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AB8" w:rsidRDefault="00245AB8" w:rsidP="00392574">
      <w:pPr>
        <w:jc w:val="center"/>
        <w:rPr>
          <w:rFonts w:asciiTheme="minorHAnsi" w:hAnsiTheme="minorHAnsi" w:cs="Calibri"/>
          <w:b/>
          <w:bCs/>
          <w:sz w:val="28"/>
          <w:szCs w:val="28"/>
        </w:rPr>
      </w:pPr>
    </w:p>
    <w:p w:rsidR="006D0C13" w:rsidRPr="00127F0B" w:rsidRDefault="006D0C13" w:rsidP="00392574">
      <w:pPr>
        <w:jc w:val="center"/>
        <w:rPr>
          <w:rFonts w:asciiTheme="minorHAnsi" w:hAnsiTheme="minorHAnsi" w:cs="Calibri"/>
          <w:b/>
          <w:bCs/>
          <w:sz w:val="28"/>
          <w:szCs w:val="28"/>
        </w:rPr>
      </w:pPr>
      <w:r w:rsidRPr="00127F0B">
        <w:rPr>
          <w:rFonts w:asciiTheme="minorHAnsi" w:hAnsiTheme="minorHAnsi" w:cs="Calibri"/>
          <w:b/>
          <w:bCs/>
          <w:sz w:val="28"/>
          <w:szCs w:val="28"/>
        </w:rPr>
        <w:t>ANEXO I – TERMO DE REFERÊNCIA</w:t>
      </w:r>
    </w:p>
    <w:p w:rsidR="006D0C13" w:rsidRPr="00AF3D0D" w:rsidRDefault="006D0C13" w:rsidP="00392574">
      <w:pPr>
        <w:jc w:val="center"/>
        <w:rPr>
          <w:rFonts w:asciiTheme="minorHAnsi" w:hAnsiTheme="minorHAnsi" w:cs="Calibri"/>
          <w:b/>
          <w:bCs/>
          <w:sz w:val="28"/>
          <w:szCs w:val="28"/>
        </w:rPr>
      </w:pPr>
    </w:p>
    <w:p w:rsidR="006D0C13" w:rsidRPr="00AF3D0D" w:rsidRDefault="006D0C13" w:rsidP="009C3266">
      <w:pPr>
        <w:spacing w:before="120" w:after="120"/>
        <w:jc w:val="center"/>
        <w:rPr>
          <w:rFonts w:asciiTheme="minorHAnsi" w:hAnsiTheme="minorHAnsi" w:cs="Calibri"/>
          <w:b/>
          <w:bCs/>
          <w:kern w:val="3"/>
          <w:sz w:val="28"/>
          <w:szCs w:val="28"/>
          <w:lang w:eastAsia="zh-CN"/>
        </w:rPr>
      </w:pPr>
    </w:p>
    <w:p w:rsidR="006D0C13" w:rsidRPr="00AF3D0D" w:rsidRDefault="006D0C13" w:rsidP="00392574">
      <w:pPr>
        <w:pStyle w:val="Titulo1-Personalizado-TR"/>
        <w:keepNext w:val="0"/>
        <w:ind w:left="0" w:firstLine="0"/>
        <w:rPr>
          <w:rFonts w:asciiTheme="minorHAnsi" w:hAnsiTheme="minorHAnsi" w:cs="Calibri"/>
          <w:sz w:val="28"/>
          <w:szCs w:val="28"/>
        </w:rPr>
      </w:pPr>
      <w:r w:rsidRPr="00AF3D0D">
        <w:rPr>
          <w:rFonts w:asciiTheme="minorHAnsi" w:hAnsiTheme="minorHAnsi" w:cs="Calibri"/>
          <w:sz w:val="28"/>
          <w:szCs w:val="28"/>
        </w:rPr>
        <w:t xml:space="preserve">DEFINIÇÃO DO OBJETO </w:t>
      </w:r>
    </w:p>
    <w:p w:rsidR="00E67057" w:rsidRPr="00AF3D0D" w:rsidRDefault="00E67057" w:rsidP="00AD03DD">
      <w:pPr>
        <w:rPr>
          <w:rFonts w:asciiTheme="minorHAnsi" w:hAnsiTheme="minorHAnsi"/>
          <w:spacing w:val="20"/>
          <w:sz w:val="22"/>
          <w:szCs w:val="22"/>
        </w:rPr>
      </w:pPr>
    </w:p>
    <w:p w:rsidR="00E67057" w:rsidRDefault="0083767C" w:rsidP="0083767C">
      <w:pPr>
        <w:pStyle w:val="Ttulo2"/>
        <w:keepNext w:val="0"/>
        <w:keepLines/>
        <w:widowControl w:val="0"/>
        <w:tabs>
          <w:tab w:val="clear" w:pos="1701"/>
        </w:tabs>
        <w:suppressAutoHyphens/>
        <w:autoSpaceDN w:val="0"/>
        <w:spacing w:after="120"/>
        <w:ind w:right="0"/>
        <w:jc w:val="both"/>
        <w:textAlignment w:val="baseline"/>
        <w:rPr>
          <w:rFonts w:asciiTheme="minorHAnsi" w:hAnsiTheme="minorHAnsi" w:cs="Calibri"/>
          <w:b w:val="0"/>
          <w:bCs w:val="0"/>
          <w:color w:val="auto"/>
        </w:rPr>
      </w:pPr>
      <w:r w:rsidRPr="0083767C">
        <w:rPr>
          <w:rFonts w:asciiTheme="minorHAnsi" w:hAnsiTheme="minorHAnsi" w:cs="Calibri"/>
          <w:b w:val="0"/>
          <w:bCs w:val="0"/>
          <w:color w:val="auto"/>
        </w:rPr>
        <w:t xml:space="preserve">Pregão com registro de preços para aquisição de pacotes de subscrições do software de gerenciamento de backup corporativo IBM </w:t>
      </w:r>
      <w:proofErr w:type="spellStart"/>
      <w:r w:rsidR="001351F3">
        <w:rPr>
          <w:rFonts w:asciiTheme="minorHAnsi" w:hAnsiTheme="minorHAnsi" w:cs="Calibri"/>
          <w:b w:val="0"/>
          <w:bCs w:val="0"/>
          <w:color w:val="auto"/>
        </w:rPr>
        <w:t>Spectrum</w:t>
      </w:r>
      <w:proofErr w:type="spellEnd"/>
      <w:r w:rsidR="001351F3">
        <w:rPr>
          <w:rFonts w:asciiTheme="minorHAnsi" w:hAnsiTheme="minorHAnsi" w:cs="Calibri"/>
          <w:b w:val="0"/>
          <w:bCs w:val="0"/>
          <w:color w:val="auto"/>
        </w:rPr>
        <w:t xml:space="preserve"> </w:t>
      </w:r>
      <w:proofErr w:type="spellStart"/>
      <w:r w:rsidR="001351F3">
        <w:rPr>
          <w:rFonts w:asciiTheme="minorHAnsi" w:hAnsiTheme="minorHAnsi" w:cs="Calibri"/>
          <w:b w:val="0"/>
          <w:bCs w:val="0"/>
          <w:color w:val="auto"/>
        </w:rPr>
        <w:t>Protect</w:t>
      </w:r>
      <w:proofErr w:type="spellEnd"/>
      <w:r w:rsidRPr="0083767C">
        <w:rPr>
          <w:rFonts w:asciiTheme="minorHAnsi" w:hAnsiTheme="minorHAnsi" w:cs="Calibri"/>
          <w:b w:val="0"/>
          <w:bCs w:val="0"/>
          <w:color w:val="auto"/>
        </w:rPr>
        <w:t xml:space="preserve"> atualmente em uso no ambiente de </w:t>
      </w:r>
      <w:proofErr w:type="spellStart"/>
      <w:r w:rsidRPr="0083767C">
        <w:rPr>
          <w:rFonts w:asciiTheme="minorHAnsi" w:hAnsiTheme="minorHAnsi" w:cs="Calibri"/>
          <w:b w:val="0"/>
          <w:bCs w:val="0"/>
          <w:color w:val="auto"/>
        </w:rPr>
        <w:t>Datacenter</w:t>
      </w:r>
      <w:proofErr w:type="spellEnd"/>
      <w:r w:rsidRPr="0083767C">
        <w:rPr>
          <w:rFonts w:asciiTheme="minorHAnsi" w:hAnsiTheme="minorHAnsi" w:cs="Calibri"/>
          <w:b w:val="0"/>
          <w:bCs w:val="0"/>
          <w:color w:val="auto"/>
        </w:rPr>
        <w:t xml:space="preserve"> do TRF5 e Seções Judiciárias</w:t>
      </w:r>
      <w:r>
        <w:rPr>
          <w:rFonts w:asciiTheme="minorHAnsi" w:hAnsiTheme="minorHAnsi" w:cs="Calibri"/>
          <w:b w:val="0"/>
          <w:bCs w:val="0"/>
          <w:color w:val="auto"/>
        </w:rPr>
        <w:t>.</w:t>
      </w:r>
    </w:p>
    <w:p w:rsidR="001351F3" w:rsidRDefault="001351F3" w:rsidP="001351F3"/>
    <w:tbl>
      <w:tblPr>
        <w:tblStyle w:val="TableNormal"/>
        <w:tblW w:w="0" w:type="auto"/>
        <w:tblInd w:w="1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533"/>
        <w:gridCol w:w="806"/>
        <w:gridCol w:w="3806"/>
        <w:gridCol w:w="550"/>
        <w:gridCol w:w="511"/>
        <w:gridCol w:w="516"/>
        <w:gridCol w:w="516"/>
        <w:gridCol w:w="528"/>
        <w:gridCol w:w="554"/>
        <w:gridCol w:w="518"/>
        <w:gridCol w:w="661"/>
      </w:tblGrid>
      <w:tr w:rsidR="0075612C" w:rsidTr="00D13D27">
        <w:trPr>
          <w:trHeight w:val="200"/>
        </w:trPr>
        <w:tc>
          <w:tcPr>
            <w:tcW w:w="9499" w:type="dxa"/>
            <w:gridSpan w:val="11"/>
            <w:tcBorders>
              <w:top w:val="nil"/>
              <w:left w:val="nil"/>
              <w:right w:val="nil"/>
            </w:tcBorders>
            <w:shd w:val="clear" w:color="auto" w:fill="000000"/>
          </w:tcPr>
          <w:p w:rsidR="0075612C" w:rsidRDefault="0075612C" w:rsidP="00D13D27">
            <w:pPr>
              <w:pStyle w:val="TableParagraph"/>
              <w:spacing w:before="8"/>
              <w:ind w:left="4399" w:right="4398"/>
              <w:jc w:val="center"/>
              <w:rPr>
                <w:b/>
                <w:sz w:val="16"/>
              </w:rPr>
            </w:pPr>
            <w:r>
              <w:rPr>
                <w:b/>
                <w:color w:val="FFFFFF"/>
                <w:sz w:val="16"/>
              </w:rPr>
              <w:t>LOTE 01</w:t>
            </w:r>
          </w:p>
        </w:tc>
      </w:tr>
      <w:tr w:rsidR="0075612C" w:rsidTr="00D13D27">
        <w:trPr>
          <w:trHeight w:val="400"/>
        </w:trPr>
        <w:tc>
          <w:tcPr>
            <w:tcW w:w="533" w:type="dxa"/>
            <w:tcBorders>
              <w:left w:val="nil"/>
              <w:right w:val="nil"/>
            </w:tcBorders>
            <w:shd w:val="clear" w:color="auto" w:fill="000000"/>
          </w:tcPr>
          <w:p w:rsidR="0075612C" w:rsidRDefault="0075612C" w:rsidP="00D13D27">
            <w:pPr>
              <w:pStyle w:val="TableParagraph"/>
              <w:spacing w:before="111"/>
              <w:ind w:left="50" w:right="50"/>
              <w:jc w:val="center"/>
              <w:rPr>
                <w:b/>
                <w:sz w:val="16"/>
              </w:rPr>
            </w:pPr>
            <w:r>
              <w:rPr>
                <w:b/>
                <w:color w:val="FFFFFF"/>
                <w:sz w:val="16"/>
              </w:rPr>
              <w:t>Item</w:t>
            </w:r>
          </w:p>
        </w:tc>
        <w:tc>
          <w:tcPr>
            <w:tcW w:w="806" w:type="dxa"/>
            <w:tcBorders>
              <w:left w:val="nil"/>
              <w:right w:val="nil"/>
            </w:tcBorders>
            <w:shd w:val="clear" w:color="auto" w:fill="000000"/>
          </w:tcPr>
          <w:p w:rsidR="0075612C" w:rsidRDefault="0075612C" w:rsidP="00D13D27">
            <w:pPr>
              <w:pStyle w:val="TableParagraph"/>
              <w:spacing w:before="15"/>
              <w:ind w:left="81" w:right="61" w:firstLine="151"/>
              <w:rPr>
                <w:b/>
                <w:sz w:val="16"/>
              </w:rPr>
            </w:pPr>
            <w:r>
              <w:rPr>
                <w:b/>
                <w:color w:val="FFFFFF"/>
                <w:sz w:val="16"/>
              </w:rPr>
              <w:t>Part Number</w:t>
            </w:r>
          </w:p>
        </w:tc>
        <w:tc>
          <w:tcPr>
            <w:tcW w:w="3806" w:type="dxa"/>
            <w:tcBorders>
              <w:left w:val="nil"/>
              <w:right w:val="nil"/>
            </w:tcBorders>
            <w:shd w:val="clear" w:color="auto" w:fill="000000"/>
          </w:tcPr>
          <w:p w:rsidR="0075612C" w:rsidRDefault="0075612C" w:rsidP="00D13D27">
            <w:pPr>
              <w:pStyle w:val="TableParagraph"/>
              <w:spacing w:before="111"/>
              <w:ind w:left="1479" w:right="1480"/>
              <w:jc w:val="center"/>
              <w:rPr>
                <w:b/>
                <w:sz w:val="16"/>
              </w:rPr>
            </w:pPr>
            <w:proofErr w:type="spellStart"/>
            <w:r>
              <w:rPr>
                <w:b/>
                <w:color w:val="FFFFFF"/>
                <w:sz w:val="16"/>
              </w:rPr>
              <w:t>Descritivo</w:t>
            </w:r>
            <w:proofErr w:type="spellEnd"/>
          </w:p>
        </w:tc>
        <w:tc>
          <w:tcPr>
            <w:tcW w:w="550" w:type="dxa"/>
            <w:tcBorders>
              <w:left w:val="nil"/>
              <w:right w:val="nil"/>
            </w:tcBorders>
            <w:shd w:val="clear" w:color="auto" w:fill="000000"/>
          </w:tcPr>
          <w:p w:rsidR="0075612C" w:rsidRDefault="0075612C" w:rsidP="00D13D27">
            <w:pPr>
              <w:pStyle w:val="TableParagraph"/>
              <w:spacing w:before="111"/>
              <w:ind w:right="68"/>
              <w:jc w:val="right"/>
              <w:rPr>
                <w:b/>
                <w:sz w:val="16"/>
              </w:rPr>
            </w:pPr>
            <w:r>
              <w:rPr>
                <w:b/>
                <w:color w:val="FFFFFF"/>
                <w:sz w:val="16"/>
              </w:rPr>
              <w:t>TRF5</w:t>
            </w:r>
          </w:p>
        </w:tc>
        <w:tc>
          <w:tcPr>
            <w:tcW w:w="511" w:type="dxa"/>
            <w:tcBorders>
              <w:left w:val="nil"/>
              <w:right w:val="nil"/>
            </w:tcBorders>
            <w:shd w:val="clear" w:color="auto" w:fill="000000"/>
          </w:tcPr>
          <w:p w:rsidR="0075612C" w:rsidRDefault="0075612C" w:rsidP="00D13D27">
            <w:pPr>
              <w:pStyle w:val="TableParagraph"/>
              <w:spacing w:before="111"/>
              <w:ind w:right="64"/>
              <w:jc w:val="right"/>
              <w:rPr>
                <w:b/>
                <w:sz w:val="16"/>
              </w:rPr>
            </w:pPr>
            <w:r>
              <w:rPr>
                <w:b/>
                <w:color w:val="FFFFFF"/>
                <w:sz w:val="16"/>
              </w:rPr>
              <w:t>JFSE</w:t>
            </w:r>
          </w:p>
        </w:tc>
        <w:tc>
          <w:tcPr>
            <w:tcW w:w="516" w:type="dxa"/>
            <w:tcBorders>
              <w:left w:val="nil"/>
              <w:right w:val="nil"/>
            </w:tcBorders>
            <w:shd w:val="clear" w:color="auto" w:fill="000000"/>
          </w:tcPr>
          <w:p w:rsidR="0075612C" w:rsidRDefault="0075612C" w:rsidP="00D13D27">
            <w:pPr>
              <w:pStyle w:val="TableParagraph"/>
              <w:spacing w:before="111"/>
              <w:ind w:right="66"/>
              <w:jc w:val="right"/>
              <w:rPr>
                <w:b/>
                <w:sz w:val="16"/>
              </w:rPr>
            </w:pPr>
            <w:r>
              <w:rPr>
                <w:b/>
                <w:color w:val="FFFFFF"/>
                <w:sz w:val="16"/>
              </w:rPr>
              <w:t>JFAL</w:t>
            </w:r>
          </w:p>
        </w:tc>
        <w:tc>
          <w:tcPr>
            <w:tcW w:w="516" w:type="dxa"/>
            <w:tcBorders>
              <w:left w:val="nil"/>
              <w:right w:val="nil"/>
            </w:tcBorders>
            <w:shd w:val="clear" w:color="auto" w:fill="000000"/>
          </w:tcPr>
          <w:p w:rsidR="0075612C" w:rsidRDefault="0075612C" w:rsidP="00D13D27">
            <w:pPr>
              <w:pStyle w:val="TableParagraph"/>
              <w:spacing w:before="111"/>
              <w:ind w:right="64"/>
              <w:jc w:val="right"/>
              <w:rPr>
                <w:b/>
                <w:sz w:val="16"/>
              </w:rPr>
            </w:pPr>
            <w:r>
              <w:rPr>
                <w:b/>
                <w:color w:val="FFFFFF"/>
                <w:sz w:val="16"/>
              </w:rPr>
              <w:t>JFPE</w:t>
            </w:r>
          </w:p>
        </w:tc>
        <w:tc>
          <w:tcPr>
            <w:tcW w:w="528" w:type="dxa"/>
            <w:tcBorders>
              <w:left w:val="nil"/>
              <w:right w:val="nil"/>
            </w:tcBorders>
            <w:shd w:val="clear" w:color="auto" w:fill="000000"/>
          </w:tcPr>
          <w:p w:rsidR="0075612C" w:rsidRDefault="0075612C" w:rsidP="00D13D27">
            <w:pPr>
              <w:pStyle w:val="TableParagraph"/>
              <w:spacing w:before="111"/>
              <w:ind w:right="65"/>
              <w:jc w:val="right"/>
              <w:rPr>
                <w:b/>
                <w:sz w:val="16"/>
              </w:rPr>
            </w:pPr>
            <w:r>
              <w:rPr>
                <w:b/>
                <w:color w:val="FFFFFF"/>
                <w:sz w:val="16"/>
              </w:rPr>
              <w:t>JFPB</w:t>
            </w:r>
          </w:p>
        </w:tc>
        <w:tc>
          <w:tcPr>
            <w:tcW w:w="554" w:type="dxa"/>
            <w:tcBorders>
              <w:left w:val="nil"/>
              <w:right w:val="nil"/>
            </w:tcBorders>
            <w:shd w:val="clear" w:color="auto" w:fill="000000"/>
          </w:tcPr>
          <w:p w:rsidR="0075612C" w:rsidRDefault="0075612C" w:rsidP="00D13D27">
            <w:pPr>
              <w:pStyle w:val="TableParagraph"/>
              <w:spacing w:before="111"/>
              <w:ind w:right="68"/>
              <w:jc w:val="right"/>
              <w:rPr>
                <w:b/>
                <w:sz w:val="16"/>
              </w:rPr>
            </w:pPr>
            <w:r>
              <w:rPr>
                <w:b/>
                <w:color w:val="FFFFFF"/>
                <w:sz w:val="16"/>
              </w:rPr>
              <w:t>JFRN</w:t>
            </w:r>
          </w:p>
        </w:tc>
        <w:tc>
          <w:tcPr>
            <w:tcW w:w="518" w:type="dxa"/>
            <w:tcBorders>
              <w:left w:val="nil"/>
              <w:right w:val="nil"/>
            </w:tcBorders>
            <w:shd w:val="clear" w:color="auto" w:fill="000000"/>
          </w:tcPr>
          <w:p w:rsidR="0075612C" w:rsidRDefault="0075612C" w:rsidP="00D13D27">
            <w:pPr>
              <w:pStyle w:val="TableParagraph"/>
              <w:spacing w:before="111"/>
              <w:ind w:right="64"/>
              <w:jc w:val="right"/>
              <w:rPr>
                <w:b/>
                <w:sz w:val="16"/>
              </w:rPr>
            </w:pPr>
            <w:r>
              <w:rPr>
                <w:b/>
                <w:color w:val="FFFFFF"/>
                <w:sz w:val="16"/>
              </w:rPr>
              <w:t>JFCE</w:t>
            </w:r>
          </w:p>
        </w:tc>
        <w:tc>
          <w:tcPr>
            <w:tcW w:w="660" w:type="dxa"/>
            <w:tcBorders>
              <w:left w:val="nil"/>
              <w:right w:val="nil"/>
            </w:tcBorders>
            <w:shd w:val="clear" w:color="auto" w:fill="000000"/>
          </w:tcPr>
          <w:p w:rsidR="0075612C" w:rsidRDefault="0075612C" w:rsidP="00D13D27">
            <w:pPr>
              <w:pStyle w:val="TableParagraph"/>
              <w:spacing w:before="111"/>
              <w:ind w:right="64"/>
              <w:jc w:val="right"/>
              <w:rPr>
                <w:b/>
                <w:sz w:val="16"/>
              </w:rPr>
            </w:pPr>
            <w:r>
              <w:rPr>
                <w:b/>
                <w:color w:val="FFFFFF"/>
                <w:sz w:val="16"/>
              </w:rPr>
              <w:t>TOTAL</w:t>
            </w:r>
          </w:p>
        </w:tc>
      </w:tr>
      <w:tr w:rsidR="0075612C" w:rsidTr="00D13D27">
        <w:trPr>
          <w:trHeight w:val="200"/>
        </w:trPr>
        <w:tc>
          <w:tcPr>
            <w:tcW w:w="533" w:type="dxa"/>
            <w:tcBorders>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4"/>
              </w:rPr>
            </w:pPr>
          </w:p>
        </w:tc>
        <w:tc>
          <w:tcPr>
            <w:tcW w:w="806" w:type="dxa"/>
            <w:tcBorders>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4"/>
              </w:rPr>
            </w:pPr>
          </w:p>
        </w:tc>
        <w:tc>
          <w:tcPr>
            <w:tcW w:w="3806" w:type="dxa"/>
            <w:tcBorders>
              <w:left w:val="single" w:sz="4" w:space="0" w:color="000000"/>
              <w:bottom w:val="single" w:sz="4" w:space="0" w:color="000000"/>
              <w:right w:val="single" w:sz="4" w:space="0" w:color="000000"/>
            </w:tcBorders>
            <w:shd w:val="clear" w:color="auto" w:fill="7E7E7E"/>
          </w:tcPr>
          <w:p w:rsidR="0075612C" w:rsidRDefault="0075612C" w:rsidP="00D13D27">
            <w:pPr>
              <w:pStyle w:val="TableParagraph"/>
              <w:spacing w:before="10"/>
              <w:ind w:left="913" w:right="913"/>
              <w:jc w:val="center"/>
              <w:rPr>
                <w:sz w:val="16"/>
              </w:rPr>
            </w:pPr>
            <w:r>
              <w:rPr>
                <w:sz w:val="16"/>
              </w:rPr>
              <w:t>ISP Extend</w:t>
            </w:r>
          </w:p>
        </w:tc>
        <w:tc>
          <w:tcPr>
            <w:tcW w:w="550" w:type="dxa"/>
            <w:tcBorders>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4"/>
              </w:rPr>
            </w:pPr>
          </w:p>
        </w:tc>
        <w:tc>
          <w:tcPr>
            <w:tcW w:w="511" w:type="dxa"/>
            <w:tcBorders>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4"/>
              </w:rPr>
            </w:pPr>
          </w:p>
        </w:tc>
        <w:tc>
          <w:tcPr>
            <w:tcW w:w="516" w:type="dxa"/>
            <w:tcBorders>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4"/>
              </w:rPr>
            </w:pPr>
          </w:p>
        </w:tc>
        <w:tc>
          <w:tcPr>
            <w:tcW w:w="516" w:type="dxa"/>
            <w:tcBorders>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4"/>
              </w:rPr>
            </w:pPr>
          </w:p>
        </w:tc>
        <w:tc>
          <w:tcPr>
            <w:tcW w:w="528" w:type="dxa"/>
            <w:tcBorders>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4"/>
              </w:rPr>
            </w:pPr>
          </w:p>
        </w:tc>
        <w:tc>
          <w:tcPr>
            <w:tcW w:w="554" w:type="dxa"/>
            <w:tcBorders>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4"/>
              </w:rPr>
            </w:pPr>
          </w:p>
        </w:tc>
        <w:tc>
          <w:tcPr>
            <w:tcW w:w="518" w:type="dxa"/>
            <w:tcBorders>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4"/>
              </w:rPr>
            </w:pPr>
          </w:p>
        </w:tc>
        <w:tc>
          <w:tcPr>
            <w:tcW w:w="660" w:type="dxa"/>
            <w:tcBorders>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4"/>
              </w:rPr>
            </w:pPr>
          </w:p>
        </w:tc>
      </w:tr>
      <w:tr w:rsidR="0075612C" w:rsidTr="00D13D27">
        <w:trPr>
          <w:trHeight w:val="620"/>
        </w:trPr>
        <w:tc>
          <w:tcPr>
            <w:tcW w:w="533"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1"/>
              <w:jc w:val="center"/>
              <w:rPr>
                <w:sz w:val="16"/>
              </w:rPr>
            </w:pPr>
            <w:r>
              <w:rPr>
                <w:sz w:val="16"/>
              </w:rPr>
              <w:t>1</w:t>
            </w:r>
          </w:p>
        </w:tc>
        <w:tc>
          <w:tcPr>
            <w:tcW w:w="80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left="64"/>
              <w:rPr>
                <w:sz w:val="16"/>
              </w:rPr>
            </w:pPr>
            <w:r>
              <w:rPr>
                <w:sz w:val="16"/>
              </w:rPr>
              <w:t>E0LWGLL</w:t>
            </w:r>
          </w:p>
        </w:tc>
        <w:tc>
          <w:tcPr>
            <w:tcW w:w="380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19"/>
              <w:ind w:left="64" w:right="704"/>
              <w:rPr>
                <w:sz w:val="16"/>
              </w:rPr>
            </w:pPr>
            <w:r>
              <w:rPr>
                <w:sz w:val="16"/>
              </w:rPr>
              <w:t>IBM Spectrum Protect Extended Edition 10 Processor Value Units (PVUs) Annual SW Subscription &amp; Support Renewal</w:t>
            </w:r>
          </w:p>
        </w:tc>
        <w:tc>
          <w:tcPr>
            <w:tcW w:w="550"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3"/>
              <w:jc w:val="right"/>
              <w:rPr>
                <w:sz w:val="16"/>
              </w:rPr>
            </w:pPr>
            <w:r>
              <w:rPr>
                <w:sz w:val="16"/>
              </w:rPr>
              <w:t>3888</w:t>
            </w:r>
          </w:p>
        </w:tc>
        <w:tc>
          <w:tcPr>
            <w:tcW w:w="511"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1"/>
              <w:jc w:val="right"/>
              <w:rPr>
                <w:sz w:val="16"/>
              </w:rPr>
            </w:pPr>
            <w:r>
              <w:rPr>
                <w:sz w:val="16"/>
              </w:rPr>
              <w:t>2184</w:t>
            </w:r>
          </w:p>
        </w:tc>
        <w:tc>
          <w:tcPr>
            <w:tcW w:w="51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3"/>
              <w:jc w:val="right"/>
              <w:rPr>
                <w:sz w:val="16"/>
              </w:rPr>
            </w:pPr>
            <w:r>
              <w:rPr>
                <w:sz w:val="16"/>
              </w:rPr>
              <w:t>2640</w:t>
            </w:r>
          </w:p>
        </w:tc>
        <w:tc>
          <w:tcPr>
            <w:tcW w:w="51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1"/>
              <w:jc w:val="right"/>
              <w:rPr>
                <w:sz w:val="16"/>
              </w:rPr>
            </w:pPr>
            <w:r>
              <w:rPr>
                <w:sz w:val="16"/>
              </w:rPr>
              <w:t>3144</w:t>
            </w:r>
          </w:p>
        </w:tc>
        <w:tc>
          <w:tcPr>
            <w:tcW w:w="528"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1"/>
              <w:jc w:val="right"/>
              <w:rPr>
                <w:sz w:val="16"/>
              </w:rPr>
            </w:pPr>
            <w:r>
              <w:rPr>
                <w:sz w:val="16"/>
              </w:rPr>
              <w:t>3600</w:t>
            </w:r>
          </w:p>
        </w:tc>
        <w:tc>
          <w:tcPr>
            <w:tcW w:w="554"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3"/>
              <w:jc w:val="right"/>
              <w:rPr>
                <w:sz w:val="16"/>
              </w:rPr>
            </w:pPr>
            <w:r>
              <w:rPr>
                <w:sz w:val="16"/>
              </w:rPr>
              <w:t>2040</w:t>
            </w:r>
          </w:p>
        </w:tc>
        <w:tc>
          <w:tcPr>
            <w:tcW w:w="518"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1"/>
              <w:jc w:val="right"/>
              <w:rPr>
                <w:sz w:val="16"/>
              </w:rPr>
            </w:pPr>
            <w:r>
              <w:rPr>
                <w:sz w:val="16"/>
              </w:rPr>
              <w:t>3204</w:t>
            </w:r>
          </w:p>
        </w:tc>
        <w:tc>
          <w:tcPr>
            <w:tcW w:w="660"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1"/>
              <w:jc w:val="right"/>
              <w:rPr>
                <w:b/>
                <w:sz w:val="16"/>
              </w:rPr>
            </w:pPr>
            <w:r>
              <w:rPr>
                <w:b/>
                <w:sz w:val="16"/>
              </w:rPr>
              <w:t>20700</w:t>
            </w:r>
          </w:p>
        </w:tc>
      </w:tr>
      <w:tr w:rsidR="0075612C" w:rsidTr="00D13D27">
        <w:trPr>
          <w:trHeight w:val="260"/>
        </w:trPr>
        <w:tc>
          <w:tcPr>
            <w:tcW w:w="533"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80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380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spacing w:before="41"/>
              <w:ind w:left="913" w:right="916"/>
              <w:jc w:val="center"/>
              <w:rPr>
                <w:sz w:val="16"/>
              </w:rPr>
            </w:pPr>
            <w:r>
              <w:rPr>
                <w:sz w:val="16"/>
              </w:rPr>
              <w:t>ISP for Databases</w:t>
            </w:r>
          </w:p>
        </w:tc>
        <w:tc>
          <w:tcPr>
            <w:tcW w:w="550"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11"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54"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18"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660"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r>
      <w:tr w:rsidR="0075612C" w:rsidTr="00D13D27">
        <w:trPr>
          <w:trHeight w:val="580"/>
        </w:trPr>
        <w:tc>
          <w:tcPr>
            <w:tcW w:w="533"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8"/>
              <w:rPr>
                <w:rFonts w:ascii="Arial"/>
                <w:b/>
                <w:sz w:val="16"/>
              </w:rPr>
            </w:pPr>
          </w:p>
          <w:p w:rsidR="0075612C" w:rsidRDefault="0075612C" w:rsidP="00D13D27">
            <w:pPr>
              <w:pStyle w:val="TableParagraph"/>
              <w:ind w:right="1"/>
              <w:jc w:val="center"/>
              <w:rPr>
                <w:sz w:val="16"/>
              </w:rPr>
            </w:pPr>
            <w:r>
              <w:rPr>
                <w:sz w:val="16"/>
              </w:rPr>
              <w:t>2</w:t>
            </w:r>
          </w:p>
        </w:tc>
        <w:tc>
          <w:tcPr>
            <w:tcW w:w="80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8"/>
              <w:rPr>
                <w:rFonts w:ascii="Arial"/>
                <w:b/>
                <w:sz w:val="16"/>
              </w:rPr>
            </w:pPr>
          </w:p>
          <w:p w:rsidR="0075612C" w:rsidRDefault="0075612C" w:rsidP="00D13D27">
            <w:pPr>
              <w:pStyle w:val="TableParagraph"/>
              <w:ind w:left="69"/>
              <w:rPr>
                <w:sz w:val="16"/>
              </w:rPr>
            </w:pPr>
            <w:r>
              <w:rPr>
                <w:sz w:val="16"/>
              </w:rPr>
              <w:t>E0LWBLL</w:t>
            </w:r>
          </w:p>
        </w:tc>
        <w:tc>
          <w:tcPr>
            <w:tcW w:w="380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ind w:left="64" w:right="189"/>
              <w:rPr>
                <w:sz w:val="16"/>
              </w:rPr>
            </w:pPr>
            <w:r>
              <w:rPr>
                <w:sz w:val="16"/>
              </w:rPr>
              <w:t>IBM Spectrum Protect for Databases 10 Processor Value Units (PVUs) Annual SW Subscription &amp; Support Renewal</w:t>
            </w:r>
          </w:p>
        </w:tc>
        <w:tc>
          <w:tcPr>
            <w:tcW w:w="550"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8"/>
              <w:rPr>
                <w:rFonts w:ascii="Arial"/>
                <w:b/>
                <w:sz w:val="16"/>
              </w:rPr>
            </w:pPr>
          </w:p>
          <w:p w:rsidR="0075612C" w:rsidRDefault="0075612C" w:rsidP="00D13D27">
            <w:pPr>
              <w:pStyle w:val="TableParagraph"/>
              <w:ind w:right="63"/>
              <w:jc w:val="right"/>
              <w:rPr>
                <w:sz w:val="16"/>
              </w:rPr>
            </w:pPr>
            <w:r>
              <w:rPr>
                <w:sz w:val="16"/>
              </w:rPr>
              <w:t>2136</w:t>
            </w:r>
          </w:p>
        </w:tc>
        <w:tc>
          <w:tcPr>
            <w:tcW w:w="511"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8"/>
              <w:rPr>
                <w:rFonts w:ascii="Arial"/>
                <w:b/>
                <w:sz w:val="16"/>
              </w:rPr>
            </w:pPr>
          </w:p>
          <w:p w:rsidR="0075612C" w:rsidRDefault="0075612C" w:rsidP="00D13D27">
            <w:pPr>
              <w:pStyle w:val="TableParagraph"/>
              <w:ind w:right="61"/>
              <w:jc w:val="right"/>
              <w:rPr>
                <w:sz w:val="16"/>
              </w:rPr>
            </w:pPr>
            <w:r>
              <w:rPr>
                <w:sz w:val="16"/>
              </w:rPr>
              <w:t>1344</w:t>
            </w:r>
          </w:p>
        </w:tc>
        <w:tc>
          <w:tcPr>
            <w:tcW w:w="51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8"/>
              <w:rPr>
                <w:rFonts w:ascii="Arial"/>
                <w:b/>
                <w:sz w:val="16"/>
              </w:rPr>
            </w:pPr>
          </w:p>
          <w:p w:rsidR="0075612C" w:rsidRDefault="0075612C" w:rsidP="00D13D27">
            <w:pPr>
              <w:pStyle w:val="TableParagraph"/>
              <w:ind w:right="63"/>
              <w:jc w:val="right"/>
              <w:rPr>
                <w:sz w:val="16"/>
              </w:rPr>
            </w:pPr>
            <w:r>
              <w:rPr>
                <w:sz w:val="16"/>
              </w:rPr>
              <w:t>1344</w:t>
            </w:r>
          </w:p>
        </w:tc>
        <w:tc>
          <w:tcPr>
            <w:tcW w:w="51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8"/>
              <w:rPr>
                <w:rFonts w:ascii="Arial"/>
                <w:b/>
                <w:sz w:val="16"/>
              </w:rPr>
            </w:pPr>
          </w:p>
          <w:p w:rsidR="0075612C" w:rsidRDefault="0075612C" w:rsidP="00D13D27">
            <w:pPr>
              <w:pStyle w:val="TableParagraph"/>
              <w:ind w:right="61"/>
              <w:jc w:val="right"/>
              <w:rPr>
                <w:sz w:val="16"/>
              </w:rPr>
            </w:pPr>
            <w:r>
              <w:rPr>
                <w:sz w:val="16"/>
              </w:rPr>
              <w:t>2184</w:t>
            </w:r>
          </w:p>
        </w:tc>
        <w:tc>
          <w:tcPr>
            <w:tcW w:w="528"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8"/>
              <w:rPr>
                <w:rFonts w:ascii="Arial"/>
                <w:b/>
                <w:sz w:val="16"/>
              </w:rPr>
            </w:pPr>
          </w:p>
          <w:p w:rsidR="0075612C" w:rsidRDefault="0075612C" w:rsidP="00D13D27">
            <w:pPr>
              <w:pStyle w:val="TableParagraph"/>
              <w:ind w:right="61"/>
              <w:jc w:val="right"/>
              <w:rPr>
                <w:sz w:val="16"/>
              </w:rPr>
            </w:pPr>
            <w:r>
              <w:rPr>
                <w:sz w:val="16"/>
              </w:rPr>
              <w:t>1740</w:t>
            </w:r>
          </w:p>
        </w:tc>
        <w:tc>
          <w:tcPr>
            <w:tcW w:w="554"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8"/>
              <w:rPr>
                <w:rFonts w:ascii="Arial"/>
                <w:b/>
                <w:sz w:val="16"/>
              </w:rPr>
            </w:pPr>
          </w:p>
          <w:p w:rsidR="0075612C" w:rsidRDefault="0075612C" w:rsidP="00D13D27">
            <w:pPr>
              <w:pStyle w:val="TableParagraph"/>
              <w:ind w:right="63"/>
              <w:jc w:val="right"/>
              <w:rPr>
                <w:sz w:val="16"/>
              </w:rPr>
            </w:pPr>
            <w:r>
              <w:rPr>
                <w:sz w:val="16"/>
              </w:rPr>
              <w:t>1800</w:t>
            </w:r>
          </w:p>
        </w:tc>
        <w:tc>
          <w:tcPr>
            <w:tcW w:w="518"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8"/>
              <w:rPr>
                <w:rFonts w:ascii="Arial"/>
                <w:b/>
                <w:sz w:val="16"/>
              </w:rPr>
            </w:pPr>
          </w:p>
          <w:p w:rsidR="0075612C" w:rsidRDefault="0075612C" w:rsidP="00D13D27">
            <w:pPr>
              <w:pStyle w:val="TableParagraph"/>
              <w:ind w:right="61"/>
              <w:jc w:val="right"/>
              <w:rPr>
                <w:sz w:val="16"/>
              </w:rPr>
            </w:pPr>
            <w:r>
              <w:rPr>
                <w:sz w:val="16"/>
              </w:rPr>
              <w:t>2184</w:t>
            </w:r>
          </w:p>
        </w:tc>
        <w:tc>
          <w:tcPr>
            <w:tcW w:w="660"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8"/>
              <w:rPr>
                <w:rFonts w:ascii="Arial"/>
                <w:b/>
                <w:sz w:val="16"/>
              </w:rPr>
            </w:pPr>
          </w:p>
          <w:p w:rsidR="0075612C" w:rsidRDefault="0075612C" w:rsidP="00D13D27">
            <w:pPr>
              <w:pStyle w:val="TableParagraph"/>
              <w:ind w:right="61"/>
              <w:jc w:val="right"/>
              <w:rPr>
                <w:b/>
                <w:sz w:val="16"/>
              </w:rPr>
            </w:pPr>
            <w:r>
              <w:rPr>
                <w:b/>
                <w:sz w:val="16"/>
              </w:rPr>
              <w:t>12732</w:t>
            </w:r>
          </w:p>
        </w:tc>
      </w:tr>
      <w:tr w:rsidR="0075612C" w:rsidTr="00D13D27">
        <w:trPr>
          <w:trHeight w:val="260"/>
        </w:trPr>
        <w:tc>
          <w:tcPr>
            <w:tcW w:w="533"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80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380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spacing w:before="39"/>
              <w:ind w:left="913" w:right="914"/>
              <w:jc w:val="center"/>
              <w:rPr>
                <w:sz w:val="16"/>
              </w:rPr>
            </w:pPr>
            <w:r>
              <w:rPr>
                <w:sz w:val="16"/>
              </w:rPr>
              <w:t>ISP for Mail</w:t>
            </w:r>
          </w:p>
        </w:tc>
        <w:tc>
          <w:tcPr>
            <w:tcW w:w="550"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11"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54"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18"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660"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r>
      <w:tr w:rsidR="0075612C" w:rsidTr="00D13D27">
        <w:trPr>
          <w:trHeight w:val="620"/>
        </w:trPr>
        <w:tc>
          <w:tcPr>
            <w:tcW w:w="533"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1"/>
              <w:jc w:val="center"/>
              <w:rPr>
                <w:sz w:val="16"/>
              </w:rPr>
            </w:pPr>
            <w:r>
              <w:rPr>
                <w:sz w:val="16"/>
              </w:rPr>
              <w:t>3</w:t>
            </w:r>
          </w:p>
        </w:tc>
        <w:tc>
          <w:tcPr>
            <w:tcW w:w="80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left="93"/>
              <w:rPr>
                <w:sz w:val="16"/>
              </w:rPr>
            </w:pPr>
            <w:r>
              <w:rPr>
                <w:sz w:val="16"/>
              </w:rPr>
              <w:t>E0LVVLL</w:t>
            </w:r>
          </w:p>
        </w:tc>
        <w:tc>
          <w:tcPr>
            <w:tcW w:w="380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22"/>
              <w:ind w:left="64" w:right="198"/>
              <w:rPr>
                <w:sz w:val="16"/>
              </w:rPr>
            </w:pPr>
            <w:r>
              <w:rPr>
                <w:sz w:val="16"/>
              </w:rPr>
              <w:t>IBM Spectrum Protect for Mail 10 Processor Value Units (PVUs) Annual SW Subscription &amp; Support Renewal</w:t>
            </w:r>
          </w:p>
        </w:tc>
        <w:tc>
          <w:tcPr>
            <w:tcW w:w="550"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3"/>
              <w:jc w:val="right"/>
              <w:rPr>
                <w:sz w:val="16"/>
              </w:rPr>
            </w:pPr>
            <w:r>
              <w:rPr>
                <w:sz w:val="16"/>
              </w:rPr>
              <w:t>2520</w:t>
            </w:r>
          </w:p>
        </w:tc>
        <w:tc>
          <w:tcPr>
            <w:tcW w:w="511"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1"/>
              <w:jc w:val="right"/>
              <w:rPr>
                <w:sz w:val="16"/>
              </w:rPr>
            </w:pPr>
            <w:r>
              <w:rPr>
                <w:sz w:val="16"/>
              </w:rPr>
              <w:t>0</w:t>
            </w:r>
          </w:p>
        </w:tc>
        <w:tc>
          <w:tcPr>
            <w:tcW w:w="51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3"/>
              <w:jc w:val="right"/>
              <w:rPr>
                <w:sz w:val="16"/>
              </w:rPr>
            </w:pPr>
            <w:r>
              <w:rPr>
                <w:sz w:val="16"/>
              </w:rPr>
              <w:t>0</w:t>
            </w:r>
          </w:p>
        </w:tc>
        <w:tc>
          <w:tcPr>
            <w:tcW w:w="51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1"/>
              <w:jc w:val="right"/>
              <w:rPr>
                <w:sz w:val="16"/>
              </w:rPr>
            </w:pPr>
            <w:r>
              <w:rPr>
                <w:sz w:val="16"/>
              </w:rPr>
              <w:t>504</w:t>
            </w:r>
          </w:p>
        </w:tc>
        <w:tc>
          <w:tcPr>
            <w:tcW w:w="528"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1"/>
              <w:jc w:val="right"/>
              <w:rPr>
                <w:sz w:val="16"/>
              </w:rPr>
            </w:pPr>
            <w:r>
              <w:rPr>
                <w:sz w:val="16"/>
              </w:rPr>
              <w:t>1680</w:t>
            </w:r>
          </w:p>
        </w:tc>
        <w:tc>
          <w:tcPr>
            <w:tcW w:w="554"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3"/>
              <w:jc w:val="right"/>
              <w:rPr>
                <w:sz w:val="16"/>
              </w:rPr>
            </w:pPr>
            <w:r>
              <w:rPr>
                <w:sz w:val="16"/>
              </w:rPr>
              <w:t>1680</w:t>
            </w:r>
          </w:p>
        </w:tc>
        <w:tc>
          <w:tcPr>
            <w:tcW w:w="518"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1"/>
              <w:jc w:val="right"/>
              <w:rPr>
                <w:sz w:val="16"/>
              </w:rPr>
            </w:pPr>
            <w:r>
              <w:rPr>
                <w:sz w:val="16"/>
              </w:rPr>
              <w:t>504</w:t>
            </w:r>
          </w:p>
        </w:tc>
        <w:tc>
          <w:tcPr>
            <w:tcW w:w="660"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1"/>
              <w:jc w:val="right"/>
              <w:rPr>
                <w:b/>
                <w:sz w:val="16"/>
              </w:rPr>
            </w:pPr>
            <w:r>
              <w:rPr>
                <w:b/>
                <w:sz w:val="16"/>
              </w:rPr>
              <w:t>6888</w:t>
            </w:r>
          </w:p>
        </w:tc>
      </w:tr>
      <w:tr w:rsidR="0075612C" w:rsidTr="00D13D27">
        <w:trPr>
          <w:trHeight w:val="260"/>
        </w:trPr>
        <w:tc>
          <w:tcPr>
            <w:tcW w:w="533"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80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380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spacing w:before="41"/>
              <w:ind w:left="913" w:right="917"/>
              <w:jc w:val="center"/>
              <w:rPr>
                <w:sz w:val="16"/>
              </w:rPr>
            </w:pPr>
            <w:r>
              <w:rPr>
                <w:sz w:val="16"/>
              </w:rPr>
              <w:t>ISP for Virtual Environment</w:t>
            </w:r>
          </w:p>
        </w:tc>
        <w:tc>
          <w:tcPr>
            <w:tcW w:w="550"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11"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54"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18"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660"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r>
      <w:tr w:rsidR="0075612C" w:rsidTr="00D13D27">
        <w:trPr>
          <w:trHeight w:val="620"/>
        </w:trPr>
        <w:tc>
          <w:tcPr>
            <w:tcW w:w="533"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1"/>
              <w:jc w:val="center"/>
              <w:rPr>
                <w:sz w:val="16"/>
              </w:rPr>
            </w:pPr>
            <w:r>
              <w:rPr>
                <w:sz w:val="16"/>
              </w:rPr>
              <w:t>4</w:t>
            </w:r>
          </w:p>
        </w:tc>
        <w:tc>
          <w:tcPr>
            <w:tcW w:w="80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left="74"/>
              <w:rPr>
                <w:sz w:val="16"/>
              </w:rPr>
            </w:pPr>
            <w:r>
              <w:rPr>
                <w:sz w:val="16"/>
              </w:rPr>
              <w:t>E0LW2LL</w:t>
            </w:r>
          </w:p>
        </w:tc>
        <w:tc>
          <w:tcPr>
            <w:tcW w:w="380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22"/>
              <w:ind w:left="64" w:right="182"/>
              <w:rPr>
                <w:sz w:val="16"/>
              </w:rPr>
            </w:pPr>
            <w:r>
              <w:rPr>
                <w:sz w:val="16"/>
              </w:rPr>
              <w:t>IBM Spectrum Protect for Virtual Environments 10 Processor Value Units (PVUs) Annual SW Subscription &amp; Support Renewal</w:t>
            </w:r>
          </w:p>
        </w:tc>
        <w:tc>
          <w:tcPr>
            <w:tcW w:w="550"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3"/>
              <w:jc w:val="right"/>
              <w:rPr>
                <w:sz w:val="16"/>
              </w:rPr>
            </w:pPr>
            <w:r>
              <w:rPr>
                <w:sz w:val="16"/>
              </w:rPr>
              <w:t>2520</w:t>
            </w:r>
          </w:p>
        </w:tc>
        <w:tc>
          <w:tcPr>
            <w:tcW w:w="511"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1"/>
              <w:jc w:val="right"/>
              <w:rPr>
                <w:sz w:val="16"/>
              </w:rPr>
            </w:pPr>
            <w:r>
              <w:rPr>
                <w:sz w:val="16"/>
              </w:rPr>
              <w:t>1848</w:t>
            </w:r>
          </w:p>
        </w:tc>
        <w:tc>
          <w:tcPr>
            <w:tcW w:w="51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3"/>
              <w:jc w:val="right"/>
              <w:rPr>
                <w:sz w:val="16"/>
              </w:rPr>
            </w:pPr>
            <w:r>
              <w:rPr>
                <w:sz w:val="16"/>
              </w:rPr>
              <w:t>1476</w:t>
            </w:r>
          </w:p>
        </w:tc>
        <w:tc>
          <w:tcPr>
            <w:tcW w:w="51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1"/>
              <w:jc w:val="right"/>
              <w:rPr>
                <w:sz w:val="16"/>
              </w:rPr>
            </w:pPr>
            <w:r>
              <w:rPr>
                <w:sz w:val="16"/>
              </w:rPr>
              <w:t>2184</w:t>
            </w:r>
          </w:p>
        </w:tc>
        <w:tc>
          <w:tcPr>
            <w:tcW w:w="528"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1"/>
              <w:jc w:val="right"/>
              <w:rPr>
                <w:sz w:val="16"/>
              </w:rPr>
            </w:pPr>
            <w:r>
              <w:rPr>
                <w:sz w:val="16"/>
              </w:rPr>
              <w:t>1680</w:t>
            </w:r>
          </w:p>
        </w:tc>
        <w:tc>
          <w:tcPr>
            <w:tcW w:w="554"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3"/>
              <w:jc w:val="right"/>
              <w:rPr>
                <w:sz w:val="16"/>
              </w:rPr>
            </w:pPr>
            <w:r>
              <w:rPr>
                <w:sz w:val="16"/>
              </w:rPr>
              <w:t>1680</w:t>
            </w:r>
          </w:p>
        </w:tc>
        <w:tc>
          <w:tcPr>
            <w:tcW w:w="518"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1"/>
              <w:jc w:val="right"/>
              <w:rPr>
                <w:sz w:val="16"/>
              </w:rPr>
            </w:pPr>
            <w:r>
              <w:rPr>
                <w:sz w:val="16"/>
              </w:rPr>
              <w:t>2184</w:t>
            </w:r>
          </w:p>
        </w:tc>
        <w:tc>
          <w:tcPr>
            <w:tcW w:w="660"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1"/>
              <w:jc w:val="right"/>
              <w:rPr>
                <w:b/>
                <w:sz w:val="16"/>
              </w:rPr>
            </w:pPr>
            <w:r>
              <w:rPr>
                <w:b/>
                <w:sz w:val="16"/>
              </w:rPr>
              <w:t>13572</w:t>
            </w:r>
          </w:p>
        </w:tc>
      </w:tr>
      <w:tr w:rsidR="0075612C" w:rsidTr="00D13D27">
        <w:trPr>
          <w:trHeight w:val="260"/>
        </w:trPr>
        <w:tc>
          <w:tcPr>
            <w:tcW w:w="533"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80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380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spacing w:before="39"/>
              <w:ind w:left="913" w:right="914"/>
              <w:jc w:val="center"/>
              <w:rPr>
                <w:sz w:val="16"/>
              </w:rPr>
            </w:pPr>
            <w:r>
              <w:rPr>
                <w:sz w:val="16"/>
              </w:rPr>
              <w:t xml:space="preserve">ISP </w:t>
            </w:r>
            <w:proofErr w:type="spellStart"/>
            <w:r>
              <w:rPr>
                <w:sz w:val="16"/>
              </w:rPr>
              <w:t>Sysback</w:t>
            </w:r>
            <w:proofErr w:type="spellEnd"/>
          </w:p>
        </w:tc>
        <w:tc>
          <w:tcPr>
            <w:tcW w:w="550"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11"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54"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18"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660"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r>
      <w:tr w:rsidR="0075612C" w:rsidTr="00D13D27">
        <w:trPr>
          <w:trHeight w:val="620"/>
        </w:trPr>
        <w:tc>
          <w:tcPr>
            <w:tcW w:w="533"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1"/>
              <w:jc w:val="center"/>
              <w:rPr>
                <w:sz w:val="16"/>
              </w:rPr>
            </w:pPr>
            <w:r>
              <w:rPr>
                <w:sz w:val="16"/>
              </w:rPr>
              <w:t>5</w:t>
            </w:r>
          </w:p>
        </w:tc>
        <w:tc>
          <w:tcPr>
            <w:tcW w:w="80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left="107"/>
              <w:rPr>
                <w:sz w:val="16"/>
              </w:rPr>
            </w:pPr>
            <w:r>
              <w:rPr>
                <w:sz w:val="16"/>
              </w:rPr>
              <w:t>E029JLL</w:t>
            </w:r>
          </w:p>
        </w:tc>
        <w:tc>
          <w:tcPr>
            <w:tcW w:w="380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19"/>
              <w:ind w:left="64" w:right="81"/>
              <w:rPr>
                <w:sz w:val="16"/>
              </w:rPr>
            </w:pPr>
            <w:r>
              <w:rPr>
                <w:sz w:val="16"/>
              </w:rPr>
              <w:t>IBM Tivoli Storage Manager for System Backup and Recovery 10 Processor Value Units (PVUs) Annual SW Subscription &amp; Support Renewal</w:t>
            </w:r>
          </w:p>
        </w:tc>
        <w:tc>
          <w:tcPr>
            <w:tcW w:w="550"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3"/>
              <w:jc w:val="right"/>
              <w:rPr>
                <w:sz w:val="16"/>
              </w:rPr>
            </w:pPr>
            <w:r>
              <w:rPr>
                <w:sz w:val="16"/>
              </w:rPr>
              <w:t>372</w:t>
            </w:r>
          </w:p>
        </w:tc>
        <w:tc>
          <w:tcPr>
            <w:tcW w:w="511"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1"/>
              <w:jc w:val="right"/>
              <w:rPr>
                <w:sz w:val="16"/>
              </w:rPr>
            </w:pPr>
            <w:r>
              <w:rPr>
                <w:sz w:val="16"/>
              </w:rPr>
              <w:t>228</w:t>
            </w:r>
          </w:p>
        </w:tc>
        <w:tc>
          <w:tcPr>
            <w:tcW w:w="51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3"/>
              <w:jc w:val="right"/>
              <w:rPr>
                <w:sz w:val="16"/>
              </w:rPr>
            </w:pPr>
            <w:r>
              <w:rPr>
                <w:sz w:val="16"/>
              </w:rPr>
              <w:t>228</w:t>
            </w:r>
          </w:p>
        </w:tc>
        <w:tc>
          <w:tcPr>
            <w:tcW w:w="51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1"/>
              <w:jc w:val="right"/>
              <w:rPr>
                <w:sz w:val="16"/>
              </w:rPr>
            </w:pPr>
            <w:r>
              <w:rPr>
                <w:sz w:val="16"/>
              </w:rPr>
              <w:t>120</w:t>
            </w:r>
          </w:p>
        </w:tc>
        <w:tc>
          <w:tcPr>
            <w:tcW w:w="528"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1"/>
              <w:jc w:val="right"/>
              <w:rPr>
                <w:sz w:val="16"/>
              </w:rPr>
            </w:pPr>
            <w:r>
              <w:rPr>
                <w:sz w:val="16"/>
              </w:rPr>
              <w:t>0</w:t>
            </w:r>
          </w:p>
        </w:tc>
        <w:tc>
          <w:tcPr>
            <w:tcW w:w="554"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3"/>
              <w:jc w:val="right"/>
              <w:rPr>
                <w:sz w:val="16"/>
              </w:rPr>
            </w:pPr>
            <w:r>
              <w:rPr>
                <w:sz w:val="16"/>
              </w:rPr>
              <w:t>120</w:t>
            </w:r>
          </w:p>
        </w:tc>
        <w:tc>
          <w:tcPr>
            <w:tcW w:w="518"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1"/>
              <w:jc w:val="right"/>
              <w:rPr>
                <w:sz w:val="16"/>
              </w:rPr>
            </w:pPr>
            <w:r>
              <w:rPr>
                <w:sz w:val="16"/>
              </w:rPr>
              <w:t>60</w:t>
            </w:r>
          </w:p>
        </w:tc>
        <w:tc>
          <w:tcPr>
            <w:tcW w:w="660"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1"/>
              <w:jc w:val="right"/>
              <w:rPr>
                <w:b/>
                <w:sz w:val="16"/>
              </w:rPr>
            </w:pPr>
            <w:r>
              <w:rPr>
                <w:b/>
                <w:sz w:val="16"/>
              </w:rPr>
              <w:t>1128</w:t>
            </w:r>
          </w:p>
        </w:tc>
      </w:tr>
      <w:tr w:rsidR="0075612C" w:rsidTr="00D13D27">
        <w:trPr>
          <w:trHeight w:val="260"/>
        </w:trPr>
        <w:tc>
          <w:tcPr>
            <w:tcW w:w="533"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80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380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spacing w:before="39"/>
              <w:ind w:left="913" w:right="916"/>
              <w:jc w:val="center"/>
              <w:rPr>
                <w:sz w:val="16"/>
              </w:rPr>
            </w:pPr>
            <w:r>
              <w:rPr>
                <w:sz w:val="16"/>
              </w:rPr>
              <w:t>ISP for SAN</w:t>
            </w:r>
          </w:p>
        </w:tc>
        <w:tc>
          <w:tcPr>
            <w:tcW w:w="550"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11"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54"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18"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660"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r>
      <w:tr w:rsidR="0075612C" w:rsidTr="00D13D27">
        <w:trPr>
          <w:trHeight w:val="580"/>
        </w:trPr>
        <w:tc>
          <w:tcPr>
            <w:tcW w:w="533"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8"/>
              <w:rPr>
                <w:rFonts w:ascii="Arial"/>
                <w:b/>
                <w:sz w:val="16"/>
              </w:rPr>
            </w:pPr>
          </w:p>
          <w:p w:rsidR="0075612C" w:rsidRDefault="0075612C" w:rsidP="00D13D27">
            <w:pPr>
              <w:pStyle w:val="TableParagraph"/>
              <w:ind w:right="1"/>
              <w:jc w:val="center"/>
              <w:rPr>
                <w:sz w:val="16"/>
              </w:rPr>
            </w:pPr>
            <w:r>
              <w:rPr>
                <w:sz w:val="16"/>
              </w:rPr>
              <w:t>6</w:t>
            </w:r>
          </w:p>
        </w:tc>
        <w:tc>
          <w:tcPr>
            <w:tcW w:w="80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8"/>
              <w:rPr>
                <w:rFonts w:ascii="Arial"/>
                <w:b/>
                <w:sz w:val="16"/>
              </w:rPr>
            </w:pPr>
          </w:p>
          <w:p w:rsidR="0075612C" w:rsidRDefault="0075612C" w:rsidP="00D13D27">
            <w:pPr>
              <w:pStyle w:val="TableParagraph"/>
              <w:ind w:left="98"/>
              <w:rPr>
                <w:sz w:val="16"/>
              </w:rPr>
            </w:pPr>
            <w:r>
              <w:rPr>
                <w:sz w:val="16"/>
              </w:rPr>
              <w:t>E0LVZLL</w:t>
            </w:r>
          </w:p>
        </w:tc>
        <w:tc>
          <w:tcPr>
            <w:tcW w:w="380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ind w:left="64" w:right="187"/>
              <w:rPr>
                <w:sz w:val="16"/>
              </w:rPr>
            </w:pPr>
            <w:r>
              <w:rPr>
                <w:sz w:val="16"/>
              </w:rPr>
              <w:t>IBM Spectrum Protect for SAN 10 Processor Value Units (PVUs) Annual SW Subscription &amp; Support Renewal</w:t>
            </w:r>
          </w:p>
        </w:tc>
        <w:tc>
          <w:tcPr>
            <w:tcW w:w="550"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8"/>
              <w:rPr>
                <w:rFonts w:ascii="Arial"/>
                <w:b/>
                <w:sz w:val="16"/>
              </w:rPr>
            </w:pPr>
          </w:p>
          <w:p w:rsidR="0075612C" w:rsidRDefault="0075612C" w:rsidP="00D13D27">
            <w:pPr>
              <w:pStyle w:val="TableParagraph"/>
              <w:ind w:right="63"/>
              <w:jc w:val="right"/>
              <w:rPr>
                <w:sz w:val="16"/>
              </w:rPr>
            </w:pPr>
            <w:r>
              <w:rPr>
                <w:sz w:val="16"/>
              </w:rPr>
              <w:t>0</w:t>
            </w:r>
          </w:p>
        </w:tc>
        <w:tc>
          <w:tcPr>
            <w:tcW w:w="511"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8"/>
              <w:rPr>
                <w:rFonts w:ascii="Arial"/>
                <w:b/>
                <w:sz w:val="16"/>
              </w:rPr>
            </w:pPr>
          </w:p>
          <w:p w:rsidR="0075612C" w:rsidRDefault="0075612C" w:rsidP="00D13D27">
            <w:pPr>
              <w:pStyle w:val="TableParagraph"/>
              <w:ind w:right="61"/>
              <w:jc w:val="right"/>
              <w:rPr>
                <w:sz w:val="16"/>
              </w:rPr>
            </w:pPr>
            <w:r>
              <w:rPr>
                <w:sz w:val="16"/>
              </w:rPr>
              <w:t>0</w:t>
            </w:r>
          </w:p>
        </w:tc>
        <w:tc>
          <w:tcPr>
            <w:tcW w:w="51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8"/>
              <w:rPr>
                <w:rFonts w:ascii="Arial"/>
                <w:b/>
                <w:sz w:val="16"/>
              </w:rPr>
            </w:pPr>
          </w:p>
          <w:p w:rsidR="0075612C" w:rsidRDefault="0075612C" w:rsidP="00D13D27">
            <w:pPr>
              <w:pStyle w:val="TableParagraph"/>
              <w:ind w:right="63"/>
              <w:jc w:val="right"/>
              <w:rPr>
                <w:sz w:val="16"/>
              </w:rPr>
            </w:pPr>
            <w:r>
              <w:rPr>
                <w:sz w:val="16"/>
              </w:rPr>
              <w:t>465</w:t>
            </w:r>
          </w:p>
        </w:tc>
        <w:tc>
          <w:tcPr>
            <w:tcW w:w="51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8"/>
              <w:rPr>
                <w:rFonts w:ascii="Arial"/>
                <w:b/>
                <w:sz w:val="16"/>
              </w:rPr>
            </w:pPr>
          </w:p>
          <w:p w:rsidR="0075612C" w:rsidRDefault="0075612C" w:rsidP="00D13D27">
            <w:pPr>
              <w:pStyle w:val="TableParagraph"/>
              <w:ind w:right="61"/>
              <w:jc w:val="right"/>
              <w:rPr>
                <w:sz w:val="16"/>
              </w:rPr>
            </w:pPr>
            <w:r>
              <w:rPr>
                <w:sz w:val="16"/>
              </w:rPr>
              <w:t>0</w:t>
            </w:r>
          </w:p>
        </w:tc>
        <w:tc>
          <w:tcPr>
            <w:tcW w:w="528"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8"/>
              <w:rPr>
                <w:rFonts w:ascii="Arial"/>
                <w:b/>
                <w:sz w:val="16"/>
              </w:rPr>
            </w:pPr>
          </w:p>
          <w:p w:rsidR="0075612C" w:rsidRDefault="0075612C" w:rsidP="00D13D27">
            <w:pPr>
              <w:pStyle w:val="TableParagraph"/>
              <w:ind w:right="61"/>
              <w:jc w:val="right"/>
              <w:rPr>
                <w:sz w:val="16"/>
              </w:rPr>
            </w:pPr>
            <w:r>
              <w:rPr>
                <w:sz w:val="16"/>
              </w:rPr>
              <w:t>0</w:t>
            </w:r>
          </w:p>
        </w:tc>
        <w:tc>
          <w:tcPr>
            <w:tcW w:w="554"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8"/>
              <w:rPr>
                <w:rFonts w:ascii="Arial"/>
                <w:b/>
                <w:sz w:val="16"/>
              </w:rPr>
            </w:pPr>
          </w:p>
          <w:p w:rsidR="0075612C" w:rsidRDefault="0075612C" w:rsidP="00D13D27">
            <w:pPr>
              <w:pStyle w:val="TableParagraph"/>
              <w:ind w:right="63"/>
              <w:jc w:val="right"/>
              <w:rPr>
                <w:sz w:val="16"/>
              </w:rPr>
            </w:pPr>
            <w:r>
              <w:rPr>
                <w:sz w:val="16"/>
              </w:rPr>
              <w:t>0</w:t>
            </w:r>
          </w:p>
        </w:tc>
        <w:tc>
          <w:tcPr>
            <w:tcW w:w="518"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8"/>
              <w:rPr>
                <w:rFonts w:ascii="Arial"/>
                <w:b/>
                <w:sz w:val="16"/>
              </w:rPr>
            </w:pPr>
          </w:p>
          <w:p w:rsidR="0075612C" w:rsidRDefault="0075612C" w:rsidP="00D13D27">
            <w:pPr>
              <w:pStyle w:val="TableParagraph"/>
              <w:ind w:right="61"/>
              <w:jc w:val="right"/>
              <w:rPr>
                <w:sz w:val="16"/>
              </w:rPr>
            </w:pPr>
            <w:r>
              <w:rPr>
                <w:sz w:val="16"/>
              </w:rPr>
              <w:t>0</w:t>
            </w:r>
          </w:p>
        </w:tc>
        <w:tc>
          <w:tcPr>
            <w:tcW w:w="660"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8"/>
              <w:rPr>
                <w:rFonts w:ascii="Arial"/>
                <w:b/>
                <w:sz w:val="16"/>
              </w:rPr>
            </w:pPr>
          </w:p>
          <w:p w:rsidR="0075612C" w:rsidRDefault="0075612C" w:rsidP="00D13D27">
            <w:pPr>
              <w:pStyle w:val="TableParagraph"/>
              <w:ind w:right="61"/>
              <w:jc w:val="right"/>
              <w:rPr>
                <w:b/>
                <w:sz w:val="16"/>
              </w:rPr>
            </w:pPr>
            <w:r>
              <w:rPr>
                <w:b/>
                <w:sz w:val="16"/>
              </w:rPr>
              <w:t>465</w:t>
            </w:r>
          </w:p>
        </w:tc>
      </w:tr>
    </w:tbl>
    <w:p w:rsidR="001351F3" w:rsidRPr="001351F3" w:rsidRDefault="001351F3" w:rsidP="001351F3">
      <w:pPr>
        <w:rPr>
          <w:lang w:val="en-US"/>
        </w:rPr>
      </w:pPr>
    </w:p>
    <w:p w:rsidR="004B771A" w:rsidRPr="001351F3" w:rsidRDefault="004B771A" w:rsidP="004B771A">
      <w:pPr>
        <w:rPr>
          <w:lang w:val="en-US"/>
        </w:rPr>
      </w:pPr>
    </w:p>
    <w:p w:rsidR="006D0C13" w:rsidRPr="00AF3D0D" w:rsidRDefault="006D0C13" w:rsidP="00392574">
      <w:pPr>
        <w:pStyle w:val="Titulo1-Personalizado-TR"/>
        <w:keepNext w:val="0"/>
        <w:ind w:left="0" w:firstLine="0"/>
        <w:rPr>
          <w:rFonts w:asciiTheme="minorHAnsi" w:hAnsiTheme="minorHAnsi" w:cs="Calibri"/>
          <w:sz w:val="28"/>
          <w:szCs w:val="28"/>
        </w:rPr>
      </w:pPr>
      <w:r w:rsidRPr="00AF3D0D">
        <w:rPr>
          <w:rFonts w:asciiTheme="minorHAnsi" w:hAnsiTheme="minorHAnsi" w:cs="Calibri"/>
          <w:sz w:val="28"/>
          <w:szCs w:val="28"/>
        </w:rPr>
        <w:t xml:space="preserve">FUNDAMENTAÇÃO DA CONTRATAÇÃO </w:t>
      </w:r>
    </w:p>
    <w:p w:rsidR="00F87FB8" w:rsidRDefault="00F87FB8" w:rsidP="0083767C">
      <w:pPr>
        <w:pStyle w:val="Ttulo2"/>
        <w:keepNext w:val="0"/>
        <w:keepLines/>
        <w:widowControl w:val="0"/>
        <w:tabs>
          <w:tab w:val="clear" w:pos="1701"/>
        </w:tabs>
        <w:suppressAutoHyphens/>
        <w:autoSpaceDN w:val="0"/>
        <w:spacing w:after="120"/>
        <w:ind w:right="0"/>
        <w:jc w:val="both"/>
        <w:textAlignment w:val="baseline"/>
        <w:rPr>
          <w:rFonts w:asciiTheme="minorHAnsi" w:hAnsiTheme="minorHAnsi" w:cs="Calibri"/>
          <w:color w:val="auto"/>
        </w:rPr>
      </w:pPr>
    </w:p>
    <w:p w:rsidR="006D0C13" w:rsidRPr="0083767C" w:rsidRDefault="00F87FB8" w:rsidP="0083767C">
      <w:pPr>
        <w:pStyle w:val="Ttulo2"/>
        <w:keepNext w:val="0"/>
        <w:keepLines/>
        <w:widowControl w:val="0"/>
        <w:tabs>
          <w:tab w:val="clear" w:pos="1701"/>
        </w:tabs>
        <w:suppressAutoHyphens/>
        <w:autoSpaceDN w:val="0"/>
        <w:spacing w:after="120"/>
        <w:ind w:right="0"/>
        <w:jc w:val="both"/>
        <w:textAlignment w:val="baseline"/>
        <w:rPr>
          <w:rFonts w:asciiTheme="minorHAnsi" w:hAnsiTheme="minorHAnsi" w:cs="Calibri"/>
          <w:b w:val="0"/>
          <w:bCs w:val="0"/>
          <w:color w:val="auto"/>
        </w:rPr>
      </w:pPr>
      <w:r>
        <w:rPr>
          <w:rFonts w:asciiTheme="minorHAnsi" w:hAnsiTheme="minorHAnsi" w:cs="Calibri"/>
          <w:color w:val="auto"/>
        </w:rPr>
        <w:t xml:space="preserve">2.1 </w:t>
      </w:r>
      <w:r w:rsidR="003D28F0">
        <w:rPr>
          <w:rFonts w:asciiTheme="minorHAnsi" w:hAnsiTheme="minorHAnsi" w:cs="Calibri"/>
          <w:color w:val="auto"/>
        </w:rPr>
        <w:t>JUSTIFICATIVA</w:t>
      </w:r>
    </w:p>
    <w:p w:rsidR="0083767C" w:rsidRPr="0083767C" w:rsidRDefault="0083767C" w:rsidP="0083767C">
      <w:pPr>
        <w:pStyle w:val="Ttulo2"/>
        <w:keepNext w:val="0"/>
        <w:keepLines/>
        <w:widowControl w:val="0"/>
        <w:tabs>
          <w:tab w:val="clear" w:pos="1701"/>
        </w:tabs>
        <w:suppressAutoHyphens/>
        <w:autoSpaceDN w:val="0"/>
        <w:spacing w:after="120"/>
        <w:ind w:right="0"/>
        <w:jc w:val="both"/>
        <w:textAlignment w:val="baseline"/>
        <w:rPr>
          <w:rFonts w:asciiTheme="minorHAnsi" w:hAnsiTheme="minorHAnsi" w:cs="Calibri"/>
          <w:b w:val="0"/>
          <w:bCs w:val="0"/>
          <w:color w:val="auto"/>
        </w:rPr>
      </w:pPr>
      <w:r w:rsidRPr="0083767C">
        <w:rPr>
          <w:rFonts w:asciiTheme="minorHAnsi" w:hAnsiTheme="minorHAnsi" w:cs="Calibri"/>
          <w:b w:val="0"/>
          <w:bCs w:val="0"/>
          <w:color w:val="auto"/>
        </w:rPr>
        <w:t xml:space="preserve">Atualmente, as informações digitais da Justiça Federal da 5ª Região têm sua política de </w:t>
      </w:r>
      <w:proofErr w:type="gramStart"/>
      <w:r w:rsidRPr="0083767C">
        <w:rPr>
          <w:rFonts w:asciiTheme="minorHAnsi" w:hAnsiTheme="minorHAnsi" w:cs="Calibri"/>
          <w:b w:val="0"/>
          <w:bCs w:val="0"/>
          <w:color w:val="auto"/>
        </w:rPr>
        <w:t>backup gerenciadas e implementadas</w:t>
      </w:r>
      <w:proofErr w:type="gramEnd"/>
      <w:r w:rsidRPr="0083767C">
        <w:rPr>
          <w:rFonts w:asciiTheme="minorHAnsi" w:hAnsiTheme="minorHAnsi" w:cs="Calibri"/>
          <w:b w:val="0"/>
          <w:bCs w:val="0"/>
          <w:color w:val="auto"/>
        </w:rPr>
        <w:t xml:space="preserve"> pelo software IBM </w:t>
      </w:r>
      <w:proofErr w:type="spellStart"/>
      <w:r w:rsidRPr="0083767C">
        <w:rPr>
          <w:rFonts w:asciiTheme="minorHAnsi" w:hAnsiTheme="minorHAnsi" w:cs="Calibri"/>
          <w:b w:val="0"/>
          <w:bCs w:val="0"/>
          <w:color w:val="auto"/>
        </w:rPr>
        <w:t>Tivoli</w:t>
      </w:r>
      <w:proofErr w:type="spellEnd"/>
      <w:r w:rsidRPr="0083767C">
        <w:rPr>
          <w:rFonts w:asciiTheme="minorHAnsi" w:hAnsiTheme="minorHAnsi" w:cs="Calibri"/>
          <w:b w:val="0"/>
          <w:bCs w:val="0"/>
          <w:color w:val="auto"/>
        </w:rPr>
        <w:t xml:space="preserve"> </w:t>
      </w:r>
      <w:proofErr w:type="spellStart"/>
      <w:r w:rsidRPr="0083767C">
        <w:rPr>
          <w:rFonts w:asciiTheme="minorHAnsi" w:hAnsiTheme="minorHAnsi" w:cs="Calibri"/>
          <w:b w:val="0"/>
          <w:bCs w:val="0"/>
          <w:color w:val="auto"/>
        </w:rPr>
        <w:t>Storage</w:t>
      </w:r>
      <w:proofErr w:type="spellEnd"/>
      <w:r w:rsidRPr="0083767C">
        <w:rPr>
          <w:rFonts w:asciiTheme="minorHAnsi" w:hAnsiTheme="minorHAnsi" w:cs="Calibri"/>
          <w:b w:val="0"/>
          <w:bCs w:val="0"/>
          <w:color w:val="auto"/>
        </w:rPr>
        <w:t xml:space="preserve"> Manager (IBM TSM). Ele automatiza as funções de backup e restauração de dados e centraliza as operações de gerenciamento de armazenamento.</w:t>
      </w:r>
    </w:p>
    <w:p w:rsidR="0083767C" w:rsidRPr="0083767C" w:rsidRDefault="0083767C" w:rsidP="0083767C">
      <w:pPr>
        <w:pStyle w:val="Ttulo2"/>
        <w:keepNext w:val="0"/>
        <w:keepLines/>
        <w:widowControl w:val="0"/>
        <w:tabs>
          <w:tab w:val="clear" w:pos="1701"/>
        </w:tabs>
        <w:suppressAutoHyphens/>
        <w:autoSpaceDN w:val="0"/>
        <w:spacing w:after="120"/>
        <w:ind w:right="0"/>
        <w:jc w:val="both"/>
        <w:textAlignment w:val="baseline"/>
        <w:rPr>
          <w:rFonts w:asciiTheme="minorHAnsi" w:hAnsiTheme="minorHAnsi" w:cs="Calibri"/>
          <w:b w:val="0"/>
          <w:bCs w:val="0"/>
          <w:color w:val="auto"/>
        </w:rPr>
      </w:pPr>
      <w:proofErr w:type="gramStart"/>
      <w:r w:rsidRPr="0083767C">
        <w:rPr>
          <w:rFonts w:asciiTheme="minorHAnsi" w:hAnsiTheme="minorHAnsi" w:cs="Calibri"/>
          <w:b w:val="0"/>
          <w:bCs w:val="0"/>
          <w:color w:val="auto"/>
        </w:rPr>
        <w:lastRenderedPageBreak/>
        <w:t xml:space="preserve">O IBM </w:t>
      </w:r>
      <w:proofErr w:type="spellStart"/>
      <w:r w:rsidRPr="0083767C">
        <w:rPr>
          <w:rFonts w:asciiTheme="minorHAnsi" w:hAnsiTheme="minorHAnsi" w:cs="Calibri"/>
          <w:b w:val="0"/>
          <w:bCs w:val="0"/>
          <w:color w:val="auto"/>
        </w:rPr>
        <w:t>Tivoli</w:t>
      </w:r>
      <w:proofErr w:type="spellEnd"/>
      <w:r w:rsidRPr="0083767C">
        <w:rPr>
          <w:rFonts w:asciiTheme="minorHAnsi" w:hAnsiTheme="minorHAnsi" w:cs="Calibri"/>
          <w:b w:val="0"/>
          <w:bCs w:val="0"/>
          <w:color w:val="auto"/>
        </w:rPr>
        <w:t xml:space="preserve"> </w:t>
      </w:r>
      <w:proofErr w:type="spellStart"/>
      <w:r w:rsidRPr="0083767C">
        <w:rPr>
          <w:rFonts w:asciiTheme="minorHAnsi" w:hAnsiTheme="minorHAnsi" w:cs="Calibri"/>
          <w:b w:val="0"/>
          <w:bCs w:val="0"/>
          <w:color w:val="auto"/>
        </w:rPr>
        <w:t>Storage</w:t>
      </w:r>
      <w:proofErr w:type="spellEnd"/>
      <w:r w:rsidRPr="0083767C">
        <w:rPr>
          <w:rFonts w:asciiTheme="minorHAnsi" w:hAnsiTheme="minorHAnsi" w:cs="Calibri"/>
          <w:b w:val="0"/>
          <w:bCs w:val="0"/>
          <w:color w:val="auto"/>
        </w:rPr>
        <w:t xml:space="preserve"> Manager</w:t>
      </w:r>
      <w:proofErr w:type="gramEnd"/>
      <w:r w:rsidRPr="0083767C">
        <w:rPr>
          <w:rFonts w:asciiTheme="minorHAnsi" w:hAnsiTheme="minorHAnsi" w:cs="Calibri"/>
          <w:b w:val="0"/>
          <w:bCs w:val="0"/>
          <w:color w:val="auto"/>
        </w:rPr>
        <w:t xml:space="preserve"> fornece proteção de dados automatizada e centralizada para ajudar a reduzir os riscos associados à perda destes dados. Esse software, altamente </w:t>
      </w:r>
      <w:proofErr w:type="spellStart"/>
      <w:r w:rsidRPr="0083767C">
        <w:rPr>
          <w:rFonts w:asciiTheme="minorHAnsi" w:hAnsiTheme="minorHAnsi" w:cs="Calibri"/>
          <w:b w:val="0"/>
          <w:bCs w:val="0"/>
          <w:color w:val="auto"/>
        </w:rPr>
        <w:t>escalável</w:t>
      </w:r>
      <w:proofErr w:type="spellEnd"/>
      <w:r w:rsidRPr="0083767C">
        <w:rPr>
          <w:rFonts w:asciiTheme="minorHAnsi" w:hAnsiTheme="minorHAnsi" w:cs="Calibri"/>
          <w:b w:val="0"/>
          <w:bCs w:val="0"/>
          <w:color w:val="auto"/>
        </w:rPr>
        <w:t>, ajuda a gerenciar informações digitais armazenadas, com menos infraestrutura e com administração simplificada.</w:t>
      </w:r>
    </w:p>
    <w:p w:rsidR="0083767C" w:rsidRPr="0083767C" w:rsidRDefault="0083767C" w:rsidP="0083767C">
      <w:pPr>
        <w:pStyle w:val="Ttulo2"/>
        <w:keepNext w:val="0"/>
        <w:keepLines/>
        <w:widowControl w:val="0"/>
        <w:tabs>
          <w:tab w:val="clear" w:pos="1701"/>
        </w:tabs>
        <w:suppressAutoHyphens/>
        <w:autoSpaceDN w:val="0"/>
        <w:spacing w:after="120"/>
        <w:ind w:right="0"/>
        <w:jc w:val="both"/>
        <w:textAlignment w:val="baseline"/>
        <w:rPr>
          <w:rFonts w:asciiTheme="minorHAnsi" w:hAnsiTheme="minorHAnsi" w:cs="Calibri"/>
          <w:b w:val="0"/>
          <w:bCs w:val="0"/>
          <w:color w:val="auto"/>
        </w:rPr>
      </w:pPr>
      <w:r w:rsidRPr="0083767C">
        <w:rPr>
          <w:rFonts w:asciiTheme="minorHAnsi" w:hAnsiTheme="minorHAnsi" w:cs="Calibri"/>
          <w:b w:val="0"/>
          <w:bCs w:val="0"/>
          <w:color w:val="auto"/>
        </w:rPr>
        <w:t xml:space="preserve">Por ser de extrema importância para Justiça Federal da 5ª </w:t>
      </w:r>
      <w:proofErr w:type="gramStart"/>
      <w:r w:rsidRPr="0083767C">
        <w:rPr>
          <w:rFonts w:asciiTheme="minorHAnsi" w:hAnsiTheme="minorHAnsi" w:cs="Calibri"/>
          <w:b w:val="0"/>
          <w:bCs w:val="0"/>
          <w:color w:val="auto"/>
        </w:rPr>
        <w:t>Região(</w:t>
      </w:r>
      <w:proofErr w:type="gramEnd"/>
      <w:r w:rsidRPr="0083767C">
        <w:rPr>
          <w:rFonts w:asciiTheme="minorHAnsi" w:hAnsiTheme="minorHAnsi" w:cs="Calibri"/>
          <w:b w:val="0"/>
          <w:bCs w:val="0"/>
          <w:color w:val="auto"/>
        </w:rPr>
        <w:t>TRF5 e Seções), é necessária a constante atualização e manutenção do sistema TSM. Com isso, possíveis falhas de segurança podem ser corrigidas, novas versões podem ser implantadas e suporte técnico do fabricante pode ser solicitado.</w:t>
      </w:r>
    </w:p>
    <w:p w:rsidR="0083767C" w:rsidRPr="0083767C" w:rsidRDefault="0083767C" w:rsidP="0083767C">
      <w:pPr>
        <w:pStyle w:val="Ttulo2"/>
        <w:keepNext w:val="0"/>
        <w:keepLines/>
        <w:widowControl w:val="0"/>
        <w:tabs>
          <w:tab w:val="clear" w:pos="1701"/>
        </w:tabs>
        <w:suppressAutoHyphens/>
        <w:autoSpaceDN w:val="0"/>
        <w:spacing w:after="120"/>
        <w:ind w:right="0"/>
        <w:jc w:val="both"/>
        <w:textAlignment w:val="baseline"/>
        <w:rPr>
          <w:rFonts w:asciiTheme="minorHAnsi" w:hAnsiTheme="minorHAnsi" w:cs="Calibri"/>
          <w:b w:val="0"/>
          <w:bCs w:val="0"/>
          <w:color w:val="auto"/>
        </w:rPr>
      </w:pPr>
      <w:r w:rsidRPr="0083767C">
        <w:rPr>
          <w:rFonts w:asciiTheme="minorHAnsi" w:hAnsiTheme="minorHAnsi" w:cs="Calibri"/>
          <w:b w:val="0"/>
          <w:bCs w:val="0"/>
          <w:color w:val="auto"/>
        </w:rPr>
        <w:t>Sistemas de extrema importância como o PJE, Diário Eletrônico, Esparta, Creta, entre outros, necessitam de uma política de segurança de informações que engloba os seus backups de dados, que atualmente estão sendo salvaguardados pelo TSM, o que o faz extremamente crítico para continuidade do negócio.</w:t>
      </w:r>
    </w:p>
    <w:p w:rsidR="0083767C" w:rsidRPr="0083767C" w:rsidRDefault="0083767C" w:rsidP="0083767C">
      <w:pPr>
        <w:pStyle w:val="Ttulo2"/>
        <w:keepNext w:val="0"/>
        <w:keepLines/>
        <w:widowControl w:val="0"/>
        <w:tabs>
          <w:tab w:val="clear" w:pos="1701"/>
        </w:tabs>
        <w:suppressAutoHyphens/>
        <w:autoSpaceDN w:val="0"/>
        <w:spacing w:after="120"/>
        <w:ind w:right="0"/>
        <w:jc w:val="both"/>
        <w:textAlignment w:val="baseline"/>
        <w:rPr>
          <w:rFonts w:asciiTheme="minorHAnsi" w:hAnsiTheme="minorHAnsi" w:cs="Calibri"/>
          <w:b w:val="0"/>
          <w:bCs w:val="0"/>
          <w:color w:val="auto"/>
        </w:rPr>
      </w:pPr>
      <w:r w:rsidRPr="0083767C">
        <w:rPr>
          <w:rFonts w:asciiTheme="minorHAnsi" w:hAnsiTheme="minorHAnsi" w:cs="Calibri"/>
          <w:b w:val="0"/>
          <w:bCs w:val="0"/>
          <w:color w:val="auto"/>
        </w:rPr>
        <w:t>Sendo assim, é necessária a renovação das subscrições adquiridas anteriormente pelo Tribunal e Seções Judiciárias, bem como a aquisição de novas subscrições, devido ao crescimento do parque tecnológico destes sites.</w:t>
      </w:r>
    </w:p>
    <w:p w:rsidR="0083767C" w:rsidRPr="0083767C" w:rsidRDefault="0083767C" w:rsidP="0083767C">
      <w:pPr>
        <w:pStyle w:val="Ttulo2"/>
        <w:keepNext w:val="0"/>
        <w:keepLines/>
        <w:widowControl w:val="0"/>
        <w:tabs>
          <w:tab w:val="clear" w:pos="1701"/>
        </w:tabs>
        <w:suppressAutoHyphens/>
        <w:autoSpaceDN w:val="0"/>
        <w:spacing w:after="120"/>
        <w:ind w:right="0"/>
        <w:jc w:val="both"/>
        <w:textAlignment w:val="baseline"/>
        <w:rPr>
          <w:rFonts w:asciiTheme="minorHAnsi" w:hAnsiTheme="minorHAnsi" w:cs="Calibri"/>
          <w:b w:val="0"/>
          <w:bCs w:val="0"/>
          <w:color w:val="auto"/>
        </w:rPr>
      </w:pPr>
      <w:r w:rsidRPr="0083767C">
        <w:rPr>
          <w:rFonts w:asciiTheme="minorHAnsi" w:hAnsiTheme="minorHAnsi" w:cs="Calibri"/>
          <w:b w:val="0"/>
          <w:bCs w:val="0"/>
          <w:color w:val="auto"/>
        </w:rPr>
        <w:t>Este termo de referência visa à renovação das subscrições TSM já existentes para a Justiça Federal da 5ª Região.</w:t>
      </w:r>
    </w:p>
    <w:p w:rsidR="00AE266A" w:rsidRPr="00F25C4F" w:rsidRDefault="00AE266A" w:rsidP="00F25C4F">
      <w:pPr>
        <w:ind w:firstLine="708"/>
        <w:jc w:val="both"/>
        <w:rPr>
          <w:rFonts w:asciiTheme="minorHAnsi" w:hAnsiTheme="minorHAnsi"/>
          <w:sz w:val="24"/>
          <w:szCs w:val="24"/>
        </w:rPr>
      </w:pPr>
    </w:p>
    <w:p w:rsidR="00157F9A" w:rsidRPr="00AF3D0D" w:rsidRDefault="00F87FB8" w:rsidP="00F87FB8">
      <w:pPr>
        <w:pStyle w:val="Ttulo2"/>
        <w:keepNext w:val="0"/>
        <w:keepLines/>
        <w:widowControl w:val="0"/>
        <w:tabs>
          <w:tab w:val="clear" w:pos="1701"/>
        </w:tabs>
        <w:suppressAutoHyphens/>
        <w:autoSpaceDN w:val="0"/>
        <w:spacing w:before="360" w:after="120"/>
        <w:ind w:right="0"/>
        <w:jc w:val="left"/>
        <w:textAlignment w:val="baseline"/>
        <w:rPr>
          <w:rFonts w:asciiTheme="minorHAnsi" w:hAnsiTheme="minorHAnsi" w:cs="Calibri"/>
          <w:color w:val="auto"/>
          <w:lang w:eastAsia="en-US"/>
        </w:rPr>
      </w:pPr>
      <w:r>
        <w:rPr>
          <w:rFonts w:asciiTheme="minorHAnsi" w:hAnsiTheme="minorHAnsi" w:cs="Calibri"/>
          <w:color w:val="auto"/>
        </w:rPr>
        <w:t xml:space="preserve">2.2 </w:t>
      </w:r>
      <w:r w:rsidR="00157F9A" w:rsidRPr="00AF3D0D">
        <w:rPr>
          <w:rFonts w:asciiTheme="minorHAnsi" w:hAnsiTheme="minorHAnsi" w:cs="Calibri"/>
          <w:color w:val="auto"/>
        </w:rPr>
        <w:t>MOTIVAÇÃO</w:t>
      </w:r>
    </w:p>
    <w:p w:rsidR="0083767C" w:rsidRPr="0083767C" w:rsidRDefault="0083767C" w:rsidP="0083767C">
      <w:pPr>
        <w:pStyle w:val="Ttulo2"/>
        <w:keepNext w:val="0"/>
        <w:keepLines/>
        <w:widowControl w:val="0"/>
        <w:tabs>
          <w:tab w:val="clear" w:pos="1701"/>
        </w:tabs>
        <w:suppressAutoHyphens/>
        <w:autoSpaceDN w:val="0"/>
        <w:spacing w:after="120"/>
        <w:ind w:right="0"/>
        <w:jc w:val="both"/>
        <w:textAlignment w:val="baseline"/>
        <w:rPr>
          <w:rFonts w:asciiTheme="minorHAnsi" w:hAnsiTheme="minorHAnsi" w:cs="Calibri"/>
          <w:b w:val="0"/>
          <w:bCs w:val="0"/>
          <w:color w:val="auto"/>
        </w:rPr>
      </w:pPr>
      <w:r w:rsidRPr="0083767C">
        <w:rPr>
          <w:rFonts w:asciiTheme="minorHAnsi" w:hAnsiTheme="minorHAnsi" w:cs="Calibri"/>
          <w:b w:val="0"/>
          <w:bCs w:val="0"/>
          <w:color w:val="auto"/>
        </w:rPr>
        <w:t xml:space="preserve">De acordo com o que foi exposto no item </w:t>
      </w:r>
      <w:proofErr w:type="gramStart"/>
      <w:r>
        <w:rPr>
          <w:rFonts w:asciiTheme="minorHAnsi" w:hAnsiTheme="minorHAnsi" w:cs="Calibri"/>
          <w:b w:val="0"/>
          <w:bCs w:val="0"/>
          <w:color w:val="auto"/>
        </w:rPr>
        <w:t>2</w:t>
      </w:r>
      <w:proofErr w:type="gramEnd"/>
      <w:r w:rsidRPr="0083767C">
        <w:rPr>
          <w:rFonts w:asciiTheme="minorHAnsi" w:hAnsiTheme="minorHAnsi" w:cs="Calibri"/>
          <w:b w:val="0"/>
          <w:bCs w:val="0"/>
          <w:color w:val="auto"/>
        </w:rPr>
        <w:t xml:space="preserve"> (</w:t>
      </w:r>
      <w:r>
        <w:rPr>
          <w:rFonts w:asciiTheme="minorHAnsi" w:hAnsiTheme="minorHAnsi" w:cs="Calibri"/>
          <w:b w:val="0"/>
          <w:bCs w:val="0"/>
          <w:color w:val="auto"/>
        </w:rPr>
        <w:t>Justificativa</w:t>
      </w:r>
      <w:r w:rsidRPr="0083767C">
        <w:rPr>
          <w:rFonts w:asciiTheme="minorHAnsi" w:hAnsiTheme="minorHAnsi" w:cs="Calibri"/>
          <w:b w:val="0"/>
          <w:bCs w:val="0"/>
          <w:color w:val="auto"/>
        </w:rPr>
        <w:t xml:space="preserve">), faz-se necessária a aquisição de subscrições para o IBM </w:t>
      </w:r>
      <w:proofErr w:type="spellStart"/>
      <w:r w:rsidRPr="0083767C">
        <w:rPr>
          <w:rFonts w:asciiTheme="minorHAnsi" w:hAnsiTheme="minorHAnsi" w:cs="Calibri"/>
          <w:b w:val="0"/>
          <w:bCs w:val="0"/>
          <w:color w:val="auto"/>
        </w:rPr>
        <w:t>Tivoli</w:t>
      </w:r>
      <w:proofErr w:type="spellEnd"/>
      <w:r w:rsidRPr="0083767C">
        <w:rPr>
          <w:rFonts w:asciiTheme="minorHAnsi" w:hAnsiTheme="minorHAnsi" w:cs="Calibri"/>
          <w:b w:val="0"/>
          <w:bCs w:val="0"/>
          <w:color w:val="auto"/>
        </w:rPr>
        <w:t xml:space="preserve"> </w:t>
      </w:r>
      <w:proofErr w:type="spellStart"/>
      <w:r w:rsidRPr="0083767C">
        <w:rPr>
          <w:rFonts w:asciiTheme="minorHAnsi" w:hAnsiTheme="minorHAnsi" w:cs="Calibri"/>
          <w:b w:val="0"/>
          <w:bCs w:val="0"/>
          <w:color w:val="auto"/>
        </w:rPr>
        <w:t>Storage</w:t>
      </w:r>
      <w:proofErr w:type="spellEnd"/>
      <w:r w:rsidRPr="0083767C">
        <w:rPr>
          <w:rFonts w:asciiTheme="minorHAnsi" w:hAnsiTheme="minorHAnsi" w:cs="Calibri"/>
          <w:b w:val="0"/>
          <w:bCs w:val="0"/>
          <w:color w:val="auto"/>
        </w:rPr>
        <w:t xml:space="preserve"> Manager.</w:t>
      </w:r>
    </w:p>
    <w:p w:rsidR="006D5563" w:rsidRPr="006D5563" w:rsidRDefault="006D5563" w:rsidP="006D5563"/>
    <w:p w:rsidR="00157F9A" w:rsidRPr="00AF3D0D" w:rsidRDefault="00157F9A" w:rsidP="0075612C">
      <w:pPr>
        <w:pStyle w:val="Ttulo2"/>
        <w:keepNext w:val="0"/>
        <w:keepLines/>
        <w:widowControl w:val="0"/>
        <w:numPr>
          <w:ilvl w:val="1"/>
          <w:numId w:val="36"/>
        </w:numPr>
        <w:tabs>
          <w:tab w:val="clear" w:pos="1701"/>
        </w:tabs>
        <w:suppressAutoHyphens/>
        <w:autoSpaceDN w:val="0"/>
        <w:spacing w:before="360" w:after="120"/>
        <w:ind w:right="0"/>
        <w:jc w:val="left"/>
        <w:textAlignment w:val="baseline"/>
        <w:rPr>
          <w:rFonts w:asciiTheme="minorHAnsi" w:hAnsiTheme="minorHAnsi" w:cs="Calibri"/>
          <w:color w:val="auto"/>
        </w:rPr>
      </w:pPr>
      <w:r w:rsidRPr="00AF3D0D">
        <w:rPr>
          <w:rFonts w:asciiTheme="minorHAnsi" w:hAnsiTheme="minorHAnsi" w:cs="Calibri"/>
          <w:color w:val="auto"/>
        </w:rPr>
        <w:t xml:space="preserve">ALINHAMENTO ESTRATÉGICO </w:t>
      </w:r>
    </w:p>
    <w:p w:rsidR="00157F9A" w:rsidRPr="00AF3D0D" w:rsidRDefault="00157F9A" w:rsidP="00157F9A">
      <w:pPr>
        <w:pStyle w:val="Ttulo2"/>
        <w:keepNext w:val="0"/>
        <w:keepLines/>
        <w:widowControl w:val="0"/>
        <w:tabs>
          <w:tab w:val="clear" w:pos="1701"/>
        </w:tabs>
        <w:suppressAutoHyphens/>
        <w:autoSpaceDN w:val="0"/>
        <w:spacing w:after="120"/>
        <w:ind w:right="0"/>
        <w:jc w:val="both"/>
        <w:textAlignment w:val="baseline"/>
        <w:rPr>
          <w:rFonts w:asciiTheme="minorHAnsi" w:hAnsiTheme="minorHAnsi" w:cs="Calibri"/>
          <w:b w:val="0"/>
          <w:color w:val="auto"/>
          <w:lang w:eastAsia="en-US"/>
        </w:rPr>
      </w:pPr>
      <w:r w:rsidRPr="00AF3D0D">
        <w:rPr>
          <w:rFonts w:asciiTheme="minorHAnsi" w:hAnsiTheme="minorHAnsi" w:cs="Calibri"/>
          <w:b w:val="0"/>
          <w:color w:val="auto"/>
        </w:rPr>
        <w:t xml:space="preserve">O elevado grau de automação dos processos operacionais e administrativos leva as Organizações a confiar e depender cada vez mais de sua infraestrutura tecnológica para viabilizar aplicações de missão crítica e </w:t>
      </w:r>
      <w:proofErr w:type="gramStart"/>
      <w:r w:rsidRPr="00AF3D0D">
        <w:rPr>
          <w:rFonts w:asciiTheme="minorHAnsi" w:hAnsiTheme="minorHAnsi" w:cs="Calibri"/>
          <w:b w:val="0"/>
          <w:color w:val="auto"/>
        </w:rPr>
        <w:t>implementar</w:t>
      </w:r>
      <w:proofErr w:type="gramEnd"/>
      <w:r w:rsidRPr="00AF3D0D">
        <w:rPr>
          <w:rFonts w:asciiTheme="minorHAnsi" w:hAnsiTheme="minorHAnsi" w:cs="Calibri"/>
          <w:b w:val="0"/>
          <w:color w:val="auto"/>
        </w:rPr>
        <w:t xml:space="preserve"> rapidamente novas soluções que aumentem a agilidade, a capacidade de adaptação, a otimização de custos e a melhoria dos serviços p</w:t>
      </w:r>
      <w:r w:rsidR="000420F4">
        <w:rPr>
          <w:rFonts w:asciiTheme="minorHAnsi" w:hAnsiTheme="minorHAnsi" w:cs="Calibri"/>
          <w:b w:val="0"/>
          <w:color w:val="auto"/>
        </w:rPr>
        <w:t xml:space="preserve">restados, de forma continuada, </w:t>
      </w:r>
      <w:r w:rsidRPr="00AF3D0D">
        <w:rPr>
          <w:rFonts w:asciiTheme="minorHAnsi" w:hAnsiTheme="minorHAnsi" w:cs="Calibri"/>
          <w:b w:val="0"/>
          <w:color w:val="auto"/>
        </w:rPr>
        <w:t>aos seus clientes e usuários.</w:t>
      </w:r>
      <w:r w:rsidRPr="00AF3D0D">
        <w:rPr>
          <w:rFonts w:asciiTheme="minorHAnsi" w:hAnsiTheme="minorHAnsi" w:cs="Calibri"/>
          <w:b w:val="0"/>
          <w:color w:val="auto"/>
          <w:lang w:eastAsia="en-US"/>
        </w:rPr>
        <w:t xml:space="preserve"> </w:t>
      </w:r>
    </w:p>
    <w:p w:rsidR="00157F9A" w:rsidRPr="00AF3D0D" w:rsidRDefault="00157F9A" w:rsidP="00157F9A">
      <w:pPr>
        <w:pStyle w:val="Ttulo2"/>
        <w:keepNext w:val="0"/>
        <w:keepLines/>
        <w:widowControl w:val="0"/>
        <w:tabs>
          <w:tab w:val="clear" w:pos="1701"/>
        </w:tabs>
        <w:suppressAutoHyphens/>
        <w:autoSpaceDN w:val="0"/>
        <w:spacing w:after="120"/>
        <w:ind w:right="0"/>
        <w:jc w:val="both"/>
        <w:textAlignment w:val="baseline"/>
        <w:rPr>
          <w:rFonts w:asciiTheme="minorHAnsi" w:hAnsiTheme="minorHAnsi" w:cs="Calibri"/>
          <w:b w:val="0"/>
          <w:color w:val="auto"/>
          <w:lang w:eastAsia="en-US"/>
        </w:rPr>
      </w:pPr>
      <w:r w:rsidRPr="00AF3D0D">
        <w:rPr>
          <w:rFonts w:asciiTheme="minorHAnsi" w:hAnsiTheme="minorHAnsi" w:cs="Calibri"/>
          <w:b w:val="0"/>
          <w:color w:val="auto"/>
        </w:rPr>
        <w:t xml:space="preserve">Atender a essa demanda por alta qualidade e eficiência com economia, </w:t>
      </w:r>
      <w:r w:rsidR="00AE266A">
        <w:rPr>
          <w:rFonts w:asciiTheme="minorHAnsi" w:hAnsiTheme="minorHAnsi" w:cs="Calibri"/>
          <w:b w:val="0"/>
          <w:color w:val="auto"/>
        </w:rPr>
        <w:t xml:space="preserve">segurança, </w:t>
      </w:r>
      <w:r w:rsidRPr="00AF3D0D">
        <w:rPr>
          <w:rFonts w:asciiTheme="minorHAnsi" w:hAnsiTheme="minorHAnsi" w:cs="Calibri"/>
          <w:b w:val="0"/>
          <w:color w:val="auto"/>
        </w:rPr>
        <w:t>confiabilidade, flexibilidade, agilidade e racionalização de fluxos de trabalho, é preocupação constante da alta direção dos órgãos, o que tornou a Tecnologia da Informação e Comunicação ferramenta estratégica que deve estar alinhada com as áreas de negócios da Instituição.</w:t>
      </w:r>
    </w:p>
    <w:p w:rsidR="00520DD7" w:rsidRPr="00AF3D0D" w:rsidRDefault="009213AD" w:rsidP="00520DD7">
      <w:pPr>
        <w:pStyle w:val="Ttulo2"/>
        <w:keepNext w:val="0"/>
        <w:keepLines/>
        <w:widowControl w:val="0"/>
        <w:tabs>
          <w:tab w:val="clear" w:pos="1701"/>
        </w:tabs>
        <w:suppressAutoHyphens/>
        <w:autoSpaceDN w:val="0"/>
        <w:spacing w:after="120"/>
        <w:ind w:right="0"/>
        <w:jc w:val="both"/>
        <w:textAlignment w:val="baseline"/>
        <w:rPr>
          <w:rFonts w:asciiTheme="minorHAnsi" w:hAnsiTheme="minorHAnsi" w:cs="Calibri"/>
          <w:b w:val="0"/>
          <w:color w:val="auto"/>
        </w:rPr>
      </w:pPr>
      <w:r w:rsidRPr="00AF3D0D">
        <w:rPr>
          <w:rFonts w:asciiTheme="minorHAnsi" w:hAnsiTheme="minorHAnsi" w:cs="Calibri"/>
          <w:b w:val="0"/>
          <w:color w:val="auto"/>
        </w:rPr>
        <w:t xml:space="preserve">O objeto de contratação está alinhado com o Plano Diretor de TI do </w:t>
      </w:r>
      <w:r w:rsidR="00054DC4">
        <w:rPr>
          <w:rFonts w:asciiTheme="minorHAnsi" w:hAnsiTheme="minorHAnsi" w:cs="Calibri"/>
          <w:b w:val="0"/>
          <w:color w:val="auto"/>
        </w:rPr>
        <w:t>TRF5</w:t>
      </w:r>
      <w:r w:rsidRPr="00AF3D0D">
        <w:rPr>
          <w:rFonts w:asciiTheme="minorHAnsi" w:hAnsiTheme="minorHAnsi" w:cs="Calibri"/>
          <w:b w:val="0"/>
          <w:color w:val="auto"/>
        </w:rPr>
        <w:t xml:space="preserve"> através da</w:t>
      </w:r>
      <w:r w:rsidR="00822359" w:rsidRPr="00AF3D0D">
        <w:rPr>
          <w:rFonts w:asciiTheme="minorHAnsi" w:hAnsiTheme="minorHAnsi" w:cs="Calibri"/>
          <w:b w:val="0"/>
          <w:color w:val="auto"/>
        </w:rPr>
        <w:t>s</w:t>
      </w:r>
      <w:r w:rsidRPr="00AF3D0D">
        <w:rPr>
          <w:rFonts w:asciiTheme="minorHAnsi" w:hAnsiTheme="minorHAnsi" w:cs="Calibri"/>
          <w:b w:val="0"/>
          <w:color w:val="auto"/>
        </w:rPr>
        <w:t xml:space="preserve"> iniciativa</w:t>
      </w:r>
      <w:r w:rsidR="00822359" w:rsidRPr="00AF3D0D">
        <w:rPr>
          <w:rFonts w:asciiTheme="minorHAnsi" w:hAnsiTheme="minorHAnsi" w:cs="Calibri"/>
          <w:b w:val="0"/>
          <w:color w:val="auto"/>
        </w:rPr>
        <w:t>s “</w:t>
      </w:r>
      <w:r w:rsidR="00AE266A">
        <w:rPr>
          <w:rFonts w:asciiTheme="minorHAnsi" w:hAnsiTheme="minorHAnsi" w:cs="Calibri"/>
          <w:b w:val="0"/>
          <w:color w:val="auto"/>
        </w:rPr>
        <w:t>Prover e manter atualização de softwares corporativos”</w:t>
      </w:r>
      <w:r w:rsidR="00822359" w:rsidRPr="00AF3D0D">
        <w:rPr>
          <w:rFonts w:asciiTheme="minorHAnsi" w:hAnsiTheme="minorHAnsi" w:cs="Calibri"/>
          <w:b w:val="0"/>
          <w:color w:val="auto"/>
        </w:rPr>
        <w:t xml:space="preserve"> e </w:t>
      </w:r>
      <w:r w:rsidR="007E487C" w:rsidRPr="00AF3D0D">
        <w:rPr>
          <w:rFonts w:asciiTheme="minorHAnsi" w:hAnsiTheme="minorHAnsi" w:cs="Calibri"/>
          <w:b w:val="0"/>
          <w:color w:val="auto"/>
        </w:rPr>
        <w:t>“r</w:t>
      </w:r>
      <w:r w:rsidR="00822359" w:rsidRPr="00AF3D0D">
        <w:rPr>
          <w:rFonts w:asciiTheme="minorHAnsi" w:hAnsiTheme="minorHAnsi" w:cs="Calibri"/>
          <w:b w:val="0"/>
          <w:color w:val="auto"/>
        </w:rPr>
        <w:t>enovar e adquirir soluções de infraestrutura de forma a manter o parque tecnológico”</w:t>
      </w:r>
      <w:r w:rsidRPr="00AF3D0D">
        <w:rPr>
          <w:rFonts w:asciiTheme="minorHAnsi" w:hAnsiTheme="minorHAnsi" w:cs="Calibri"/>
          <w:b w:val="0"/>
          <w:color w:val="auto"/>
        </w:rPr>
        <w:t xml:space="preserve"> cujo objetivo estratégico é</w:t>
      </w:r>
      <w:r w:rsidR="00520DD7" w:rsidRPr="00AF3D0D">
        <w:rPr>
          <w:rFonts w:asciiTheme="minorHAnsi" w:hAnsiTheme="minorHAnsi" w:cs="Calibri"/>
          <w:b w:val="0"/>
          <w:color w:val="auto"/>
        </w:rPr>
        <w:t xml:space="preserve"> </w:t>
      </w:r>
      <w:r w:rsidRPr="00AF3D0D">
        <w:rPr>
          <w:rFonts w:asciiTheme="minorHAnsi" w:hAnsiTheme="minorHAnsi" w:cs="Calibri"/>
          <w:b w:val="0"/>
          <w:color w:val="auto"/>
        </w:rPr>
        <w:t>“Assegurar níveis de serviços adequados ao negócio”.</w:t>
      </w:r>
    </w:p>
    <w:p w:rsidR="009213AD" w:rsidRPr="00AF3D0D" w:rsidRDefault="009213AD" w:rsidP="00520DD7">
      <w:pPr>
        <w:pStyle w:val="Ttulo2"/>
        <w:keepNext w:val="0"/>
        <w:keepLines/>
        <w:widowControl w:val="0"/>
        <w:tabs>
          <w:tab w:val="clear" w:pos="1701"/>
        </w:tabs>
        <w:suppressAutoHyphens/>
        <w:autoSpaceDN w:val="0"/>
        <w:spacing w:after="120"/>
        <w:ind w:right="0"/>
        <w:jc w:val="both"/>
        <w:textAlignment w:val="baseline"/>
        <w:rPr>
          <w:rFonts w:asciiTheme="minorHAnsi" w:hAnsiTheme="minorHAnsi" w:cs="Calibri"/>
          <w:b w:val="0"/>
          <w:color w:val="auto"/>
        </w:rPr>
      </w:pPr>
      <w:r w:rsidRPr="00AF3D0D">
        <w:rPr>
          <w:rFonts w:asciiTheme="minorHAnsi" w:hAnsiTheme="minorHAnsi" w:cs="Calibri"/>
          <w:b w:val="0"/>
          <w:color w:val="auto"/>
        </w:rPr>
        <w:lastRenderedPageBreak/>
        <w:t xml:space="preserve">Face ao exposto e em conformidade com os princípios constitucionais de legalidade, impessoalidade, moralidade, publicidade e, em especial, de eficiência, </w:t>
      </w:r>
      <w:r w:rsidR="0083767C">
        <w:rPr>
          <w:rFonts w:asciiTheme="minorHAnsi" w:hAnsiTheme="minorHAnsi" w:cs="Calibri"/>
          <w:b w:val="0"/>
          <w:color w:val="auto"/>
        </w:rPr>
        <w:t xml:space="preserve">a </w:t>
      </w:r>
      <w:r w:rsidR="0083767C" w:rsidRPr="0083767C">
        <w:rPr>
          <w:rFonts w:asciiTheme="minorHAnsi" w:hAnsiTheme="minorHAnsi" w:cs="Calibri"/>
          <w:b w:val="0"/>
          <w:bCs w:val="0"/>
          <w:color w:val="auto"/>
        </w:rPr>
        <w:t xml:space="preserve">aquisição de pacotes de subscrições do software de gerenciamento de backup corporativo IBM </w:t>
      </w:r>
      <w:proofErr w:type="spellStart"/>
      <w:r w:rsidR="0083767C" w:rsidRPr="0083767C">
        <w:rPr>
          <w:rFonts w:asciiTheme="minorHAnsi" w:hAnsiTheme="minorHAnsi" w:cs="Calibri"/>
          <w:b w:val="0"/>
          <w:bCs w:val="0"/>
          <w:color w:val="auto"/>
        </w:rPr>
        <w:t>Tivoli</w:t>
      </w:r>
      <w:proofErr w:type="spellEnd"/>
      <w:r w:rsidR="0083767C" w:rsidRPr="0083767C">
        <w:rPr>
          <w:rFonts w:asciiTheme="minorHAnsi" w:hAnsiTheme="minorHAnsi" w:cs="Calibri"/>
          <w:b w:val="0"/>
          <w:bCs w:val="0"/>
          <w:color w:val="auto"/>
        </w:rPr>
        <w:t xml:space="preserve"> </w:t>
      </w:r>
      <w:proofErr w:type="spellStart"/>
      <w:r w:rsidR="0083767C" w:rsidRPr="0083767C">
        <w:rPr>
          <w:rFonts w:asciiTheme="minorHAnsi" w:hAnsiTheme="minorHAnsi" w:cs="Calibri"/>
          <w:b w:val="0"/>
          <w:bCs w:val="0"/>
          <w:color w:val="auto"/>
        </w:rPr>
        <w:t>Storage</w:t>
      </w:r>
      <w:proofErr w:type="spellEnd"/>
      <w:r w:rsidR="0083767C" w:rsidRPr="0083767C">
        <w:rPr>
          <w:rFonts w:asciiTheme="minorHAnsi" w:hAnsiTheme="minorHAnsi" w:cs="Calibri"/>
          <w:b w:val="0"/>
          <w:bCs w:val="0"/>
          <w:color w:val="auto"/>
        </w:rPr>
        <w:t xml:space="preserve"> Manager </w:t>
      </w:r>
      <w:r w:rsidR="00AE266A">
        <w:rPr>
          <w:rFonts w:asciiTheme="minorHAnsi" w:hAnsiTheme="minorHAnsi" w:cs="Calibri"/>
          <w:b w:val="0"/>
          <w:color w:val="auto"/>
        </w:rPr>
        <w:t>desc</w:t>
      </w:r>
      <w:r w:rsidRPr="00AF3D0D">
        <w:rPr>
          <w:rFonts w:asciiTheme="minorHAnsi" w:hAnsiTheme="minorHAnsi" w:cs="Calibri"/>
          <w:b w:val="0"/>
          <w:color w:val="auto"/>
        </w:rPr>
        <w:t>rita neste termo de referência e seus anexos constitui-se em objeto de contratação estratégico para o alcance das metas e propósitos perseguidos pela Justiça Federal.</w:t>
      </w:r>
    </w:p>
    <w:p w:rsidR="006D0C13" w:rsidRPr="00AF3D0D" w:rsidRDefault="00C91CAF" w:rsidP="00F87FB8">
      <w:pPr>
        <w:pStyle w:val="Ttulo2"/>
        <w:keepNext w:val="0"/>
        <w:keepLines/>
        <w:widowControl w:val="0"/>
        <w:numPr>
          <w:ilvl w:val="1"/>
          <w:numId w:val="34"/>
        </w:numPr>
        <w:tabs>
          <w:tab w:val="clear" w:pos="1701"/>
        </w:tabs>
        <w:suppressAutoHyphens/>
        <w:autoSpaceDN w:val="0"/>
        <w:spacing w:before="360" w:after="240"/>
        <w:ind w:right="0"/>
        <w:jc w:val="left"/>
        <w:textAlignment w:val="baseline"/>
        <w:rPr>
          <w:rFonts w:asciiTheme="minorHAnsi" w:hAnsiTheme="minorHAnsi" w:cs="Calibri"/>
          <w:color w:val="auto"/>
        </w:rPr>
      </w:pPr>
      <w:r w:rsidRPr="00AF3D0D">
        <w:rPr>
          <w:rFonts w:asciiTheme="minorHAnsi" w:hAnsiTheme="minorHAnsi" w:cs="Calibri"/>
          <w:color w:val="auto"/>
        </w:rPr>
        <w:t>R</w:t>
      </w:r>
      <w:r w:rsidR="006D0C13" w:rsidRPr="00AF3D0D">
        <w:rPr>
          <w:rFonts w:asciiTheme="minorHAnsi" w:hAnsiTheme="minorHAnsi" w:cs="Calibri"/>
          <w:color w:val="auto"/>
        </w:rPr>
        <w:t xml:space="preserve">ESULTADOS A SEREM ALCANÇADOS </w:t>
      </w:r>
    </w:p>
    <w:p w:rsidR="008E349B" w:rsidRDefault="008E349B" w:rsidP="008E238E">
      <w:pPr>
        <w:pStyle w:val="Ttulo2"/>
        <w:keepNext w:val="0"/>
        <w:keepLines/>
        <w:widowControl w:val="0"/>
        <w:numPr>
          <w:ilvl w:val="0"/>
          <w:numId w:val="17"/>
        </w:numPr>
        <w:tabs>
          <w:tab w:val="clear" w:pos="1701"/>
        </w:tabs>
        <w:suppressAutoHyphens/>
        <w:autoSpaceDN w:val="0"/>
        <w:spacing w:before="240" w:after="120"/>
        <w:ind w:right="0"/>
        <w:jc w:val="both"/>
        <w:textAlignment w:val="baseline"/>
        <w:rPr>
          <w:rFonts w:ascii="Calibri" w:hAnsi="Calibri" w:cs="Calibri"/>
          <w:b w:val="0"/>
          <w:color w:val="auto"/>
          <w:sz w:val="22"/>
          <w:szCs w:val="22"/>
          <w:lang w:eastAsia="en-US"/>
        </w:rPr>
      </w:pPr>
      <w:r w:rsidRPr="008E349B">
        <w:rPr>
          <w:rFonts w:ascii="Calibri" w:hAnsi="Calibri" w:cs="Calibri"/>
          <w:b w:val="0"/>
          <w:color w:val="auto"/>
          <w:sz w:val="22"/>
          <w:szCs w:val="22"/>
          <w:lang w:eastAsia="en-US"/>
        </w:rPr>
        <w:t xml:space="preserve">Disponibilidade de sistema e aplicações do TRF5 (PJE, </w:t>
      </w:r>
      <w:proofErr w:type="spellStart"/>
      <w:r w:rsidRPr="008E349B">
        <w:rPr>
          <w:rFonts w:ascii="Calibri" w:hAnsi="Calibri" w:cs="Calibri"/>
          <w:b w:val="0"/>
          <w:color w:val="auto"/>
          <w:sz w:val="22"/>
          <w:szCs w:val="22"/>
          <w:lang w:eastAsia="en-US"/>
        </w:rPr>
        <w:t>Fluxus</w:t>
      </w:r>
      <w:proofErr w:type="spellEnd"/>
      <w:r w:rsidRPr="008E349B">
        <w:rPr>
          <w:rFonts w:ascii="Calibri" w:hAnsi="Calibri" w:cs="Calibri"/>
          <w:b w:val="0"/>
          <w:color w:val="auto"/>
          <w:sz w:val="22"/>
          <w:szCs w:val="22"/>
          <w:lang w:eastAsia="en-US"/>
        </w:rPr>
        <w:t xml:space="preserve">, SGC, </w:t>
      </w:r>
      <w:proofErr w:type="spellStart"/>
      <w:r w:rsidRPr="008E349B">
        <w:rPr>
          <w:rFonts w:ascii="Calibri" w:hAnsi="Calibri" w:cs="Calibri"/>
          <w:b w:val="0"/>
          <w:color w:val="auto"/>
          <w:sz w:val="22"/>
          <w:szCs w:val="22"/>
          <w:lang w:eastAsia="en-US"/>
        </w:rPr>
        <w:t>etc</w:t>
      </w:r>
      <w:proofErr w:type="spellEnd"/>
      <w:r w:rsidRPr="008E349B">
        <w:rPr>
          <w:rFonts w:ascii="Calibri" w:hAnsi="Calibri" w:cs="Calibri"/>
          <w:b w:val="0"/>
          <w:color w:val="auto"/>
          <w:sz w:val="22"/>
          <w:szCs w:val="22"/>
          <w:lang w:eastAsia="en-US"/>
        </w:rPr>
        <w:t>);</w:t>
      </w:r>
    </w:p>
    <w:p w:rsidR="008E238E" w:rsidRPr="002A1192" w:rsidRDefault="00E93922" w:rsidP="008E238E">
      <w:pPr>
        <w:pStyle w:val="Ttulo2"/>
        <w:keepNext w:val="0"/>
        <w:keepLines/>
        <w:widowControl w:val="0"/>
        <w:numPr>
          <w:ilvl w:val="0"/>
          <w:numId w:val="17"/>
        </w:numPr>
        <w:tabs>
          <w:tab w:val="clear" w:pos="1701"/>
        </w:tabs>
        <w:suppressAutoHyphens/>
        <w:autoSpaceDN w:val="0"/>
        <w:spacing w:before="240" w:after="120"/>
        <w:ind w:right="0"/>
        <w:jc w:val="both"/>
        <w:textAlignment w:val="baseline"/>
        <w:rPr>
          <w:rFonts w:ascii="Calibri" w:hAnsi="Calibri" w:cs="Calibri"/>
          <w:b w:val="0"/>
          <w:color w:val="auto"/>
          <w:sz w:val="22"/>
          <w:szCs w:val="22"/>
          <w:lang w:eastAsia="en-US"/>
        </w:rPr>
      </w:pPr>
      <w:r w:rsidRPr="002A1192">
        <w:rPr>
          <w:rFonts w:ascii="Calibri" w:hAnsi="Calibri" w:cs="Calibri"/>
          <w:b w:val="0"/>
          <w:color w:val="auto"/>
          <w:sz w:val="22"/>
          <w:szCs w:val="22"/>
          <w:lang w:eastAsia="en-US"/>
        </w:rPr>
        <w:t>Manutenção da</w:t>
      </w:r>
      <w:r w:rsidR="00FA3E85">
        <w:rPr>
          <w:rFonts w:ascii="Calibri" w:hAnsi="Calibri" w:cs="Calibri"/>
          <w:b w:val="0"/>
          <w:color w:val="auto"/>
          <w:sz w:val="22"/>
          <w:szCs w:val="22"/>
          <w:lang w:eastAsia="en-US"/>
        </w:rPr>
        <w:t xml:space="preserve"> Gestão de Backup Corporativo das infraestruturas do TRF5 e Seções</w:t>
      </w:r>
      <w:r w:rsidR="008E238E" w:rsidRPr="002A1192">
        <w:rPr>
          <w:rFonts w:ascii="Calibri" w:hAnsi="Calibri" w:cs="Calibri"/>
          <w:b w:val="0"/>
          <w:color w:val="auto"/>
          <w:sz w:val="22"/>
          <w:szCs w:val="22"/>
          <w:lang w:eastAsia="en-US"/>
        </w:rPr>
        <w:t>.</w:t>
      </w:r>
    </w:p>
    <w:p w:rsidR="008E238E" w:rsidRPr="002A1192" w:rsidRDefault="00E93922" w:rsidP="008E238E">
      <w:pPr>
        <w:pStyle w:val="Ttulo2"/>
        <w:keepNext w:val="0"/>
        <w:keepLines/>
        <w:widowControl w:val="0"/>
        <w:numPr>
          <w:ilvl w:val="0"/>
          <w:numId w:val="17"/>
        </w:numPr>
        <w:tabs>
          <w:tab w:val="clear" w:pos="1701"/>
        </w:tabs>
        <w:suppressAutoHyphens/>
        <w:autoSpaceDN w:val="0"/>
        <w:spacing w:before="240" w:after="120"/>
        <w:ind w:right="0"/>
        <w:jc w:val="both"/>
        <w:textAlignment w:val="baseline"/>
        <w:rPr>
          <w:rFonts w:ascii="Calibri" w:hAnsi="Calibri" w:cs="Calibri"/>
          <w:b w:val="0"/>
          <w:color w:val="auto"/>
          <w:sz w:val="22"/>
          <w:szCs w:val="22"/>
          <w:lang w:eastAsia="en-US"/>
        </w:rPr>
      </w:pPr>
      <w:r w:rsidRPr="002A1192">
        <w:rPr>
          <w:rFonts w:ascii="Calibri" w:hAnsi="Calibri" w:cs="Calibri"/>
          <w:b w:val="0"/>
          <w:color w:val="auto"/>
          <w:sz w:val="22"/>
          <w:szCs w:val="22"/>
          <w:lang w:eastAsia="en-US"/>
        </w:rPr>
        <w:t xml:space="preserve">Minimizar Riscos de perdas das informações armazenadas em toda estrutura de servidores e </w:t>
      </w:r>
      <w:proofErr w:type="spellStart"/>
      <w:r w:rsidRPr="002A1192">
        <w:rPr>
          <w:rFonts w:ascii="Calibri" w:hAnsi="Calibri" w:cs="Calibri"/>
          <w:b w:val="0"/>
          <w:color w:val="auto"/>
          <w:sz w:val="22"/>
          <w:szCs w:val="22"/>
          <w:lang w:eastAsia="en-US"/>
        </w:rPr>
        <w:t>storages</w:t>
      </w:r>
      <w:proofErr w:type="spellEnd"/>
      <w:r w:rsidRPr="002A1192">
        <w:rPr>
          <w:rFonts w:ascii="Calibri" w:hAnsi="Calibri" w:cs="Calibri"/>
          <w:b w:val="0"/>
          <w:color w:val="auto"/>
          <w:sz w:val="22"/>
          <w:szCs w:val="22"/>
          <w:lang w:eastAsia="en-US"/>
        </w:rPr>
        <w:t xml:space="preserve"> da </w:t>
      </w:r>
      <w:r w:rsidR="00FA3E85">
        <w:rPr>
          <w:rFonts w:ascii="Calibri" w:hAnsi="Calibri" w:cs="Calibri"/>
          <w:b w:val="0"/>
          <w:color w:val="auto"/>
          <w:sz w:val="22"/>
          <w:szCs w:val="22"/>
          <w:lang w:eastAsia="en-US"/>
        </w:rPr>
        <w:t>Justiça Federal da 5ª Região</w:t>
      </w:r>
      <w:r w:rsidR="008E238E" w:rsidRPr="002A1192">
        <w:rPr>
          <w:rFonts w:ascii="Calibri" w:hAnsi="Calibri" w:cs="Calibri"/>
          <w:b w:val="0"/>
          <w:color w:val="auto"/>
          <w:sz w:val="22"/>
          <w:szCs w:val="22"/>
          <w:lang w:eastAsia="en-US"/>
        </w:rPr>
        <w:t>;</w:t>
      </w:r>
    </w:p>
    <w:p w:rsidR="008E238E" w:rsidRPr="002A1192" w:rsidRDefault="00E93922" w:rsidP="008E238E">
      <w:pPr>
        <w:pStyle w:val="Ttulo2"/>
        <w:keepNext w:val="0"/>
        <w:keepLines/>
        <w:widowControl w:val="0"/>
        <w:numPr>
          <w:ilvl w:val="0"/>
          <w:numId w:val="17"/>
        </w:numPr>
        <w:tabs>
          <w:tab w:val="clear" w:pos="1701"/>
        </w:tabs>
        <w:suppressAutoHyphens/>
        <w:autoSpaceDN w:val="0"/>
        <w:spacing w:before="240" w:after="120"/>
        <w:ind w:right="0"/>
        <w:jc w:val="both"/>
        <w:textAlignment w:val="baseline"/>
        <w:rPr>
          <w:rFonts w:ascii="Calibri" w:hAnsi="Calibri" w:cs="Calibri"/>
          <w:b w:val="0"/>
          <w:color w:val="auto"/>
          <w:sz w:val="22"/>
          <w:szCs w:val="22"/>
          <w:lang w:eastAsia="en-US"/>
        </w:rPr>
      </w:pPr>
      <w:r w:rsidRPr="002A1192">
        <w:rPr>
          <w:rFonts w:ascii="Calibri" w:hAnsi="Calibri" w:cs="Calibri"/>
          <w:b w:val="0"/>
          <w:color w:val="auto"/>
          <w:sz w:val="22"/>
          <w:szCs w:val="22"/>
          <w:lang w:eastAsia="en-US"/>
        </w:rPr>
        <w:t>Garantir que</w:t>
      </w:r>
      <w:r w:rsidR="00FA3E85">
        <w:rPr>
          <w:rFonts w:ascii="Calibri" w:hAnsi="Calibri" w:cs="Calibri"/>
          <w:b w:val="0"/>
          <w:color w:val="auto"/>
          <w:sz w:val="22"/>
          <w:szCs w:val="22"/>
          <w:lang w:eastAsia="en-US"/>
        </w:rPr>
        <w:t>,</w:t>
      </w:r>
      <w:r w:rsidRPr="002A1192">
        <w:rPr>
          <w:rFonts w:ascii="Calibri" w:hAnsi="Calibri" w:cs="Calibri"/>
          <w:b w:val="0"/>
          <w:color w:val="auto"/>
          <w:sz w:val="22"/>
          <w:szCs w:val="22"/>
          <w:lang w:eastAsia="en-US"/>
        </w:rPr>
        <w:t xml:space="preserve"> em casos de incidentes</w:t>
      </w:r>
      <w:r w:rsidR="00FA3E85">
        <w:rPr>
          <w:rFonts w:ascii="Calibri" w:hAnsi="Calibri" w:cs="Calibri"/>
          <w:b w:val="0"/>
          <w:color w:val="auto"/>
          <w:sz w:val="22"/>
          <w:szCs w:val="22"/>
          <w:lang w:eastAsia="en-US"/>
        </w:rPr>
        <w:t>,</w:t>
      </w:r>
      <w:r w:rsidRPr="002A1192">
        <w:rPr>
          <w:rFonts w:ascii="Calibri" w:hAnsi="Calibri" w:cs="Calibri"/>
          <w:b w:val="0"/>
          <w:color w:val="auto"/>
          <w:sz w:val="22"/>
          <w:szCs w:val="22"/>
          <w:lang w:eastAsia="en-US"/>
        </w:rPr>
        <w:t xml:space="preserve"> os dados perdidos/corrompidos possam ser recuperados.</w:t>
      </w:r>
    </w:p>
    <w:p w:rsidR="00E93922" w:rsidRPr="002A1192" w:rsidRDefault="00E93922" w:rsidP="008E238E">
      <w:pPr>
        <w:pStyle w:val="Ttulo2"/>
        <w:keepNext w:val="0"/>
        <w:keepLines/>
        <w:widowControl w:val="0"/>
        <w:numPr>
          <w:ilvl w:val="0"/>
          <w:numId w:val="17"/>
        </w:numPr>
        <w:tabs>
          <w:tab w:val="clear" w:pos="1701"/>
        </w:tabs>
        <w:suppressAutoHyphens/>
        <w:autoSpaceDN w:val="0"/>
        <w:spacing w:before="240" w:after="120"/>
        <w:ind w:right="0"/>
        <w:jc w:val="both"/>
        <w:textAlignment w:val="baseline"/>
        <w:rPr>
          <w:rFonts w:ascii="Calibri" w:hAnsi="Calibri" w:cs="Calibri"/>
          <w:b w:val="0"/>
          <w:color w:val="auto"/>
          <w:sz w:val="22"/>
          <w:szCs w:val="22"/>
          <w:lang w:eastAsia="en-US"/>
        </w:rPr>
      </w:pPr>
      <w:r w:rsidRPr="002A1192">
        <w:rPr>
          <w:rFonts w:ascii="Calibri" w:hAnsi="Calibri" w:cs="Calibri"/>
          <w:b w:val="0"/>
          <w:color w:val="auto"/>
          <w:sz w:val="22"/>
          <w:szCs w:val="22"/>
          <w:lang w:eastAsia="en-US"/>
        </w:rPr>
        <w:t>Minimizar o risco de continuidade do negócio por perda dos dados/informações.</w:t>
      </w:r>
    </w:p>
    <w:p w:rsidR="008E238E" w:rsidRPr="002A1192" w:rsidRDefault="0089062C" w:rsidP="008E238E">
      <w:pPr>
        <w:pStyle w:val="Ttulo2"/>
        <w:keepNext w:val="0"/>
        <w:keepLines/>
        <w:widowControl w:val="0"/>
        <w:numPr>
          <w:ilvl w:val="0"/>
          <w:numId w:val="17"/>
        </w:numPr>
        <w:tabs>
          <w:tab w:val="clear" w:pos="1701"/>
        </w:tabs>
        <w:suppressAutoHyphens/>
        <w:autoSpaceDN w:val="0"/>
        <w:spacing w:before="240" w:after="120"/>
        <w:ind w:right="0"/>
        <w:jc w:val="both"/>
        <w:textAlignment w:val="baseline"/>
        <w:rPr>
          <w:rFonts w:ascii="Calibri" w:hAnsi="Calibri" w:cs="Calibri"/>
          <w:b w:val="0"/>
          <w:color w:val="auto"/>
          <w:sz w:val="22"/>
          <w:szCs w:val="22"/>
          <w:lang w:eastAsia="en-US"/>
        </w:rPr>
      </w:pPr>
      <w:r w:rsidRPr="002A1192">
        <w:rPr>
          <w:rFonts w:ascii="Calibri" w:hAnsi="Calibri" w:cs="Calibri"/>
          <w:b w:val="0"/>
          <w:color w:val="auto"/>
          <w:sz w:val="22"/>
          <w:szCs w:val="22"/>
          <w:lang w:eastAsia="en-US"/>
        </w:rPr>
        <w:t>Em caso de perda/corrupção das informações, recupera-las com o menor tempo possível sem prejuízo ao funcionamento da instituição.</w:t>
      </w:r>
    </w:p>
    <w:p w:rsidR="008E238E" w:rsidRPr="002A1192" w:rsidRDefault="008E238E" w:rsidP="008E238E">
      <w:pPr>
        <w:pStyle w:val="Ttulo2"/>
        <w:keepNext w:val="0"/>
        <w:keepLines/>
        <w:widowControl w:val="0"/>
        <w:numPr>
          <w:ilvl w:val="0"/>
          <w:numId w:val="17"/>
        </w:numPr>
        <w:tabs>
          <w:tab w:val="clear" w:pos="1701"/>
        </w:tabs>
        <w:suppressAutoHyphens/>
        <w:autoSpaceDN w:val="0"/>
        <w:spacing w:before="240" w:after="120"/>
        <w:ind w:right="0"/>
        <w:jc w:val="both"/>
        <w:textAlignment w:val="baseline"/>
        <w:rPr>
          <w:rFonts w:ascii="Calibri" w:hAnsi="Calibri" w:cs="Calibri"/>
          <w:b w:val="0"/>
          <w:color w:val="auto"/>
          <w:sz w:val="22"/>
          <w:szCs w:val="22"/>
          <w:lang w:eastAsia="en-US"/>
        </w:rPr>
      </w:pPr>
      <w:r w:rsidRPr="002A1192">
        <w:rPr>
          <w:rFonts w:ascii="Calibri" w:hAnsi="Calibri" w:cs="Calibri"/>
          <w:b w:val="0"/>
          <w:color w:val="auto"/>
          <w:sz w:val="22"/>
          <w:szCs w:val="22"/>
          <w:lang w:eastAsia="en-US"/>
        </w:rPr>
        <w:t>Melhoria no nível de segurança</w:t>
      </w:r>
      <w:r w:rsidR="00DC0E96">
        <w:rPr>
          <w:rFonts w:ascii="Calibri" w:hAnsi="Calibri" w:cs="Calibri"/>
          <w:b w:val="0"/>
          <w:color w:val="auto"/>
          <w:sz w:val="22"/>
          <w:szCs w:val="22"/>
          <w:lang w:eastAsia="en-US"/>
        </w:rPr>
        <w:t xml:space="preserve"> de dados</w:t>
      </w:r>
      <w:r w:rsidRPr="002A1192">
        <w:rPr>
          <w:rFonts w:ascii="Calibri" w:hAnsi="Calibri" w:cs="Calibri"/>
          <w:b w:val="0"/>
          <w:color w:val="auto"/>
          <w:sz w:val="22"/>
          <w:szCs w:val="22"/>
          <w:lang w:eastAsia="en-US"/>
        </w:rPr>
        <w:t xml:space="preserve"> da </w:t>
      </w:r>
      <w:r w:rsidR="00DC0E96">
        <w:rPr>
          <w:rFonts w:ascii="Calibri" w:hAnsi="Calibri" w:cs="Calibri"/>
          <w:b w:val="0"/>
          <w:color w:val="auto"/>
          <w:sz w:val="22"/>
          <w:szCs w:val="22"/>
          <w:lang w:eastAsia="en-US"/>
        </w:rPr>
        <w:t>Justiça Federal da 5ª Região</w:t>
      </w:r>
      <w:r w:rsidRPr="002A1192">
        <w:rPr>
          <w:rFonts w:ascii="Calibri" w:hAnsi="Calibri" w:cs="Calibri"/>
          <w:b w:val="0"/>
          <w:color w:val="auto"/>
          <w:sz w:val="22"/>
          <w:szCs w:val="22"/>
          <w:lang w:eastAsia="en-US"/>
        </w:rPr>
        <w:t>;</w:t>
      </w:r>
    </w:p>
    <w:p w:rsidR="002A1192" w:rsidRPr="002A1192" w:rsidRDefault="00D4480D" w:rsidP="008E238E">
      <w:pPr>
        <w:pStyle w:val="Ttulo2"/>
        <w:keepNext w:val="0"/>
        <w:keepLines/>
        <w:widowControl w:val="0"/>
        <w:numPr>
          <w:ilvl w:val="0"/>
          <w:numId w:val="17"/>
        </w:numPr>
        <w:tabs>
          <w:tab w:val="clear" w:pos="1701"/>
        </w:tabs>
        <w:suppressAutoHyphens/>
        <w:autoSpaceDN w:val="0"/>
        <w:spacing w:before="240" w:after="120"/>
        <w:ind w:right="0"/>
        <w:jc w:val="both"/>
        <w:textAlignment w:val="baseline"/>
        <w:rPr>
          <w:rFonts w:ascii="Calibri" w:hAnsi="Calibri" w:cs="Calibri"/>
          <w:b w:val="0"/>
          <w:color w:val="auto"/>
          <w:sz w:val="22"/>
          <w:szCs w:val="22"/>
          <w:lang w:eastAsia="en-US"/>
        </w:rPr>
      </w:pPr>
      <w:r w:rsidRPr="002A1192">
        <w:rPr>
          <w:rFonts w:ascii="Calibri" w:hAnsi="Calibri" w:cs="Calibri"/>
          <w:b w:val="0"/>
          <w:color w:val="auto"/>
          <w:sz w:val="22"/>
          <w:szCs w:val="22"/>
          <w:lang w:eastAsia="en-US"/>
        </w:rPr>
        <w:t>Pre</w:t>
      </w:r>
      <w:r w:rsidR="002A1192" w:rsidRPr="002A1192">
        <w:rPr>
          <w:rFonts w:ascii="Calibri" w:hAnsi="Calibri" w:cs="Calibri"/>
          <w:b w:val="0"/>
          <w:color w:val="auto"/>
          <w:sz w:val="22"/>
          <w:szCs w:val="22"/>
          <w:lang w:eastAsia="en-US"/>
        </w:rPr>
        <w:t>servação dos investimentos já realizados.</w:t>
      </w:r>
    </w:p>
    <w:p w:rsidR="006D0C13" w:rsidRPr="00AF3D0D" w:rsidRDefault="006D0C13" w:rsidP="00F87FB8">
      <w:pPr>
        <w:pStyle w:val="Ttulo2"/>
        <w:keepNext w:val="0"/>
        <w:keepLines/>
        <w:widowControl w:val="0"/>
        <w:numPr>
          <w:ilvl w:val="1"/>
          <w:numId w:val="34"/>
        </w:numPr>
        <w:tabs>
          <w:tab w:val="clear" w:pos="1701"/>
        </w:tabs>
        <w:suppressAutoHyphens/>
        <w:autoSpaceDN w:val="0"/>
        <w:spacing w:before="240" w:after="240"/>
        <w:ind w:right="0"/>
        <w:jc w:val="left"/>
        <w:textAlignment w:val="baseline"/>
        <w:rPr>
          <w:rFonts w:asciiTheme="minorHAnsi" w:hAnsiTheme="minorHAnsi" w:cs="Calibri"/>
          <w:color w:val="auto"/>
        </w:rPr>
      </w:pPr>
      <w:r w:rsidRPr="00AF3D0D">
        <w:rPr>
          <w:rFonts w:asciiTheme="minorHAnsi" w:hAnsiTheme="minorHAnsi" w:cs="Calibri"/>
          <w:color w:val="auto"/>
        </w:rPr>
        <w:t>JUSTIFICATIVA DA SOLUÇÃO ESCOLHIDA</w:t>
      </w:r>
    </w:p>
    <w:p w:rsidR="00D45360" w:rsidRPr="00D45360" w:rsidRDefault="00494B9D" w:rsidP="00AE07D8">
      <w:pPr>
        <w:pStyle w:val="Ttulo2"/>
        <w:keepNext w:val="0"/>
        <w:keepLines/>
        <w:widowControl w:val="0"/>
        <w:tabs>
          <w:tab w:val="clear" w:pos="1701"/>
        </w:tabs>
        <w:suppressAutoHyphens/>
        <w:autoSpaceDN w:val="0"/>
        <w:spacing w:before="240" w:after="120"/>
        <w:ind w:left="567" w:right="0"/>
        <w:jc w:val="both"/>
        <w:textAlignment w:val="baseline"/>
        <w:rPr>
          <w:rFonts w:ascii="Calibri" w:hAnsi="Calibri" w:cs="Calibri"/>
          <w:b w:val="0"/>
          <w:sz w:val="22"/>
          <w:szCs w:val="22"/>
          <w:lang w:eastAsia="en-US"/>
        </w:rPr>
      </w:pPr>
      <w:r w:rsidRPr="00AE07D8">
        <w:rPr>
          <w:rFonts w:asciiTheme="minorHAnsi" w:hAnsiTheme="minorHAnsi" w:cs="Calibri"/>
          <w:color w:val="auto"/>
          <w:lang w:eastAsia="en-US"/>
        </w:rPr>
        <w:t>Cenário 01 –</w:t>
      </w:r>
      <w:r w:rsidRPr="00AE07D8">
        <w:rPr>
          <w:rFonts w:asciiTheme="minorHAnsi" w:hAnsiTheme="minorHAnsi" w:cs="Calibri"/>
          <w:b w:val="0"/>
          <w:color w:val="auto"/>
          <w:lang w:eastAsia="en-US"/>
        </w:rPr>
        <w:t xml:space="preserve"> </w:t>
      </w:r>
      <w:r w:rsidR="0083767C" w:rsidRPr="00AE07D8">
        <w:rPr>
          <w:rFonts w:ascii="Calibri" w:hAnsi="Calibri" w:cs="Calibri"/>
          <w:b w:val="0"/>
          <w:sz w:val="22"/>
          <w:szCs w:val="22"/>
          <w:lang w:eastAsia="en-US"/>
        </w:rPr>
        <w:t xml:space="preserve">Adquirir </w:t>
      </w:r>
      <w:r w:rsidR="00EB6238" w:rsidRPr="00AE07D8">
        <w:rPr>
          <w:rFonts w:ascii="Calibri" w:hAnsi="Calibri" w:cs="Calibri"/>
          <w:b w:val="0"/>
          <w:sz w:val="22"/>
          <w:szCs w:val="22"/>
          <w:lang w:eastAsia="en-US"/>
        </w:rPr>
        <w:t xml:space="preserve">uma nova solução de </w:t>
      </w:r>
      <w:r w:rsidR="0083767C" w:rsidRPr="00AE07D8">
        <w:rPr>
          <w:rFonts w:asciiTheme="minorHAnsi" w:hAnsiTheme="minorHAnsi" w:cs="Calibri"/>
          <w:b w:val="0"/>
          <w:bCs w:val="0"/>
          <w:color w:val="auto"/>
        </w:rPr>
        <w:t>gerenciamento</w:t>
      </w:r>
      <w:r w:rsidR="0083767C" w:rsidRPr="0083767C">
        <w:rPr>
          <w:rFonts w:asciiTheme="minorHAnsi" w:hAnsiTheme="minorHAnsi" w:cs="Calibri"/>
          <w:b w:val="0"/>
          <w:bCs w:val="0"/>
          <w:color w:val="auto"/>
        </w:rPr>
        <w:t xml:space="preserve"> de backup corporativo </w:t>
      </w:r>
      <w:r w:rsidR="00D45360">
        <w:rPr>
          <w:rFonts w:asciiTheme="minorHAnsi" w:hAnsiTheme="minorHAnsi" w:cs="Calibri"/>
          <w:b w:val="0"/>
          <w:bCs w:val="0"/>
          <w:color w:val="auto"/>
        </w:rPr>
        <w:t>de outros fornecedores.</w:t>
      </w:r>
    </w:p>
    <w:p w:rsidR="00013E1D" w:rsidRPr="00013E1D" w:rsidRDefault="00CF18A6" w:rsidP="00AE07D8">
      <w:pPr>
        <w:pStyle w:val="Ttulo2"/>
        <w:keepNext w:val="0"/>
        <w:keepLines/>
        <w:widowControl w:val="0"/>
        <w:tabs>
          <w:tab w:val="clear" w:pos="1701"/>
        </w:tabs>
        <w:suppressAutoHyphens/>
        <w:autoSpaceDN w:val="0"/>
        <w:spacing w:before="240" w:after="120"/>
        <w:ind w:left="567" w:right="0"/>
        <w:jc w:val="both"/>
        <w:textAlignment w:val="baseline"/>
        <w:rPr>
          <w:rFonts w:asciiTheme="minorHAnsi" w:hAnsiTheme="minorHAnsi" w:cs="Calibri"/>
          <w:b w:val="0"/>
          <w:color w:val="FF0000"/>
          <w:lang w:eastAsia="en-US"/>
        </w:rPr>
      </w:pPr>
      <w:r w:rsidRPr="00F946B2">
        <w:rPr>
          <w:rFonts w:ascii="Calibri" w:hAnsi="Calibri" w:cs="Calibri"/>
          <w:b w:val="0"/>
          <w:sz w:val="22"/>
          <w:szCs w:val="22"/>
          <w:lang w:eastAsia="en-US"/>
        </w:rPr>
        <w:t xml:space="preserve">Poder-se-ia </w:t>
      </w:r>
      <w:r w:rsidR="00D45360" w:rsidRPr="00F946B2">
        <w:rPr>
          <w:rFonts w:ascii="Calibri" w:hAnsi="Calibri" w:cs="Calibri"/>
          <w:b w:val="0"/>
          <w:sz w:val="22"/>
          <w:szCs w:val="22"/>
          <w:lang w:eastAsia="en-US"/>
        </w:rPr>
        <w:t xml:space="preserve">adquirir </w:t>
      </w:r>
      <w:r w:rsidR="00F946B2" w:rsidRPr="00F946B2">
        <w:rPr>
          <w:rFonts w:ascii="Calibri" w:hAnsi="Calibri" w:cs="Calibri"/>
          <w:b w:val="0"/>
          <w:sz w:val="22"/>
          <w:szCs w:val="22"/>
          <w:lang w:eastAsia="en-US"/>
        </w:rPr>
        <w:t>l</w:t>
      </w:r>
      <w:r w:rsidR="00D45360" w:rsidRPr="00F946B2">
        <w:rPr>
          <w:rFonts w:ascii="Calibri" w:hAnsi="Calibri" w:cs="Calibri"/>
          <w:b w:val="0"/>
          <w:sz w:val="22"/>
          <w:szCs w:val="22"/>
          <w:lang w:eastAsia="en-US"/>
        </w:rPr>
        <w:t>icenças de</w:t>
      </w:r>
      <w:r w:rsidR="00F946B2" w:rsidRPr="00F946B2">
        <w:rPr>
          <w:rFonts w:ascii="Calibri" w:hAnsi="Calibri" w:cs="Calibri"/>
          <w:b w:val="0"/>
          <w:sz w:val="22"/>
          <w:szCs w:val="22"/>
          <w:lang w:eastAsia="en-US"/>
        </w:rPr>
        <w:t xml:space="preserve"> uma nova ferramenta de </w:t>
      </w:r>
      <w:r w:rsidR="00D45360" w:rsidRPr="00F946B2">
        <w:rPr>
          <w:rFonts w:ascii="Calibri" w:hAnsi="Calibri" w:cs="Calibri"/>
          <w:b w:val="0"/>
          <w:sz w:val="22"/>
          <w:szCs w:val="22"/>
          <w:lang w:eastAsia="en-US"/>
        </w:rPr>
        <w:t xml:space="preserve">gerenciamento </w:t>
      </w:r>
      <w:r w:rsidR="00AE07D8" w:rsidRPr="00F946B2">
        <w:rPr>
          <w:rFonts w:ascii="Calibri" w:hAnsi="Calibri" w:cs="Calibri"/>
          <w:b w:val="0"/>
          <w:sz w:val="22"/>
          <w:szCs w:val="22"/>
          <w:lang w:eastAsia="en-US"/>
        </w:rPr>
        <w:t>de backup corporativo,</w:t>
      </w:r>
      <w:r w:rsidR="00D45360" w:rsidRPr="00F946B2">
        <w:rPr>
          <w:rFonts w:ascii="Calibri" w:hAnsi="Calibri" w:cs="Calibri"/>
          <w:b w:val="0"/>
          <w:sz w:val="22"/>
          <w:szCs w:val="22"/>
          <w:lang w:eastAsia="en-US"/>
        </w:rPr>
        <w:t xml:space="preserve"> </w:t>
      </w:r>
      <w:r w:rsidR="00614148" w:rsidRPr="00F946B2">
        <w:rPr>
          <w:rFonts w:ascii="Calibri" w:hAnsi="Calibri" w:cs="Calibri"/>
          <w:b w:val="0"/>
          <w:sz w:val="22"/>
          <w:szCs w:val="22"/>
          <w:lang w:eastAsia="en-US"/>
        </w:rPr>
        <w:t>contudo algumas funcionalidades poderão não ser compatíveis com a</w:t>
      </w:r>
      <w:r w:rsidR="00F946B2" w:rsidRPr="00F946B2">
        <w:rPr>
          <w:rFonts w:ascii="Calibri" w:hAnsi="Calibri" w:cs="Calibri"/>
          <w:b w:val="0"/>
          <w:sz w:val="22"/>
          <w:szCs w:val="22"/>
          <w:lang w:eastAsia="en-US"/>
        </w:rPr>
        <w:t xml:space="preserve">s </w:t>
      </w:r>
      <w:r w:rsidR="00614148" w:rsidRPr="00F946B2">
        <w:rPr>
          <w:rFonts w:ascii="Calibri" w:hAnsi="Calibri" w:cs="Calibri"/>
          <w:b w:val="0"/>
          <w:sz w:val="22"/>
          <w:szCs w:val="22"/>
          <w:lang w:eastAsia="en-US"/>
        </w:rPr>
        <w:t>existentes</w:t>
      </w:r>
      <w:r w:rsidR="00F946B2" w:rsidRPr="00F946B2">
        <w:rPr>
          <w:rFonts w:ascii="Calibri" w:hAnsi="Calibri" w:cs="Calibri"/>
          <w:b w:val="0"/>
          <w:sz w:val="22"/>
          <w:szCs w:val="22"/>
          <w:lang w:eastAsia="en-US"/>
        </w:rPr>
        <w:t>. Para implantar uma nova solução faz-se necessário um estudo dos riscos envolvidos na mudança</w:t>
      </w:r>
      <w:r w:rsidR="002A1192">
        <w:rPr>
          <w:rFonts w:ascii="Calibri" w:hAnsi="Calibri" w:cs="Calibri"/>
          <w:b w:val="0"/>
          <w:sz w:val="22"/>
          <w:szCs w:val="22"/>
          <w:lang w:eastAsia="en-US"/>
        </w:rPr>
        <w:t xml:space="preserve"> e realização de POC (Prova de Conceito)</w:t>
      </w:r>
      <w:r w:rsidR="00F946B2" w:rsidRPr="00F946B2">
        <w:rPr>
          <w:rFonts w:ascii="Calibri" w:hAnsi="Calibri" w:cs="Calibri"/>
          <w:b w:val="0"/>
          <w:sz w:val="22"/>
          <w:szCs w:val="22"/>
          <w:lang w:eastAsia="en-US"/>
        </w:rPr>
        <w:t xml:space="preserve">. Qualquer mudança </w:t>
      </w:r>
      <w:r w:rsidR="002A1192">
        <w:rPr>
          <w:rFonts w:ascii="Calibri" w:hAnsi="Calibri" w:cs="Calibri"/>
          <w:b w:val="0"/>
          <w:sz w:val="22"/>
          <w:szCs w:val="22"/>
          <w:lang w:eastAsia="en-US"/>
        </w:rPr>
        <w:t>vai</w:t>
      </w:r>
      <w:r w:rsidR="00F946B2" w:rsidRPr="00F946B2">
        <w:rPr>
          <w:rFonts w:ascii="Calibri" w:hAnsi="Calibri" w:cs="Calibri"/>
          <w:b w:val="0"/>
          <w:sz w:val="22"/>
          <w:szCs w:val="22"/>
          <w:lang w:eastAsia="en-US"/>
        </w:rPr>
        <w:t xml:space="preserve"> </w:t>
      </w:r>
      <w:r w:rsidR="00614148" w:rsidRPr="00F946B2">
        <w:rPr>
          <w:rFonts w:ascii="Calibri" w:hAnsi="Calibri" w:cs="Calibri"/>
          <w:b w:val="0"/>
          <w:sz w:val="22"/>
          <w:szCs w:val="22"/>
          <w:lang w:eastAsia="en-US"/>
        </w:rPr>
        <w:t xml:space="preserve">requerer esforço da equipe técnica para </w:t>
      </w:r>
      <w:proofErr w:type="gramStart"/>
      <w:r w:rsidR="00614148" w:rsidRPr="00F946B2">
        <w:rPr>
          <w:rFonts w:ascii="Calibri" w:hAnsi="Calibri" w:cs="Calibri"/>
          <w:b w:val="0"/>
          <w:sz w:val="22"/>
          <w:szCs w:val="22"/>
          <w:lang w:eastAsia="en-US"/>
        </w:rPr>
        <w:t>implementar</w:t>
      </w:r>
      <w:proofErr w:type="gramEnd"/>
      <w:r w:rsidR="00614148" w:rsidRPr="00F946B2">
        <w:rPr>
          <w:rFonts w:ascii="Calibri" w:hAnsi="Calibri" w:cs="Calibri"/>
          <w:b w:val="0"/>
          <w:sz w:val="22"/>
          <w:szCs w:val="22"/>
          <w:lang w:eastAsia="en-US"/>
        </w:rPr>
        <w:t xml:space="preserve"> e manter a </w:t>
      </w:r>
      <w:r w:rsidR="00F946B2" w:rsidRPr="00F946B2">
        <w:rPr>
          <w:rFonts w:ascii="Calibri" w:hAnsi="Calibri" w:cs="Calibri"/>
          <w:b w:val="0"/>
          <w:sz w:val="22"/>
          <w:szCs w:val="22"/>
          <w:lang w:eastAsia="en-US"/>
        </w:rPr>
        <w:t xml:space="preserve">nova </w:t>
      </w:r>
      <w:r w:rsidR="002A1192">
        <w:rPr>
          <w:rFonts w:ascii="Calibri" w:hAnsi="Calibri" w:cs="Calibri"/>
          <w:b w:val="0"/>
          <w:sz w:val="22"/>
          <w:szCs w:val="22"/>
          <w:lang w:eastAsia="en-US"/>
        </w:rPr>
        <w:t>gestão do backu</w:t>
      </w:r>
      <w:r w:rsidR="00013E1D">
        <w:rPr>
          <w:rFonts w:ascii="Calibri" w:hAnsi="Calibri" w:cs="Calibri"/>
          <w:b w:val="0"/>
          <w:sz w:val="22"/>
          <w:szCs w:val="22"/>
          <w:lang w:eastAsia="en-US"/>
        </w:rPr>
        <w:t>p e não preservaria os investimentos já realizados.</w:t>
      </w:r>
    </w:p>
    <w:p w:rsidR="00013E1D" w:rsidRPr="00013E1D" w:rsidRDefault="00013E1D" w:rsidP="00013E1D">
      <w:pPr>
        <w:pStyle w:val="Ttulo2"/>
        <w:keepNext w:val="0"/>
        <w:keepLines/>
        <w:widowControl w:val="0"/>
        <w:tabs>
          <w:tab w:val="clear" w:pos="1701"/>
        </w:tabs>
        <w:suppressAutoHyphens/>
        <w:autoSpaceDN w:val="0"/>
        <w:spacing w:before="240" w:after="120"/>
        <w:ind w:left="567" w:right="0"/>
        <w:jc w:val="both"/>
        <w:textAlignment w:val="baseline"/>
        <w:rPr>
          <w:rFonts w:ascii="Calibri" w:hAnsi="Calibri" w:cs="Calibri"/>
          <w:b w:val="0"/>
          <w:sz w:val="22"/>
          <w:szCs w:val="22"/>
          <w:lang w:eastAsia="en-US"/>
        </w:rPr>
      </w:pPr>
      <w:r w:rsidRPr="00F946B2">
        <w:rPr>
          <w:rFonts w:asciiTheme="minorHAnsi" w:hAnsiTheme="minorHAnsi" w:cs="Calibri"/>
          <w:b w:val="0"/>
          <w:color w:val="FF0000"/>
          <w:lang w:eastAsia="en-US"/>
        </w:rPr>
        <w:t xml:space="preserve"> </w:t>
      </w:r>
      <w:r w:rsidR="00494B9D" w:rsidRPr="00AE07D8">
        <w:rPr>
          <w:rFonts w:ascii="Calibri" w:hAnsi="Calibri" w:cs="Calibri"/>
          <w:sz w:val="22"/>
          <w:szCs w:val="22"/>
          <w:lang w:eastAsia="en-US"/>
        </w:rPr>
        <w:t>Cenário 0</w:t>
      </w:r>
      <w:r w:rsidRPr="00AE07D8">
        <w:rPr>
          <w:rFonts w:ascii="Calibri" w:hAnsi="Calibri" w:cs="Calibri"/>
          <w:sz w:val="22"/>
          <w:szCs w:val="22"/>
          <w:lang w:eastAsia="en-US"/>
        </w:rPr>
        <w:t>2</w:t>
      </w:r>
      <w:r w:rsidR="00494B9D" w:rsidRPr="00AE07D8">
        <w:rPr>
          <w:rFonts w:ascii="Calibri" w:hAnsi="Calibri" w:cs="Calibri"/>
          <w:sz w:val="22"/>
          <w:szCs w:val="22"/>
          <w:lang w:eastAsia="en-US"/>
        </w:rPr>
        <w:t xml:space="preserve"> –</w:t>
      </w:r>
      <w:r w:rsidR="00494B9D" w:rsidRPr="00013E1D">
        <w:rPr>
          <w:rFonts w:ascii="Calibri" w:hAnsi="Calibri" w:cs="Calibri"/>
          <w:b w:val="0"/>
          <w:sz w:val="22"/>
          <w:szCs w:val="22"/>
          <w:lang w:eastAsia="en-US"/>
        </w:rPr>
        <w:t xml:space="preserve"> </w:t>
      </w:r>
      <w:r w:rsidRPr="00013E1D">
        <w:rPr>
          <w:rFonts w:ascii="Calibri" w:hAnsi="Calibri" w:cs="Calibri"/>
          <w:b w:val="0"/>
          <w:sz w:val="22"/>
          <w:szCs w:val="22"/>
          <w:lang w:eastAsia="en-US"/>
        </w:rPr>
        <w:t xml:space="preserve">aquisição de pacotes de subscrições do software de gerenciamento de backup corporativo IBM </w:t>
      </w:r>
      <w:proofErr w:type="spellStart"/>
      <w:r w:rsidRPr="00013E1D">
        <w:rPr>
          <w:rFonts w:ascii="Calibri" w:hAnsi="Calibri" w:cs="Calibri"/>
          <w:b w:val="0"/>
          <w:sz w:val="22"/>
          <w:szCs w:val="22"/>
          <w:lang w:eastAsia="en-US"/>
        </w:rPr>
        <w:t>Tivoli</w:t>
      </w:r>
      <w:proofErr w:type="spellEnd"/>
      <w:r w:rsidRPr="00013E1D">
        <w:rPr>
          <w:rFonts w:ascii="Calibri" w:hAnsi="Calibri" w:cs="Calibri"/>
          <w:b w:val="0"/>
          <w:sz w:val="22"/>
          <w:szCs w:val="22"/>
          <w:lang w:eastAsia="en-US"/>
        </w:rPr>
        <w:t xml:space="preserve"> </w:t>
      </w:r>
      <w:proofErr w:type="spellStart"/>
      <w:r w:rsidRPr="00013E1D">
        <w:rPr>
          <w:rFonts w:ascii="Calibri" w:hAnsi="Calibri" w:cs="Calibri"/>
          <w:b w:val="0"/>
          <w:sz w:val="22"/>
          <w:szCs w:val="22"/>
          <w:lang w:eastAsia="en-US"/>
        </w:rPr>
        <w:t>Storage</w:t>
      </w:r>
      <w:proofErr w:type="spellEnd"/>
      <w:r w:rsidRPr="00013E1D">
        <w:rPr>
          <w:rFonts w:ascii="Calibri" w:hAnsi="Calibri" w:cs="Calibri"/>
          <w:b w:val="0"/>
          <w:sz w:val="22"/>
          <w:szCs w:val="22"/>
          <w:lang w:eastAsia="en-US"/>
        </w:rPr>
        <w:t xml:space="preserve"> Manager atualmente em uso no ambiente de </w:t>
      </w:r>
      <w:proofErr w:type="spellStart"/>
      <w:r w:rsidRPr="00013E1D">
        <w:rPr>
          <w:rFonts w:ascii="Calibri" w:hAnsi="Calibri" w:cs="Calibri"/>
          <w:b w:val="0"/>
          <w:sz w:val="22"/>
          <w:szCs w:val="22"/>
          <w:lang w:eastAsia="en-US"/>
        </w:rPr>
        <w:t>Datacenter</w:t>
      </w:r>
      <w:proofErr w:type="spellEnd"/>
      <w:r w:rsidRPr="00013E1D">
        <w:rPr>
          <w:rFonts w:ascii="Calibri" w:hAnsi="Calibri" w:cs="Calibri"/>
          <w:b w:val="0"/>
          <w:sz w:val="22"/>
          <w:szCs w:val="22"/>
          <w:lang w:eastAsia="en-US"/>
        </w:rPr>
        <w:t xml:space="preserve"> do TRF5 e Seções Judiciária</w:t>
      </w:r>
      <w:r>
        <w:rPr>
          <w:rFonts w:ascii="Calibri" w:hAnsi="Calibri" w:cs="Calibri"/>
          <w:b w:val="0"/>
          <w:sz w:val="22"/>
          <w:szCs w:val="22"/>
          <w:lang w:eastAsia="en-US"/>
        </w:rPr>
        <w:t>s.</w:t>
      </w:r>
    </w:p>
    <w:p w:rsidR="00013E1D" w:rsidRPr="00013E1D" w:rsidRDefault="009D650B" w:rsidP="00013E1D">
      <w:pPr>
        <w:pStyle w:val="Ttulo2"/>
        <w:keepNext w:val="0"/>
        <w:keepLines/>
        <w:widowControl w:val="0"/>
        <w:tabs>
          <w:tab w:val="clear" w:pos="1701"/>
        </w:tabs>
        <w:suppressAutoHyphens/>
        <w:autoSpaceDN w:val="0"/>
        <w:spacing w:before="240" w:after="120"/>
        <w:ind w:left="567" w:right="0"/>
        <w:jc w:val="both"/>
        <w:textAlignment w:val="baseline"/>
        <w:rPr>
          <w:rFonts w:ascii="Calibri" w:hAnsi="Calibri" w:cs="Calibri"/>
          <w:b w:val="0"/>
          <w:sz w:val="22"/>
          <w:szCs w:val="22"/>
          <w:lang w:eastAsia="en-US"/>
        </w:rPr>
      </w:pPr>
      <w:r w:rsidRPr="00CB2F3F">
        <w:rPr>
          <w:rFonts w:ascii="Calibri" w:hAnsi="Calibri" w:cs="Calibri"/>
          <w:b w:val="0"/>
          <w:sz w:val="22"/>
          <w:szCs w:val="22"/>
          <w:lang w:eastAsia="en-US"/>
        </w:rPr>
        <w:t xml:space="preserve">É a melhor solução. </w:t>
      </w:r>
      <w:proofErr w:type="gramStart"/>
      <w:r w:rsidR="00013E1D" w:rsidRPr="00013E1D">
        <w:rPr>
          <w:rFonts w:ascii="Calibri" w:hAnsi="Calibri" w:cs="Calibri"/>
          <w:b w:val="0"/>
          <w:sz w:val="22"/>
          <w:szCs w:val="22"/>
          <w:lang w:eastAsia="en-US"/>
        </w:rPr>
        <w:t xml:space="preserve">O IBM </w:t>
      </w:r>
      <w:proofErr w:type="spellStart"/>
      <w:r w:rsidR="00013E1D" w:rsidRPr="00013E1D">
        <w:rPr>
          <w:rFonts w:ascii="Calibri" w:hAnsi="Calibri" w:cs="Calibri"/>
          <w:b w:val="0"/>
          <w:sz w:val="22"/>
          <w:szCs w:val="22"/>
          <w:lang w:eastAsia="en-US"/>
        </w:rPr>
        <w:t>Tivoli</w:t>
      </w:r>
      <w:proofErr w:type="spellEnd"/>
      <w:r w:rsidR="00013E1D" w:rsidRPr="00013E1D">
        <w:rPr>
          <w:rFonts w:ascii="Calibri" w:hAnsi="Calibri" w:cs="Calibri"/>
          <w:b w:val="0"/>
          <w:sz w:val="22"/>
          <w:szCs w:val="22"/>
          <w:lang w:eastAsia="en-US"/>
        </w:rPr>
        <w:t xml:space="preserve"> </w:t>
      </w:r>
      <w:proofErr w:type="spellStart"/>
      <w:r w:rsidR="00013E1D" w:rsidRPr="00013E1D">
        <w:rPr>
          <w:rFonts w:ascii="Calibri" w:hAnsi="Calibri" w:cs="Calibri"/>
          <w:b w:val="0"/>
          <w:sz w:val="22"/>
          <w:szCs w:val="22"/>
          <w:lang w:eastAsia="en-US"/>
        </w:rPr>
        <w:t>Storage</w:t>
      </w:r>
      <w:proofErr w:type="spellEnd"/>
      <w:r w:rsidR="00013E1D" w:rsidRPr="00013E1D">
        <w:rPr>
          <w:rFonts w:ascii="Calibri" w:hAnsi="Calibri" w:cs="Calibri"/>
          <w:b w:val="0"/>
          <w:sz w:val="22"/>
          <w:szCs w:val="22"/>
          <w:lang w:eastAsia="en-US"/>
        </w:rPr>
        <w:t xml:space="preserve"> Manager</w:t>
      </w:r>
      <w:proofErr w:type="gramEnd"/>
      <w:r w:rsidR="00013E1D" w:rsidRPr="00013E1D">
        <w:rPr>
          <w:rFonts w:ascii="Calibri" w:hAnsi="Calibri" w:cs="Calibri"/>
          <w:b w:val="0"/>
          <w:sz w:val="22"/>
          <w:szCs w:val="22"/>
          <w:lang w:eastAsia="en-US"/>
        </w:rPr>
        <w:t xml:space="preserve"> fornece proteção de dados automatizada e centralizada para ajudar a reduzir os riscos associados à perda destes dados. Esse software, altamente </w:t>
      </w:r>
      <w:proofErr w:type="spellStart"/>
      <w:r w:rsidR="00013E1D" w:rsidRPr="00013E1D">
        <w:rPr>
          <w:rFonts w:ascii="Calibri" w:hAnsi="Calibri" w:cs="Calibri"/>
          <w:b w:val="0"/>
          <w:sz w:val="22"/>
          <w:szCs w:val="22"/>
          <w:lang w:eastAsia="en-US"/>
        </w:rPr>
        <w:t>escalável</w:t>
      </w:r>
      <w:proofErr w:type="spellEnd"/>
      <w:r w:rsidR="00013E1D" w:rsidRPr="00013E1D">
        <w:rPr>
          <w:rFonts w:ascii="Calibri" w:hAnsi="Calibri" w:cs="Calibri"/>
          <w:b w:val="0"/>
          <w:sz w:val="22"/>
          <w:szCs w:val="22"/>
          <w:lang w:eastAsia="en-US"/>
        </w:rPr>
        <w:t>, ajuda a gerenciar informações digitais armazenadas, com menos infraestrutura e com administração simplificada.</w:t>
      </w:r>
    </w:p>
    <w:p w:rsidR="00013E1D" w:rsidRPr="00013E1D" w:rsidRDefault="00013E1D" w:rsidP="00013E1D">
      <w:pPr>
        <w:pStyle w:val="Ttulo2"/>
        <w:keepNext w:val="0"/>
        <w:keepLines/>
        <w:widowControl w:val="0"/>
        <w:tabs>
          <w:tab w:val="clear" w:pos="1701"/>
        </w:tabs>
        <w:suppressAutoHyphens/>
        <w:autoSpaceDN w:val="0"/>
        <w:spacing w:before="240" w:after="120"/>
        <w:ind w:left="567" w:right="0"/>
        <w:jc w:val="both"/>
        <w:textAlignment w:val="baseline"/>
        <w:rPr>
          <w:rFonts w:ascii="Calibri" w:hAnsi="Calibri" w:cs="Calibri"/>
          <w:b w:val="0"/>
          <w:sz w:val="22"/>
          <w:szCs w:val="22"/>
          <w:lang w:eastAsia="en-US"/>
        </w:rPr>
      </w:pPr>
      <w:r w:rsidRPr="00013E1D">
        <w:rPr>
          <w:rFonts w:ascii="Calibri" w:hAnsi="Calibri" w:cs="Calibri"/>
          <w:b w:val="0"/>
          <w:sz w:val="22"/>
          <w:szCs w:val="22"/>
          <w:lang w:eastAsia="en-US"/>
        </w:rPr>
        <w:lastRenderedPageBreak/>
        <w:t xml:space="preserve">Por ser de extrema importância para Justiça Federal da 5ª </w:t>
      </w:r>
      <w:proofErr w:type="gramStart"/>
      <w:r w:rsidRPr="00013E1D">
        <w:rPr>
          <w:rFonts w:ascii="Calibri" w:hAnsi="Calibri" w:cs="Calibri"/>
          <w:b w:val="0"/>
          <w:sz w:val="22"/>
          <w:szCs w:val="22"/>
          <w:lang w:eastAsia="en-US"/>
        </w:rPr>
        <w:t>Região(</w:t>
      </w:r>
      <w:proofErr w:type="gramEnd"/>
      <w:r w:rsidRPr="00013E1D">
        <w:rPr>
          <w:rFonts w:ascii="Calibri" w:hAnsi="Calibri" w:cs="Calibri"/>
          <w:b w:val="0"/>
          <w:sz w:val="22"/>
          <w:szCs w:val="22"/>
          <w:lang w:eastAsia="en-US"/>
        </w:rPr>
        <w:t>TRF5 e Seções), é necessária a constante atualização e manutenção do sistema TSM. Com isso, possíveis falhas de segurança podem ser corrigidas, novas versões podem ser implantadas e suporte técnico do fabricante pode ser solicitado.</w:t>
      </w:r>
    </w:p>
    <w:p w:rsidR="00013E1D" w:rsidRPr="00013E1D" w:rsidRDefault="00013E1D" w:rsidP="00013E1D">
      <w:pPr>
        <w:pStyle w:val="Ttulo2"/>
        <w:keepNext w:val="0"/>
        <w:keepLines/>
        <w:widowControl w:val="0"/>
        <w:tabs>
          <w:tab w:val="clear" w:pos="1701"/>
        </w:tabs>
        <w:suppressAutoHyphens/>
        <w:autoSpaceDN w:val="0"/>
        <w:spacing w:before="240" w:after="120"/>
        <w:ind w:left="567" w:right="0"/>
        <w:jc w:val="both"/>
        <w:textAlignment w:val="baseline"/>
        <w:rPr>
          <w:rFonts w:ascii="Calibri" w:hAnsi="Calibri" w:cs="Calibri"/>
          <w:b w:val="0"/>
          <w:sz w:val="22"/>
          <w:szCs w:val="22"/>
          <w:lang w:eastAsia="en-US"/>
        </w:rPr>
      </w:pPr>
      <w:r w:rsidRPr="00013E1D">
        <w:rPr>
          <w:rFonts w:ascii="Calibri" w:hAnsi="Calibri" w:cs="Calibri"/>
          <w:b w:val="0"/>
          <w:sz w:val="22"/>
          <w:szCs w:val="22"/>
          <w:lang w:eastAsia="en-US"/>
        </w:rPr>
        <w:t>Sistemas de extrema importância como o PJE, Diário Eletrônico, Esparta, Creta, entre outros, necessitam de uma política de segurança de informações que engloba os seus backups de dados, que atualmente estão sendo salvaguardados pelo TSM, o que o faz extremamente crítico para continuidade do negócio.</w:t>
      </w:r>
    </w:p>
    <w:p w:rsidR="00013E1D" w:rsidRDefault="00013E1D" w:rsidP="00013E1D">
      <w:pPr>
        <w:pStyle w:val="Ttulo2"/>
        <w:keepNext w:val="0"/>
        <w:keepLines/>
        <w:widowControl w:val="0"/>
        <w:tabs>
          <w:tab w:val="clear" w:pos="1701"/>
        </w:tabs>
        <w:suppressAutoHyphens/>
        <w:autoSpaceDN w:val="0"/>
        <w:spacing w:before="240" w:after="120"/>
        <w:ind w:left="567" w:right="0"/>
        <w:jc w:val="both"/>
        <w:textAlignment w:val="baseline"/>
        <w:rPr>
          <w:rFonts w:ascii="Calibri" w:hAnsi="Calibri" w:cs="Calibri"/>
          <w:b w:val="0"/>
          <w:sz w:val="22"/>
          <w:szCs w:val="22"/>
          <w:lang w:eastAsia="en-US"/>
        </w:rPr>
      </w:pPr>
      <w:r w:rsidRPr="00013E1D">
        <w:rPr>
          <w:rFonts w:ascii="Calibri" w:hAnsi="Calibri" w:cs="Calibri"/>
          <w:b w:val="0"/>
          <w:sz w:val="22"/>
          <w:szCs w:val="22"/>
          <w:lang w:eastAsia="en-US"/>
        </w:rPr>
        <w:t>Sendo assim, é necessária a renovação das subscrições adquiridas anteriormente pelo Tribunal e Seções Judiciárias, bem como a aquisição de novas subscrições, devido ao crescimento do parque tecnológico destes sites.</w:t>
      </w:r>
    </w:p>
    <w:p w:rsidR="00D13D27" w:rsidRPr="00D13D27" w:rsidRDefault="00D13D27" w:rsidP="00D13D27">
      <w:pPr>
        <w:rPr>
          <w:lang w:eastAsia="en-US"/>
        </w:rPr>
      </w:pPr>
    </w:p>
    <w:p w:rsidR="00584D5D" w:rsidRDefault="006D0C13" w:rsidP="00584D5D">
      <w:pPr>
        <w:pStyle w:val="Titulo1-Personalizado-TR"/>
        <w:keepNext w:val="0"/>
        <w:ind w:left="0" w:firstLine="0"/>
        <w:rPr>
          <w:rFonts w:asciiTheme="minorHAnsi" w:hAnsiTheme="minorHAnsi" w:cs="Calibri"/>
          <w:sz w:val="28"/>
          <w:szCs w:val="28"/>
        </w:rPr>
      </w:pPr>
      <w:bookmarkStart w:id="0" w:name="_Toc343774012"/>
      <w:r w:rsidRPr="00AF3D0D">
        <w:rPr>
          <w:rFonts w:asciiTheme="minorHAnsi" w:hAnsiTheme="minorHAnsi" w:cs="Calibri"/>
          <w:sz w:val="28"/>
          <w:szCs w:val="28"/>
        </w:rPr>
        <w:t>ESPECIFICAÇÃO TÉCNICA</w:t>
      </w:r>
      <w:bookmarkEnd w:id="0"/>
    </w:p>
    <w:p w:rsidR="00DB3FEC" w:rsidRDefault="00DB3FEC" w:rsidP="00584D5D">
      <w:pPr>
        <w:pStyle w:val="TextosemFormatao"/>
        <w:spacing w:after="120"/>
        <w:jc w:val="both"/>
        <w:rPr>
          <w:rFonts w:asciiTheme="minorHAnsi" w:hAnsiTheme="minorHAnsi" w:cs="Calibri"/>
          <w:b/>
          <w:bCs/>
          <w:sz w:val="24"/>
          <w:szCs w:val="24"/>
        </w:rPr>
      </w:pPr>
    </w:p>
    <w:p w:rsidR="00584D5D" w:rsidRPr="00013E1D" w:rsidRDefault="00013E1D" w:rsidP="00054DC4">
      <w:pPr>
        <w:pStyle w:val="Titulo1-Personalizado-TR"/>
        <w:keepNext w:val="0"/>
        <w:numPr>
          <w:ilvl w:val="1"/>
          <w:numId w:val="34"/>
        </w:numPr>
        <w:pBdr>
          <w:top w:val="none" w:sz="0" w:space="0" w:color="auto"/>
          <w:bottom w:val="none" w:sz="0" w:space="0" w:color="auto"/>
        </w:pBdr>
        <w:ind w:left="0" w:firstLine="0"/>
        <w:rPr>
          <w:rFonts w:asciiTheme="minorHAnsi" w:hAnsiTheme="minorHAnsi" w:cs="Calibri"/>
          <w:sz w:val="28"/>
          <w:szCs w:val="28"/>
        </w:rPr>
      </w:pPr>
      <w:r>
        <w:rPr>
          <w:rFonts w:asciiTheme="minorHAnsi" w:hAnsiTheme="minorHAnsi"/>
          <w:b w:val="0"/>
        </w:rPr>
        <w:t xml:space="preserve">Licenças e </w:t>
      </w:r>
      <w:proofErr w:type="spellStart"/>
      <w:r>
        <w:rPr>
          <w:rFonts w:asciiTheme="minorHAnsi" w:hAnsiTheme="minorHAnsi"/>
          <w:b w:val="0"/>
        </w:rPr>
        <w:t>part</w:t>
      </w:r>
      <w:proofErr w:type="spellEnd"/>
      <w:r>
        <w:rPr>
          <w:rFonts w:asciiTheme="minorHAnsi" w:hAnsiTheme="minorHAnsi"/>
          <w:b w:val="0"/>
        </w:rPr>
        <w:t xml:space="preserve"> </w:t>
      </w:r>
      <w:proofErr w:type="spellStart"/>
      <w:r>
        <w:rPr>
          <w:rFonts w:asciiTheme="minorHAnsi" w:hAnsiTheme="minorHAnsi"/>
          <w:b w:val="0"/>
        </w:rPr>
        <w:t>numbers</w:t>
      </w:r>
      <w:proofErr w:type="spellEnd"/>
      <w:r>
        <w:rPr>
          <w:rFonts w:asciiTheme="minorHAnsi" w:hAnsiTheme="minorHAnsi"/>
          <w:b w:val="0"/>
        </w:rPr>
        <w:t xml:space="preserve"> a serem adquiridas:</w:t>
      </w:r>
    </w:p>
    <w:p w:rsidR="00013E1D" w:rsidRDefault="00013E1D" w:rsidP="00013E1D">
      <w:pPr>
        <w:pStyle w:val="Titulo1-Personalizado-TR"/>
        <w:keepNext w:val="0"/>
        <w:numPr>
          <w:ilvl w:val="0"/>
          <w:numId w:val="0"/>
        </w:numPr>
        <w:pBdr>
          <w:top w:val="none" w:sz="0" w:space="0" w:color="auto"/>
          <w:bottom w:val="none" w:sz="0" w:space="0" w:color="auto"/>
        </w:pBdr>
        <w:rPr>
          <w:rFonts w:asciiTheme="minorHAnsi" w:hAnsiTheme="minorHAnsi" w:cs="Calibri"/>
          <w:sz w:val="28"/>
          <w:szCs w:val="28"/>
        </w:rPr>
      </w:pPr>
    </w:p>
    <w:p w:rsidR="000D519D" w:rsidRDefault="000D519D" w:rsidP="00013E1D">
      <w:pPr>
        <w:pStyle w:val="Titulo1-Personalizado-TR"/>
        <w:keepNext w:val="0"/>
        <w:numPr>
          <w:ilvl w:val="0"/>
          <w:numId w:val="0"/>
        </w:numPr>
        <w:pBdr>
          <w:top w:val="none" w:sz="0" w:space="0" w:color="auto"/>
          <w:bottom w:val="none" w:sz="0" w:space="0" w:color="auto"/>
        </w:pBdr>
        <w:rPr>
          <w:rFonts w:asciiTheme="minorHAnsi" w:hAnsiTheme="minorHAnsi" w:cs="Calibri"/>
          <w:sz w:val="28"/>
          <w:szCs w:val="28"/>
        </w:rPr>
      </w:pPr>
    </w:p>
    <w:tbl>
      <w:tblPr>
        <w:tblStyle w:val="TableNormal"/>
        <w:tblW w:w="0" w:type="auto"/>
        <w:tblInd w:w="1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533"/>
        <w:gridCol w:w="806"/>
        <w:gridCol w:w="3806"/>
        <w:gridCol w:w="550"/>
        <w:gridCol w:w="511"/>
        <w:gridCol w:w="516"/>
        <w:gridCol w:w="516"/>
        <w:gridCol w:w="528"/>
        <w:gridCol w:w="554"/>
        <w:gridCol w:w="518"/>
        <w:gridCol w:w="661"/>
      </w:tblGrid>
      <w:tr w:rsidR="0075612C" w:rsidTr="00D13D27">
        <w:trPr>
          <w:trHeight w:val="200"/>
        </w:trPr>
        <w:tc>
          <w:tcPr>
            <w:tcW w:w="9499" w:type="dxa"/>
            <w:gridSpan w:val="11"/>
            <w:tcBorders>
              <w:top w:val="nil"/>
              <w:left w:val="nil"/>
              <w:right w:val="nil"/>
            </w:tcBorders>
            <w:shd w:val="clear" w:color="auto" w:fill="000000"/>
          </w:tcPr>
          <w:p w:rsidR="0075612C" w:rsidRDefault="0075612C" w:rsidP="00D13D27">
            <w:pPr>
              <w:pStyle w:val="TableParagraph"/>
              <w:spacing w:before="8"/>
              <w:ind w:left="4399" w:right="4398"/>
              <w:jc w:val="center"/>
              <w:rPr>
                <w:b/>
                <w:sz w:val="16"/>
              </w:rPr>
            </w:pPr>
            <w:r>
              <w:rPr>
                <w:b/>
                <w:color w:val="FFFFFF"/>
                <w:sz w:val="16"/>
              </w:rPr>
              <w:t>LOTE 01</w:t>
            </w:r>
          </w:p>
        </w:tc>
      </w:tr>
      <w:tr w:rsidR="0075612C" w:rsidTr="00D13D27">
        <w:trPr>
          <w:trHeight w:val="400"/>
        </w:trPr>
        <w:tc>
          <w:tcPr>
            <w:tcW w:w="533" w:type="dxa"/>
            <w:tcBorders>
              <w:left w:val="nil"/>
              <w:right w:val="nil"/>
            </w:tcBorders>
            <w:shd w:val="clear" w:color="auto" w:fill="000000"/>
          </w:tcPr>
          <w:p w:rsidR="0075612C" w:rsidRDefault="0075612C" w:rsidP="00D13D27">
            <w:pPr>
              <w:pStyle w:val="TableParagraph"/>
              <w:spacing w:before="111"/>
              <w:ind w:left="50" w:right="50"/>
              <w:jc w:val="center"/>
              <w:rPr>
                <w:b/>
                <w:sz w:val="16"/>
              </w:rPr>
            </w:pPr>
            <w:r>
              <w:rPr>
                <w:b/>
                <w:color w:val="FFFFFF"/>
                <w:sz w:val="16"/>
              </w:rPr>
              <w:t>Item</w:t>
            </w:r>
          </w:p>
        </w:tc>
        <w:tc>
          <w:tcPr>
            <w:tcW w:w="806" w:type="dxa"/>
            <w:tcBorders>
              <w:left w:val="nil"/>
              <w:right w:val="nil"/>
            </w:tcBorders>
            <w:shd w:val="clear" w:color="auto" w:fill="000000"/>
          </w:tcPr>
          <w:p w:rsidR="0075612C" w:rsidRDefault="0075612C" w:rsidP="00D13D27">
            <w:pPr>
              <w:pStyle w:val="TableParagraph"/>
              <w:spacing w:before="15"/>
              <w:ind w:left="81" w:right="61" w:firstLine="151"/>
              <w:rPr>
                <w:b/>
                <w:sz w:val="16"/>
              </w:rPr>
            </w:pPr>
            <w:r>
              <w:rPr>
                <w:b/>
                <w:color w:val="FFFFFF"/>
                <w:sz w:val="16"/>
              </w:rPr>
              <w:t>Part Number</w:t>
            </w:r>
          </w:p>
        </w:tc>
        <w:tc>
          <w:tcPr>
            <w:tcW w:w="3806" w:type="dxa"/>
            <w:tcBorders>
              <w:left w:val="nil"/>
              <w:right w:val="nil"/>
            </w:tcBorders>
            <w:shd w:val="clear" w:color="auto" w:fill="000000"/>
          </w:tcPr>
          <w:p w:rsidR="0075612C" w:rsidRDefault="0075612C" w:rsidP="00D13D27">
            <w:pPr>
              <w:pStyle w:val="TableParagraph"/>
              <w:spacing w:before="111"/>
              <w:ind w:left="1479" w:right="1480"/>
              <w:jc w:val="center"/>
              <w:rPr>
                <w:b/>
                <w:sz w:val="16"/>
              </w:rPr>
            </w:pPr>
            <w:proofErr w:type="spellStart"/>
            <w:r>
              <w:rPr>
                <w:b/>
                <w:color w:val="FFFFFF"/>
                <w:sz w:val="16"/>
              </w:rPr>
              <w:t>Descritivo</w:t>
            </w:r>
            <w:proofErr w:type="spellEnd"/>
          </w:p>
        </w:tc>
        <w:tc>
          <w:tcPr>
            <w:tcW w:w="550" w:type="dxa"/>
            <w:tcBorders>
              <w:left w:val="nil"/>
              <w:right w:val="nil"/>
            </w:tcBorders>
            <w:shd w:val="clear" w:color="auto" w:fill="000000"/>
          </w:tcPr>
          <w:p w:rsidR="0075612C" w:rsidRDefault="0075612C" w:rsidP="00D13D27">
            <w:pPr>
              <w:pStyle w:val="TableParagraph"/>
              <w:spacing w:before="111"/>
              <w:ind w:right="68"/>
              <w:jc w:val="right"/>
              <w:rPr>
                <w:b/>
                <w:sz w:val="16"/>
              </w:rPr>
            </w:pPr>
            <w:r>
              <w:rPr>
                <w:b/>
                <w:color w:val="FFFFFF"/>
                <w:sz w:val="16"/>
              </w:rPr>
              <w:t>TRF5</w:t>
            </w:r>
          </w:p>
        </w:tc>
        <w:tc>
          <w:tcPr>
            <w:tcW w:w="511" w:type="dxa"/>
            <w:tcBorders>
              <w:left w:val="nil"/>
              <w:right w:val="nil"/>
            </w:tcBorders>
            <w:shd w:val="clear" w:color="auto" w:fill="000000"/>
          </w:tcPr>
          <w:p w:rsidR="0075612C" w:rsidRDefault="0075612C" w:rsidP="00D13D27">
            <w:pPr>
              <w:pStyle w:val="TableParagraph"/>
              <w:spacing w:before="111"/>
              <w:ind w:right="64"/>
              <w:jc w:val="right"/>
              <w:rPr>
                <w:b/>
                <w:sz w:val="16"/>
              </w:rPr>
            </w:pPr>
            <w:r>
              <w:rPr>
                <w:b/>
                <w:color w:val="FFFFFF"/>
                <w:sz w:val="16"/>
              </w:rPr>
              <w:t>JFSE</w:t>
            </w:r>
          </w:p>
        </w:tc>
        <w:tc>
          <w:tcPr>
            <w:tcW w:w="516" w:type="dxa"/>
            <w:tcBorders>
              <w:left w:val="nil"/>
              <w:right w:val="nil"/>
            </w:tcBorders>
            <w:shd w:val="clear" w:color="auto" w:fill="000000"/>
          </w:tcPr>
          <w:p w:rsidR="0075612C" w:rsidRDefault="0075612C" w:rsidP="00D13D27">
            <w:pPr>
              <w:pStyle w:val="TableParagraph"/>
              <w:spacing w:before="111"/>
              <w:ind w:right="66"/>
              <w:jc w:val="right"/>
              <w:rPr>
                <w:b/>
                <w:sz w:val="16"/>
              </w:rPr>
            </w:pPr>
            <w:r>
              <w:rPr>
                <w:b/>
                <w:color w:val="FFFFFF"/>
                <w:sz w:val="16"/>
              </w:rPr>
              <w:t>JFAL</w:t>
            </w:r>
          </w:p>
        </w:tc>
        <w:tc>
          <w:tcPr>
            <w:tcW w:w="516" w:type="dxa"/>
            <w:tcBorders>
              <w:left w:val="nil"/>
              <w:right w:val="nil"/>
            </w:tcBorders>
            <w:shd w:val="clear" w:color="auto" w:fill="000000"/>
          </w:tcPr>
          <w:p w:rsidR="0075612C" w:rsidRDefault="0075612C" w:rsidP="00D13D27">
            <w:pPr>
              <w:pStyle w:val="TableParagraph"/>
              <w:spacing w:before="111"/>
              <w:ind w:right="64"/>
              <w:jc w:val="right"/>
              <w:rPr>
                <w:b/>
                <w:sz w:val="16"/>
              </w:rPr>
            </w:pPr>
            <w:r>
              <w:rPr>
                <w:b/>
                <w:color w:val="FFFFFF"/>
                <w:sz w:val="16"/>
              </w:rPr>
              <w:t>JFPE</w:t>
            </w:r>
          </w:p>
        </w:tc>
        <w:tc>
          <w:tcPr>
            <w:tcW w:w="528" w:type="dxa"/>
            <w:tcBorders>
              <w:left w:val="nil"/>
              <w:right w:val="nil"/>
            </w:tcBorders>
            <w:shd w:val="clear" w:color="auto" w:fill="000000"/>
          </w:tcPr>
          <w:p w:rsidR="0075612C" w:rsidRDefault="0075612C" w:rsidP="00D13D27">
            <w:pPr>
              <w:pStyle w:val="TableParagraph"/>
              <w:spacing w:before="111"/>
              <w:ind w:right="65"/>
              <w:jc w:val="right"/>
              <w:rPr>
                <w:b/>
                <w:sz w:val="16"/>
              </w:rPr>
            </w:pPr>
            <w:r>
              <w:rPr>
                <w:b/>
                <w:color w:val="FFFFFF"/>
                <w:sz w:val="16"/>
              </w:rPr>
              <w:t>JFPB</w:t>
            </w:r>
          </w:p>
        </w:tc>
        <w:tc>
          <w:tcPr>
            <w:tcW w:w="554" w:type="dxa"/>
            <w:tcBorders>
              <w:left w:val="nil"/>
              <w:right w:val="nil"/>
            </w:tcBorders>
            <w:shd w:val="clear" w:color="auto" w:fill="000000"/>
          </w:tcPr>
          <w:p w:rsidR="0075612C" w:rsidRDefault="0075612C" w:rsidP="00D13D27">
            <w:pPr>
              <w:pStyle w:val="TableParagraph"/>
              <w:spacing w:before="111"/>
              <w:ind w:right="68"/>
              <w:jc w:val="right"/>
              <w:rPr>
                <w:b/>
                <w:sz w:val="16"/>
              </w:rPr>
            </w:pPr>
            <w:r>
              <w:rPr>
                <w:b/>
                <w:color w:val="FFFFFF"/>
                <w:sz w:val="16"/>
              </w:rPr>
              <w:t>JFRN</w:t>
            </w:r>
          </w:p>
        </w:tc>
        <w:tc>
          <w:tcPr>
            <w:tcW w:w="518" w:type="dxa"/>
            <w:tcBorders>
              <w:left w:val="nil"/>
              <w:right w:val="nil"/>
            </w:tcBorders>
            <w:shd w:val="clear" w:color="auto" w:fill="000000"/>
          </w:tcPr>
          <w:p w:rsidR="0075612C" w:rsidRDefault="0075612C" w:rsidP="00D13D27">
            <w:pPr>
              <w:pStyle w:val="TableParagraph"/>
              <w:spacing w:before="111"/>
              <w:ind w:right="64"/>
              <w:jc w:val="right"/>
              <w:rPr>
                <w:b/>
                <w:sz w:val="16"/>
              </w:rPr>
            </w:pPr>
            <w:r>
              <w:rPr>
                <w:b/>
                <w:color w:val="FFFFFF"/>
                <w:sz w:val="16"/>
              </w:rPr>
              <w:t>JFCE</w:t>
            </w:r>
          </w:p>
        </w:tc>
        <w:tc>
          <w:tcPr>
            <w:tcW w:w="660" w:type="dxa"/>
            <w:tcBorders>
              <w:left w:val="nil"/>
              <w:right w:val="nil"/>
            </w:tcBorders>
            <w:shd w:val="clear" w:color="auto" w:fill="000000"/>
          </w:tcPr>
          <w:p w:rsidR="0075612C" w:rsidRDefault="0075612C" w:rsidP="00D13D27">
            <w:pPr>
              <w:pStyle w:val="TableParagraph"/>
              <w:spacing w:before="111"/>
              <w:ind w:right="64"/>
              <w:jc w:val="right"/>
              <w:rPr>
                <w:b/>
                <w:sz w:val="16"/>
              </w:rPr>
            </w:pPr>
            <w:r>
              <w:rPr>
                <w:b/>
                <w:color w:val="FFFFFF"/>
                <w:sz w:val="16"/>
              </w:rPr>
              <w:t>TOTAL</w:t>
            </w:r>
          </w:p>
        </w:tc>
      </w:tr>
      <w:tr w:rsidR="0075612C" w:rsidTr="00D13D27">
        <w:trPr>
          <w:trHeight w:val="200"/>
        </w:trPr>
        <w:tc>
          <w:tcPr>
            <w:tcW w:w="533" w:type="dxa"/>
            <w:tcBorders>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4"/>
              </w:rPr>
            </w:pPr>
          </w:p>
        </w:tc>
        <w:tc>
          <w:tcPr>
            <w:tcW w:w="806" w:type="dxa"/>
            <w:tcBorders>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4"/>
              </w:rPr>
            </w:pPr>
          </w:p>
        </w:tc>
        <w:tc>
          <w:tcPr>
            <w:tcW w:w="3806" w:type="dxa"/>
            <w:tcBorders>
              <w:left w:val="single" w:sz="4" w:space="0" w:color="000000"/>
              <w:bottom w:val="single" w:sz="4" w:space="0" w:color="000000"/>
              <w:right w:val="single" w:sz="4" w:space="0" w:color="000000"/>
            </w:tcBorders>
            <w:shd w:val="clear" w:color="auto" w:fill="7E7E7E"/>
          </w:tcPr>
          <w:p w:rsidR="0075612C" w:rsidRDefault="0075612C" w:rsidP="00D13D27">
            <w:pPr>
              <w:pStyle w:val="TableParagraph"/>
              <w:spacing w:before="10"/>
              <w:ind w:left="913" w:right="913"/>
              <w:jc w:val="center"/>
              <w:rPr>
                <w:sz w:val="16"/>
              </w:rPr>
            </w:pPr>
            <w:r>
              <w:rPr>
                <w:sz w:val="16"/>
              </w:rPr>
              <w:t>ISP Extend</w:t>
            </w:r>
          </w:p>
        </w:tc>
        <w:tc>
          <w:tcPr>
            <w:tcW w:w="550" w:type="dxa"/>
            <w:tcBorders>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4"/>
              </w:rPr>
            </w:pPr>
          </w:p>
        </w:tc>
        <w:tc>
          <w:tcPr>
            <w:tcW w:w="511" w:type="dxa"/>
            <w:tcBorders>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4"/>
              </w:rPr>
            </w:pPr>
          </w:p>
        </w:tc>
        <w:tc>
          <w:tcPr>
            <w:tcW w:w="516" w:type="dxa"/>
            <w:tcBorders>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4"/>
              </w:rPr>
            </w:pPr>
          </w:p>
        </w:tc>
        <w:tc>
          <w:tcPr>
            <w:tcW w:w="516" w:type="dxa"/>
            <w:tcBorders>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4"/>
              </w:rPr>
            </w:pPr>
          </w:p>
        </w:tc>
        <w:tc>
          <w:tcPr>
            <w:tcW w:w="528" w:type="dxa"/>
            <w:tcBorders>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4"/>
              </w:rPr>
            </w:pPr>
          </w:p>
        </w:tc>
        <w:tc>
          <w:tcPr>
            <w:tcW w:w="554" w:type="dxa"/>
            <w:tcBorders>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4"/>
              </w:rPr>
            </w:pPr>
          </w:p>
        </w:tc>
        <w:tc>
          <w:tcPr>
            <w:tcW w:w="518" w:type="dxa"/>
            <w:tcBorders>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4"/>
              </w:rPr>
            </w:pPr>
          </w:p>
        </w:tc>
        <w:tc>
          <w:tcPr>
            <w:tcW w:w="660" w:type="dxa"/>
            <w:tcBorders>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4"/>
              </w:rPr>
            </w:pPr>
          </w:p>
        </w:tc>
      </w:tr>
      <w:tr w:rsidR="0075612C" w:rsidTr="00D13D27">
        <w:trPr>
          <w:trHeight w:val="620"/>
        </w:trPr>
        <w:tc>
          <w:tcPr>
            <w:tcW w:w="533"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1"/>
              <w:jc w:val="center"/>
              <w:rPr>
                <w:sz w:val="16"/>
              </w:rPr>
            </w:pPr>
            <w:r>
              <w:rPr>
                <w:sz w:val="16"/>
              </w:rPr>
              <w:t>1</w:t>
            </w:r>
          </w:p>
        </w:tc>
        <w:tc>
          <w:tcPr>
            <w:tcW w:w="80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left="64"/>
              <w:rPr>
                <w:sz w:val="16"/>
              </w:rPr>
            </w:pPr>
            <w:r>
              <w:rPr>
                <w:sz w:val="16"/>
              </w:rPr>
              <w:t>E0LWGLL</w:t>
            </w:r>
          </w:p>
        </w:tc>
        <w:tc>
          <w:tcPr>
            <w:tcW w:w="380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19"/>
              <w:ind w:left="64" w:right="704"/>
              <w:rPr>
                <w:sz w:val="16"/>
              </w:rPr>
            </w:pPr>
            <w:r>
              <w:rPr>
                <w:sz w:val="16"/>
              </w:rPr>
              <w:t>IBM Spectrum Protect Extended Edition 10 Processor Value Units (PVUs) Annual SW Subscription &amp; Support Renewal</w:t>
            </w:r>
          </w:p>
        </w:tc>
        <w:tc>
          <w:tcPr>
            <w:tcW w:w="550"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3"/>
              <w:jc w:val="right"/>
              <w:rPr>
                <w:sz w:val="16"/>
              </w:rPr>
            </w:pPr>
            <w:r>
              <w:rPr>
                <w:sz w:val="16"/>
              </w:rPr>
              <w:t>3888</w:t>
            </w:r>
          </w:p>
        </w:tc>
        <w:tc>
          <w:tcPr>
            <w:tcW w:w="511"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1"/>
              <w:jc w:val="right"/>
              <w:rPr>
                <w:sz w:val="16"/>
              </w:rPr>
            </w:pPr>
            <w:r>
              <w:rPr>
                <w:sz w:val="16"/>
              </w:rPr>
              <w:t>2184</w:t>
            </w:r>
          </w:p>
        </w:tc>
        <w:tc>
          <w:tcPr>
            <w:tcW w:w="51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3"/>
              <w:jc w:val="right"/>
              <w:rPr>
                <w:sz w:val="16"/>
              </w:rPr>
            </w:pPr>
            <w:r>
              <w:rPr>
                <w:sz w:val="16"/>
              </w:rPr>
              <w:t>2640</w:t>
            </w:r>
          </w:p>
        </w:tc>
        <w:tc>
          <w:tcPr>
            <w:tcW w:w="51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1"/>
              <w:jc w:val="right"/>
              <w:rPr>
                <w:sz w:val="16"/>
              </w:rPr>
            </w:pPr>
            <w:r>
              <w:rPr>
                <w:sz w:val="16"/>
              </w:rPr>
              <w:t>3144</w:t>
            </w:r>
          </w:p>
        </w:tc>
        <w:tc>
          <w:tcPr>
            <w:tcW w:w="528"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1"/>
              <w:jc w:val="right"/>
              <w:rPr>
                <w:sz w:val="16"/>
              </w:rPr>
            </w:pPr>
            <w:r>
              <w:rPr>
                <w:sz w:val="16"/>
              </w:rPr>
              <w:t>3600</w:t>
            </w:r>
          </w:p>
        </w:tc>
        <w:tc>
          <w:tcPr>
            <w:tcW w:w="554"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3"/>
              <w:jc w:val="right"/>
              <w:rPr>
                <w:sz w:val="16"/>
              </w:rPr>
            </w:pPr>
            <w:r>
              <w:rPr>
                <w:sz w:val="16"/>
              </w:rPr>
              <w:t>2040</w:t>
            </w:r>
          </w:p>
        </w:tc>
        <w:tc>
          <w:tcPr>
            <w:tcW w:w="518"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1"/>
              <w:jc w:val="right"/>
              <w:rPr>
                <w:sz w:val="16"/>
              </w:rPr>
            </w:pPr>
            <w:r>
              <w:rPr>
                <w:sz w:val="16"/>
              </w:rPr>
              <w:t>3204</w:t>
            </w:r>
          </w:p>
        </w:tc>
        <w:tc>
          <w:tcPr>
            <w:tcW w:w="660"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1"/>
              <w:jc w:val="right"/>
              <w:rPr>
                <w:b/>
                <w:sz w:val="16"/>
              </w:rPr>
            </w:pPr>
            <w:r>
              <w:rPr>
                <w:b/>
                <w:sz w:val="16"/>
              </w:rPr>
              <w:t>20700</w:t>
            </w:r>
          </w:p>
        </w:tc>
      </w:tr>
      <w:tr w:rsidR="0075612C" w:rsidTr="00D13D27">
        <w:trPr>
          <w:trHeight w:val="260"/>
        </w:trPr>
        <w:tc>
          <w:tcPr>
            <w:tcW w:w="533"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80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380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spacing w:before="41"/>
              <w:ind w:left="913" w:right="916"/>
              <w:jc w:val="center"/>
              <w:rPr>
                <w:sz w:val="16"/>
              </w:rPr>
            </w:pPr>
            <w:r>
              <w:rPr>
                <w:sz w:val="16"/>
              </w:rPr>
              <w:t>ISP for Databases</w:t>
            </w:r>
          </w:p>
        </w:tc>
        <w:tc>
          <w:tcPr>
            <w:tcW w:w="550"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11"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54"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18"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660"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r>
      <w:tr w:rsidR="0075612C" w:rsidTr="00D13D27">
        <w:trPr>
          <w:trHeight w:val="580"/>
        </w:trPr>
        <w:tc>
          <w:tcPr>
            <w:tcW w:w="533"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8"/>
              <w:rPr>
                <w:rFonts w:ascii="Arial"/>
                <w:b/>
                <w:sz w:val="16"/>
              </w:rPr>
            </w:pPr>
          </w:p>
          <w:p w:rsidR="0075612C" w:rsidRDefault="0075612C" w:rsidP="00D13D27">
            <w:pPr>
              <w:pStyle w:val="TableParagraph"/>
              <w:ind w:right="1"/>
              <w:jc w:val="center"/>
              <w:rPr>
                <w:sz w:val="16"/>
              </w:rPr>
            </w:pPr>
            <w:r>
              <w:rPr>
                <w:sz w:val="16"/>
              </w:rPr>
              <w:t>2</w:t>
            </w:r>
          </w:p>
        </w:tc>
        <w:tc>
          <w:tcPr>
            <w:tcW w:w="80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8"/>
              <w:rPr>
                <w:rFonts w:ascii="Arial"/>
                <w:b/>
                <w:sz w:val="16"/>
              </w:rPr>
            </w:pPr>
          </w:p>
          <w:p w:rsidR="0075612C" w:rsidRDefault="0075612C" w:rsidP="00D13D27">
            <w:pPr>
              <w:pStyle w:val="TableParagraph"/>
              <w:ind w:left="69"/>
              <w:rPr>
                <w:sz w:val="16"/>
              </w:rPr>
            </w:pPr>
            <w:r>
              <w:rPr>
                <w:sz w:val="16"/>
              </w:rPr>
              <w:t>E0LWBLL</w:t>
            </w:r>
          </w:p>
        </w:tc>
        <w:tc>
          <w:tcPr>
            <w:tcW w:w="380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ind w:left="64" w:right="189"/>
              <w:rPr>
                <w:sz w:val="16"/>
              </w:rPr>
            </w:pPr>
            <w:r>
              <w:rPr>
                <w:sz w:val="16"/>
              </w:rPr>
              <w:t>IBM Spectrum Protect for Databases 10 Processor Value Units (PVUs) Annual SW Subscription &amp; Support Renewal</w:t>
            </w:r>
          </w:p>
        </w:tc>
        <w:tc>
          <w:tcPr>
            <w:tcW w:w="550"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8"/>
              <w:rPr>
                <w:rFonts w:ascii="Arial"/>
                <w:b/>
                <w:sz w:val="16"/>
              </w:rPr>
            </w:pPr>
          </w:p>
          <w:p w:rsidR="0075612C" w:rsidRDefault="0075612C" w:rsidP="00D13D27">
            <w:pPr>
              <w:pStyle w:val="TableParagraph"/>
              <w:ind w:right="63"/>
              <w:jc w:val="right"/>
              <w:rPr>
                <w:sz w:val="16"/>
              </w:rPr>
            </w:pPr>
            <w:r>
              <w:rPr>
                <w:sz w:val="16"/>
              </w:rPr>
              <w:t>2136</w:t>
            </w:r>
          </w:p>
        </w:tc>
        <w:tc>
          <w:tcPr>
            <w:tcW w:w="511"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8"/>
              <w:rPr>
                <w:rFonts w:ascii="Arial"/>
                <w:b/>
                <w:sz w:val="16"/>
              </w:rPr>
            </w:pPr>
          </w:p>
          <w:p w:rsidR="0075612C" w:rsidRDefault="0075612C" w:rsidP="00D13D27">
            <w:pPr>
              <w:pStyle w:val="TableParagraph"/>
              <w:ind w:right="61"/>
              <w:jc w:val="right"/>
              <w:rPr>
                <w:sz w:val="16"/>
              </w:rPr>
            </w:pPr>
            <w:r>
              <w:rPr>
                <w:sz w:val="16"/>
              </w:rPr>
              <w:t>1344</w:t>
            </w:r>
          </w:p>
        </w:tc>
        <w:tc>
          <w:tcPr>
            <w:tcW w:w="51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8"/>
              <w:rPr>
                <w:rFonts w:ascii="Arial"/>
                <w:b/>
                <w:sz w:val="16"/>
              </w:rPr>
            </w:pPr>
          </w:p>
          <w:p w:rsidR="0075612C" w:rsidRDefault="0075612C" w:rsidP="00D13D27">
            <w:pPr>
              <w:pStyle w:val="TableParagraph"/>
              <w:ind w:right="63"/>
              <w:jc w:val="right"/>
              <w:rPr>
                <w:sz w:val="16"/>
              </w:rPr>
            </w:pPr>
            <w:r>
              <w:rPr>
                <w:sz w:val="16"/>
              </w:rPr>
              <w:t>1344</w:t>
            </w:r>
          </w:p>
        </w:tc>
        <w:tc>
          <w:tcPr>
            <w:tcW w:w="51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8"/>
              <w:rPr>
                <w:rFonts w:ascii="Arial"/>
                <w:b/>
                <w:sz w:val="16"/>
              </w:rPr>
            </w:pPr>
          </w:p>
          <w:p w:rsidR="0075612C" w:rsidRDefault="0075612C" w:rsidP="00D13D27">
            <w:pPr>
              <w:pStyle w:val="TableParagraph"/>
              <w:ind w:right="61"/>
              <w:jc w:val="right"/>
              <w:rPr>
                <w:sz w:val="16"/>
              </w:rPr>
            </w:pPr>
            <w:r>
              <w:rPr>
                <w:sz w:val="16"/>
              </w:rPr>
              <w:t>2184</w:t>
            </w:r>
          </w:p>
        </w:tc>
        <w:tc>
          <w:tcPr>
            <w:tcW w:w="528"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8"/>
              <w:rPr>
                <w:rFonts w:ascii="Arial"/>
                <w:b/>
                <w:sz w:val="16"/>
              </w:rPr>
            </w:pPr>
          </w:p>
          <w:p w:rsidR="0075612C" w:rsidRDefault="0075612C" w:rsidP="00D13D27">
            <w:pPr>
              <w:pStyle w:val="TableParagraph"/>
              <w:ind w:right="61"/>
              <w:jc w:val="right"/>
              <w:rPr>
                <w:sz w:val="16"/>
              </w:rPr>
            </w:pPr>
            <w:r>
              <w:rPr>
                <w:sz w:val="16"/>
              </w:rPr>
              <w:t>1740</w:t>
            </w:r>
          </w:p>
        </w:tc>
        <w:tc>
          <w:tcPr>
            <w:tcW w:w="554"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8"/>
              <w:rPr>
                <w:rFonts w:ascii="Arial"/>
                <w:b/>
                <w:sz w:val="16"/>
              </w:rPr>
            </w:pPr>
          </w:p>
          <w:p w:rsidR="0075612C" w:rsidRDefault="0075612C" w:rsidP="00D13D27">
            <w:pPr>
              <w:pStyle w:val="TableParagraph"/>
              <w:ind w:right="63"/>
              <w:jc w:val="right"/>
              <w:rPr>
                <w:sz w:val="16"/>
              </w:rPr>
            </w:pPr>
            <w:r>
              <w:rPr>
                <w:sz w:val="16"/>
              </w:rPr>
              <w:t>1800</w:t>
            </w:r>
          </w:p>
        </w:tc>
        <w:tc>
          <w:tcPr>
            <w:tcW w:w="518"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8"/>
              <w:rPr>
                <w:rFonts w:ascii="Arial"/>
                <w:b/>
                <w:sz w:val="16"/>
              </w:rPr>
            </w:pPr>
          </w:p>
          <w:p w:rsidR="0075612C" w:rsidRDefault="0075612C" w:rsidP="00D13D27">
            <w:pPr>
              <w:pStyle w:val="TableParagraph"/>
              <w:ind w:right="61"/>
              <w:jc w:val="right"/>
              <w:rPr>
                <w:sz w:val="16"/>
              </w:rPr>
            </w:pPr>
            <w:r>
              <w:rPr>
                <w:sz w:val="16"/>
              </w:rPr>
              <w:t>2184</w:t>
            </w:r>
          </w:p>
        </w:tc>
        <w:tc>
          <w:tcPr>
            <w:tcW w:w="660"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8"/>
              <w:rPr>
                <w:rFonts w:ascii="Arial"/>
                <w:b/>
                <w:sz w:val="16"/>
              </w:rPr>
            </w:pPr>
          </w:p>
          <w:p w:rsidR="0075612C" w:rsidRDefault="0075612C" w:rsidP="00D13D27">
            <w:pPr>
              <w:pStyle w:val="TableParagraph"/>
              <w:ind w:right="61"/>
              <w:jc w:val="right"/>
              <w:rPr>
                <w:b/>
                <w:sz w:val="16"/>
              </w:rPr>
            </w:pPr>
            <w:r>
              <w:rPr>
                <w:b/>
                <w:sz w:val="16"/>
              </w:rPr>
              <w:t>12732</w:t>
            </w:r>
          </w:p>
        </w:tc>
      </w:tr>
      <w:tr w:rsidR="0075612C" w:rsidTr="00D13D27">
        <w:trPr>
          <w:trHeight w:val="260"/>
        </w:trPr>
        <w:tc>
          <w:tcPr>
            <w:tcW w:w="533"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80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380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spacing w:before="39"/>
              <w:ind w:left="913" w:right="914"/>
              <w:jc w:val="center"/>
              <w:rPr>
                <w:sz w:val="16"/>
              </w:rPr>
            </w:pPr>
            <w:r>
              <w:rPr>
                <w:sz w:val="16"/>
              </w:rPr>
              <w:t>ISP for Mail</w:t>
            </w:r>
          </w:p>
        </w:tc>
        <w:tc>
          <w:tcPr>
            <w:tcW w:w="550"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11"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54"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18"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660"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r>
      <w:tr w:rsidR="0075612C" w:rsidTr="00D13D27">
        <w:trPr>
          <w:trHeight w:val="620"/>
        </w:trPr>
        <w:tc>
          <w:tcPr>
            <w:tcW w:w="533"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1"/>
              <w:jc w:val="center"/>
              <w:rPr>
                <w:sz w:val="16"/>
              </w:rPr>
            </w:pPr>
            <w:r>
              <w:rPr>
                <w:sz w:val="16"/>
              </w:rPr>
              <w:t>3</w:t>
            </w:r>
          </w:p>
        </w:tc>
        <w:tc>
          <w:tcPr>
            <w:tcW w:w="80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left="93"/>
              <w:rPr>
                <w:sz w:val="16"/>
              </w:rPr>
            </w:pPr>
            <w:r>
              <w:rPr>
                <w:sz w:val="16"/>
              </w:rPr>
              <w:t>E0LVVLL</w:t>
            </w:r>
          </w:p>
        </w:tc>
        <w:tc>
          <w:tcPr>
            <w:tcW w:w="380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22"/>
              <w:ind w:left="64" w:right="198"/>
              <w:rPr>
                <w:sz w:val="16"/>
              </w:rPr>
            </w:pPr>
            <w:r>
              <w:rPr>
                <w:sz w:val="16"/>
              </w:rPr>
              <w:t>IBM Spectrum Protect for Mail 10 Processor Value Units (PVUs) Annual SW Subscription &amp; Support Renewal</w:t>
            </w:r>
          </w:p>
        </w:tc>
        <w:tc>
          <w:tcPr>
            <w:tcW w:w="550"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3"/>
              <w:jc w:val="right"/>
              <w:rPr>
                <w:sz w:val="16"/>
              </w:rPr>
            </w:pPr>
            <w:r>
              <w:rPr>
                <w:sz w:val="16"/>
              </w:rPr>
              <w:t>2520</w:t>
            </w:r>
          </w:p>
        </w:tc>
        <w:tc>
          <w:tcPr>
            <w:tcW w:w="511"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1"/>
              <w:jc w:val="right"/>
              <w:rPr>
                <w:sz w:val="16"/>
              </w:rPr>
            </w:pPr>
            <w:r>
              <w:rPr>
                <w:sz w:val="16"/>
              </w:rPr>
              <w:t>0</w:t>
            </w:r>
          </w:p>
        </w:tc>
        <w:tc>
          <w:tcPr>
            <w:tcW w:w="51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3"/>
              <w:jc w:val="right"/>
              <w:rPr>
                <w:sz w:val="16"/>
              </w:rPr>
            </w:pPr>
            <w:r>
              <w:rPr>
                <w:sz w:val="16"/>
              </w:rPr>
              <w:t>0</w:t>
            </w:r>
          </w:p>
        </w:tc>
        <w:tc>
          <w:tcPr>
            <w:tcW w:w="51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1"/>
              <w:jc w:val="right"/>
              <w:rPr>
                <w:sz w:val="16"/>
              </w:rPr>
            </w:pPr>
            <w:r>
              <w:rPr>
                <w:sz w:val="16"/>
              </w:rPr>
              <w:t>504</w:t>
            </w:r>
          </w:p>
        </w:tc>
        <w:tc>
          <w:tcPr>
            <w:tcW w:w="528"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1"/>
              <w:jc w:val="right"/>
              <w:rPr>
                <w:sz w:val="16"/>
              </w:rPr>
            </w:pPr>
            <w:r>
              <w:rPr>
                <w:sz w:val="16"/>
              </w:rPr>
              <w:t>1680</w:t>
            </w:r>
          </w:p>
        </w:tc>
        <w:tc>
          <w:tcPr>
            <w:tcW w:w="554"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3"/>
              <w:jc w:val="right"/>
              <w:rPr>
                <w:sz w:val="16"/>
              </w:rPr>
            </w:pPr>
            <w:r>
              <w:rPr>
                <w:sz w:val="16"/>
              </w:rPr>
              <w:t>1680</w:t>
            </w:r>
          </w:p>
        </w:tc>
        <w:tc>
          <w:tcPr>
            <w:tcW w:w="518"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1"/>
              <w:jc w:val="right"/>
              <w:rPr>
                <w:sz w:val="16"/>
              </w:rPr>
            </w:pPr>
            <w:r>
              <w:rPr>
                <w:sz w:val="16"/>
              </w:rPr>
              <w:t>504</w:t>
            </w:r>
          </w:p>
        </w:tc>
        <w:tc>
          <w:tcPr>
            <w:tcW w:w="660"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1"/>
              <w:jc w:val="right"/>
              <w:rPr>
                <w:b/>
                <w:sz w:val="16"/>
              </w:rPr>
            </w:pPr>
            <w:r>
              <w:rPr>
                <w:b/>
                <w:sz w:val="16"/>
              </w:rPr>
              <w:t>6888</w:t>
            </w:r>
          </w:p>
        </w:tc>
      </w:tr>
      <w:tr w:rsidR="0075612C" w:rsidTr="00D13D27">
        <w:trPr>
          <w:trHeight w:val="260"/>
        </w:trPr>
        <w:tc>
          <w:tcPr>
            <w:tcW w:w="533"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80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380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spacing w:before="41"/>
              <w:ind w:left="913" w:right="917"/>
              <w:jc w:val="center"/>
              <w:rPr>
                <w:sz w:val="16"/>
              </w:rPr>
            </w:pPr>
            <w:r>
              <w:rPr>
                <w:sz w:val="16"/>
              </w:rPr>
              <w:t>ISP for Virtual Environment</w:t>
            </w:r>
          </w:p>
        </w:tc>
        <w:tc>
          <w:tcPr>
            <w:tcW w:w="550"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11"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54"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18"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660"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r>
      <w:tr w:rsidR="0075612C" w:rsidTr="00D13D27">
        <w:trPr>
          <w:trHeight w:val="620"/>
        </w:trPr>
        <w:tc>
          <w:tcPr>
            <w:tcW w:w="533"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1"/>
              <w:jc w:val="center"/>
              <w:rPr>
                <w:sz w:val="16"/>
              </w:rPr>
            </w:pPr>
            <w:r>
              <w:rPr>
                <w:sz w:val="16"/>
              </w:rPr>
              <w:t>4</w:t>
            </w:r>
          </w:p>
        </w:tc>
        <w:tc>
          <w:tcPr>
            <w:tcW w:w="80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left="74"/>
              <w:rPr>
                <w:sz w:val="16"/>
              </w:rPr>
            </w:pPr>
            <w:r>
              <w:rPr>
                <w:sz w:val="16"/>
              </w:rPr>
              <w:t>E0LW2LL</w:t>
            </w:r>
          </w:p>
        </w:tc>
        <w:tc>
          <w:tcPr>
            <w:tcW w:w="380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22"/>
              <w:ind w:left="64" w:right="182"/>
              <w:rPr>
                <w:sz w:val="16"/>
              </w:rPr>
            </w:pPr>
            <w:r>
              <w:rPr>
                <w:sz w:val="16"/>
              </w:rPr>
              <w:t>IBM Spectrum Protect for Virtual Environments 10 Processor Value Units (PVUs) Annual SW Subscription &amp; Support Renewal</w:t>
            </w:r>
          </w:p>
        </w:tc>
        <w:tc>
          <w:tcPr>
            <w:tcW w:w="550"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3"/>
              <w:jc w:val="right"/>
              <w:rPr>
                <w:sz w:val="16"/>
              </w:rPr>
            </w:pPr>
            <w:r>
              <w:rPr>
                <w:sz w:val="16"/>
              </w:rPr>
              <w:t>2520</w:t>
            </w:r>
          </w:p>
        </w:tc>
        <w:tc>
          <w:tcPr>
            <w:tcW w:w="511"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1"/>
              <w:jc w:val="right"/>
              <w:rPr>
                <w:sz w:val="16"/>
              </w:rPr>
            </w:pPr>
            <w:r>
              <w:rPr>
                <w:sz w:val="16"/>
              </w:rPr>
              <w:t>1848</w:t>
            </w:r>
          </w:p>
        </w:tc>
        <w:tc>
          <w:tcPr>
            <w:tcW w:w="51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3"/>
              <w:jc w:val="right"/>
              <w:rPr>
                <w:sz w:val="16"/>
              </w:rPr>
            </w:pPr>
            <w:r>
              <w:rPr>
                <w:sz w:val="16"/>
              </w:rPr>
              <w:t>1476</w:t>
            </w:r>
          </w:p>
        </w:tc>
        <w:tc>
          <w:tcPr>
            <w:tcW w:w="51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1"/>
              <w:jc w:val="right"/>
              <w:rPr>
                <w:sz w:val="16"/>
              </w:rPr>
            </w:pPr>
            <w:r>
              <w:rPr>
                <w:sz w:val="16"/>
              </w:rPr>
              <w:t>2184</w:t>
            </w:r>
          </w:p>
        </w:tc>
        <w:tc>
          <w:tcPr>
            <w:tcW w:w="528"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1"/>
              <w:jc w:val="right"/>
              <w:rPr>
                <w:sz w:val="16"/>
              </w:rPr>
            </w:pPr>
            <w:r>
              <w:rPr>
                <w:sz w:val="16"/>
              </w:rPr>
              <w:t>1680</w:t>
            </w:r>
          </w:p>
        </w:tc>
        <w:tc>
          <w:tcPr>
            <w:tcW w:w="554"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3"/>
              <w:jc w:val="right"/>
              <w:rPr>
                <w:sz w:val="16"/>
              </w:rPr>
            </w:pPr>
            <w:r>
              <w:rPr>
                <w:sz w:val="16"/>
              </w:rPr>
              <w:t>1680</w:t>
            </w:r>
          </w:p>
        </w:tc>
        <w:tc>
          <w:tcPr>
            <w:tcW w:w="518"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1"/>
              <w:jc w:val="right"/>
              <w:rPr>
                <w:sz w:val="16"/>
              </w:rPr>
            </w:pPr>
            <w:r>
              <w:rPr>
                <w:sz w:val="16"/>
              </w:rPr>
              <w:t>2184</w:t>
            </w:r>
          </w:p>
        </w:tc>
        <w:tc>
          <w:tcPr>
            <w:tcW w:w="660"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1"/>
              <w:jc w:val="right"/>
              <w:rPr>
                <w:b/>
                <w:sz w:val="16"/>
              </w:rPr>
            </w:pPr>
            <w:r>
              <w:rPr>
                <w:b/>
                <w:sz w:val="16"/>
              </w:rPr>
              <w:t>13572</w:t>
            </w:r>
          </w:p>
        </w:tc>
      </w:tr>
      <w:tr w:rsidR="0075612C" w:rsidTr="00D13D27">
        <w:trPr>
          <w:trHeight w:val="260"/>
        </w:trPr>
        <w:tc>
          <w:tcPr>
            <w:tcW w:w="533"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80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380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spacing w:before="39"/>
              <w:ind w:left="913" w:right="914"/>
              <w:jc w:val="center"/>
              <w:rPr>
                <w:sz w:val="16"/>
              </w:rPr>
            </w:pPr>
            <w:r>
              <w:rPr>
                <w:sz w:val="16"/>
              </w:rPr>
              <w:t xml:space="preserve">ISP </w:t>
            </w:r>
            <w:proofErr w:type="spellStart"/>
            <w:r>
              <w:rPr>
                <w:sz w:val="16"/>
              </w:rPr>
              <w:t>Sysback</w:t>
            </w:r>
            <w:proofErr w:type="spellEnd"/>
          </w:p>
        </w:tc>
        <w:tc>
          <w:tcPr>
            <w:tcW w:w="550"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11"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54"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18"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660"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r>
      <w:tr w:rsidR="0075612C" w:rsidTr="00D13D27">
        <w:trPr>
          <w:trHeight w:val="620"/>
        </w:trPr>
        <w:tc>
          <w:tcPr>
            <w:tcW w:w="533"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1"/>
              <w:jc w:val="center"/>
              <w:rPr>
                <w:sz w:val="16"/>
              </w:rPr>
            </w:pPr>
            <w:r>
              <w:rPr>
                <w:sz w:val="16"/>
              </w:rPr>
              <w:t>5</w:t>
            </w:r>
          </w:p>
        </w:tc>
        <w:tc>
          <w:tcPr>
            <w:tcW w:w="80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left="107"/>
              <w:rPr>
                <w:sz w:val="16"/>
              </w:rPr>
            </w:pPr>
            <w:r>
              <w:rPr>
                <w:sz w:val="16"/>
              </w:rPr>
              <w:t>E029JLL</w:t>
            </w:r>
          </w:p>
        </w:tc>
        <w:tc>
          <w:tcPr>
            <w:tcW w:w="380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19"/>
              <w:ind w:left="64" w:right="81"/>
              <w:rPr>
                <w:sz w:val="16"/>
              </w:rPr>
            </w:pPr>
            <w:r>
              <w:rPr>
                <w:sz w:val="16"/>
              </w:rPr>
              <w:t>IBM Tivoli Storage Manager for System Backup and Recovery 10 Processor Value Units (PVUs) Annual SW Subscription &amp; Support Renewal</w:t>
            </w:r>
          </w:p>
        </w:tc>
        <w:tc>
          <w:tcPr>
            <w:tcW w:w="550"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3"/>
              <w:jc w:val="right"/>
              <w:rPr>
                <w:sz w:val="16"/>
              </w:rPr>
            </w:pPr>
            <w:r>
              <w:rPr>
                <w:sz w:val="16"/>
              </w:rPr>
              <w:t>372</w:t>
            </w:r>
          </w:p>
        </w:tc>
        <w:tc>
          <w:tcPr>
            <w:tcW w:w="511"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1"/>
              <w:jc w:val="right"/>
              <w:rPr>
                <w:sz w:val="16"/>
              </w:rPr>
            </w:pPr>
            <w:r>
              <w:rPr>
                <w:sz w:val="16"/>
              </w:rPr>
              <w:t>228</w:t>
            </w:r>
          </w:p>
        </w:tc>
        <w:tc>
          <w:tcPr>
            <w:tcW w:w="51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3"/>
              <w:jc w:val="right"/>
              <w:rPr>
                <w:sz w:val="16"/>
              </w:rPr>
            </w:pPr>
            <w:r>
              <w:rPr>
                <w:sz w:val="16"/>
              </w:rPr>
              <w:t>228</w:t>
            </w:r>
          </w:p>
        </w:tc>
        <w:tc>
          <w:tcPr>
            <w:tcW w:w="51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1"/>
              <w:jc w:val="right"/>
              <w:rPr>
                <w:sz w:val="16"/>
              </w:rPr>
            </w:pPr>
            <w:r>
              <w:rPr>
                <w:sz w:val="16"/>
              </w:rPr>
              <w:t>120</w:t>
            </w:r>
          </w:p>
        </w:tc>
        <w:tc>
          <w:tcPr>
            <w:tcW w:w="528"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1"/>
              <w:jc w:val="right"/>
              <w:rPr>
                <w:sz w:val="16"/>
              </w:rPr>
            </w:pPr>
            <w:r>
              <w:rPr>
                <w:sz w:val="16"/>
              </w:rPr>
              <w:t>0</w:t>
            </w:r>
          </w:p>
        </w:tc>
        <w:tc>
          <w:tcPr>
            <w:tcW w:w="554"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3"/>
              <w:jc w:val="right"/>
              <w:rPr>
                <w:sz w:val="16"/>
              </w:rPr>
            </w:pPr>
            <w:r>
              <w:rPr>
                <w:sz w:val="16"/>
              </w:rPr>
              <w:t>120</w:t>
            </w:r>
          </w:p>
        </w:tc>
        <w:tc>
          <w:tcPr>
            <w:tcW w:w="518"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1"/>
              <w:jc w:val="right"/>
              <w:rPr>
                <w:sz w:val="16"/>
              </w:rPr>
            </w:pPr>
            <w:r>
              <w:rPr>
                <w:sz w:val="16"/>
              </w:rPr>
              <w:t>60</w:t>
            </w:r>
          </w:p>
        </w:tc>
        <w:tc>
          <w:tcPr>
            <w:tcW w:w="660"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61"/>
              <w:jc w:val="right"/>
              <w:rPr>
                <w:b/>
                <w:sz w:val="16"/>
              </w:rPr>
            </w:pPr>
            <w:r>
              <w:rPr>
                <w:b/>
                <w:sz w:val="16"/>
              </w:rPr>
              <w:t>1128</w:t>
            </w:r>
          </w:p>
        </w:tc>
      </w:tr>
      <w:tr w:rsidR="0075612C" w:rsidTr="00D13D27">
        <w:trPr>
          <w:trHeight w:val="260"/>
        </w:trPr>
        <w:tc>
          <w:tcPr>
            <w:tcW w:w="533"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80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380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spacing w:before="39"/>
              <w:ind w:left="913" w:right="916"/>
              <w:jc w:val="center"/>
              <w:rPr>
                <w:sz w:val="16"/>
              </w:rPr>
            </w:pPr>
            <w:r>
              <w:rPr>
                <w:sz w:val="16"/>
              </w:rPr>
              <w:t>ISP for SAN</w:t>
            </w:r>
          </w:p>
        </w:tc>
        <w:tc>
          <w:tcPr>
            <w:tcW w:w="550"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11"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54"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518"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660"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r>
      <w:tr w:rsidR="0075612C" w:rsidTr="00D13D27">
        <w:trPr>
          <w:trHeight w:val="580"/>
        </w:trPr>
        <w:tc>
          <w:tcPr>
            <w:tcW w:w="533"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8"/>
              <w:rPr>
                <w:rFonts w:ascii="Arial"/>
                <w:b/>
                <w:sz w:val="16"/>
              </w:rPr>
            </w:pPr>
          </w:p>
          <w:p w:rsidR="0075612C" w:rsidRDefault="0075612C" w:rsidP="00D13D27">
            <w:pPr>
              <w:pStyle w:val="TableParagraph"/>
              <w:ind w:right="1"/>
              <w:jc w:val="center"/>
              <w:rPr>
                <w:sz w:val="16"/>
              </w:rPr>
            </w:pPr>
            <w:r>
              <w:rPr>
                <w:sz w:val="16"/>
              </w:rPr>
              <w:t>6</w:t>
            </w:r>
          </w:p>
        </w:tc>
        <w:tc>
          <w:tcPr>
            <w:tcW w:w="80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8"/>
              <w:rPr>
                <w:rFonts w:ascii="Arial"/>
                <w:b/>
                <w:sz w:val="16"/>
              </w:rPr>
            </w:pPr>
          </w:p>
          <w:p w:rsidR="0075612C" w:rsidRDefault="0075612C" w:rsidP="00D13D27">
            <w:pPr>
              <w:pStyle w:val="TableParagraph"/>
              <w:ind w:left="98"/>
              <w:rPr>
                <w:sz w:val="16"/>
              </w:rPr>
            </w:pPr>
            <w:r>
              <w:rPr>
                <w:sz w:val="16"/>
              </w:rPr>
              <w:t>E0LVZLL</w:t>
            </w:r>
          </w:p>
        </w:tc>
        <w:tc>
          <w:tcPr>
            <w:tcW w:w="380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ind w:left="64" w:right="187"/>
              <w:rPr>
                <w:sz w:val="16"/>
              </w:rPr>
            </w:pPr>
            <w:r>
              <w:rPr>
                <w:sz w:val="16"/>
              </w:rPr>
              <w:t>IBM Spectrum Protect for SAN 10 Processor Value Units (PVUs) Annual SW Subscription &amp; Support Renewal</w:t>
            </w:r>
          </w:p>
        </w:tc>
        <w:tc>
          <w:tcPr>
            <w:tcW w:w="550"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8"/>
              <w:rPr>
                <w:rFonts w:ascii="Arial"/>
                <w:b/>
                <w:sz w:val="16"/>
              </w:rPr>
            </w:pPr>
          </w:p>
          <w:p w:rsidR="0075612C" w:rsidRDefault="0075612C" w:rsidP="00D13D27">
            <w:pPr>
              <w:pStyle w:val="TableParagraph"/>
              <w:ind w:right="63"/>
              <w:jc w:val="right"/>
              <w:rPr>
                <w:sz w:val="16"/>
              </w:rPr>
            </w:pPr>
            <w:r>
              <w:rPr>
                <w:sz w:val="16"/>
              </w:rPr>
              <w:t>0</w:t>
            </w:r>
          </w:p>
        </w:tc>
        <w:tc>
          <w:tcPr>
            <w:tcW w:w="511"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8"/>
              <w:rPr>
                <w:rFonts w:ascii="Arial"/>
                <w:b/>
                <w:sz w:val="16"/>
              </w:rPr>
            </w:pPr>
          </w:p>
          <w:p w:rsidR="0075612C" w:rsidRDefault="0075612C" w:rsidP="00D13D27">
            <w:pPr>
              <w:pStyle w:val="TableParagraph"/>
              <w:ind w:right="61"/>
              <w:jc w:val="right"/>
              <w:rPr>
                <w:sz w:val="16"/>
              </w:rPr>
            </w:pPr>
            <w:r>
              <w:rPr>
                <w:sz w:val="16"/>
              </w:rPr>
              <w:t>0</w:t>
            </w:r>
          </w:p>
        </w:tc>
        <w:tc>
          <w:tcPr>
            <w:tcW w:w="51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8"/>
              <w:rPr>
                <w:rFonts w:ascii="Arial"/>
                <w:b/>
                <w:sz w:val="16"/>
              </w:rPr>
            </w:pPr>
          </w:p>
          <w:p w:rsidR="0075612C" w:rsidRDefault="0075612C" w:rsidP="00D13D27">
            <w:pPr>
              <w:pStyle w:val="TableParagraph"/>
              <w:ind w:right="63"/>
              <w:jc w:val="right"/>
              <w:rPr>
                <w:sz w:val="16"/>
              </w:rPr>
            </w:pPr>
            <w:r>
              <w:rPr>
                <w:sz w:val="16"/>
              </w:rPr>
              <w:t>465</w:t>
            </w:r>
          </w:p>
        </w:tc>
        <w:tc>
          <w:tcPr>
            <w:tcW w:w="51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8"/>
              <w:rPr>
                <w:rFonts w:ascii="Arial"/>
                <w:b/>
                <w:sz w:val="16"/>
              </w:rPr>
            </w:pPr>
          </w:p>
          <w:p w:rsidR="0075612C" w:rsidRDefault="0075612C" w:rsidP="00D13D27">
            <w:pPr>
              <w:pStyle w:val="TableParagraph"/>
              <w:ind w:right="61"/>
              <w:jc w:val="right"/>
              <w:rPr>
                <w:sz w:val="16"/>
              </w:rPr>
            </w:pPr>
            <w:r>
              <w:rPr>
                <w:sz w:val="16"/>
              </w:rPr>
              <w:t>0</w:t>
            </w:r>
          </w:p>
        </w:tc>
        <w:tc>
          <w:tcPr>
            <w:tcW w:w="528"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8"/>
              <w:rPr>
                <w:rFonts w:ascii="Arial"/>
                <w:b/>
                <w:sz w:val="16"/>
              </w:rPr>
            </w:pPr>
          </w:p>
          <w:p w:rsidR="0075612C" w:rsidRDefault="0075612C" w:rsidP="00D13D27">
            <w:pPr>
              <w:pStyle w:val="TableParagraph"/>
              <w:ind w:right="61"/>
              <w:jc w:val="right"/>
              <w:rPr>
                <w:sz w:val="16"/>
              </w:rPr>
            </w:pPr>
            <w:r>
              <w:rPr>
                <w:sz w:val="16"/>
              </w:rPr>
              <w:t>0</w:t>
            </w:r>
          </w:p>
        </w:tc>
        <w:tc>
          <w:tcPr>
            <w:tcW w:w="554"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8"/>
              <w:rPr>
                <w:rFonts w:ascii="Arial"/>
                <w:b/>
                <w:sz w:val="16"/>
              </w:rPr>
            </w:pPr>
          </w:p>
          <w:p w:rsidR="0075612C" w:rsidRDefault="0075612C" w:rsidP="00D13D27">
            <w:pPr>
              <w:pStyle w:val="TableParagraph"/>
              <w:ind w:right="63"/>
              <w:jc w:val="right"/>
              <w:rPr>
                <w:sz w:val="16"/>
              </w:rPr>
            </w:pPr>
            <w:r>
              <w:rPr>
                <w:sz w:val="16"/>
              </w:rPr>
              <w:t>0</w:t>
            </w:r>
          </w:p>
        </w:tc>
        <w:tc>
          <w:tcPr>
            <w:tcW w:w="518"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8"/>
              <w:rPr>
                <w:rFonts w:ascii="Arial"/>
                <w:b/>
                <w:sz w:val="16"/>
              </w:rPr>
            </w:pPr>
          </w:p>
          <w:p w:rsidR="0075612C" w:rsidRDefault="0075612C" w:rsidP="00D13D27">
            <w:pPr>
              <w:pStyle w:val="TableParagraph"/>
              <w:ind w:right="61"/>
              <w:jc w:val="right"/>
              <w:rPr>
                <w:sz w:val="16"/>
              </w:rPr>
            </w:pPr>
            <w:r>
              <w:rPr>
                <w:sz w:val="16"/>
              </w:rPr>
              <w:t>0</w:t>
            </w:r>
          </w:p>
        </w:tc>
        <w:tc>
          <w:tcPr>
            <w:tcW w:w="660"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8"/>
              <w:rPr>
                <w:rFonts w:ascii="Arial"/>
                <w:b/>
                <w:sz w:val="16"/>
              </w:rPr>
            </w:pPr>
          </w:p>
          <w:p w:rsidR="0075612C" w:rsidRDefault="0075612C" w:rsidP="00D13D27">
            <w:pPr>
              <w:pStyle w:val="TableParagraph"/>
              <w:ind w:right="61"/>
              <w:jc w:val="right"/>
              <w:rPr>
                <w:b/>
                <w:sz w:val="16"/>
              </w:rPr>
            </w:pPr>
            <w:r>
              <w:rPr>
                <w:b/>
                <w:sz w:val="16"/>
              </w:rPr>
              <w:t>465</w:t>
            </w:r>
          </w:p>
        </w:tc>
      </w:tr>
    </w:tbl>
    <w:p w:rsidR="0075612C" w:rsidRDefault="0075612C" w:rsidP="00013E1D">
      <w:pPr>
        <w:pStyle w:val="Titulo1-Personalizado-TR"/>
        <w:keepNext w:val="0"/>
        <w:numPr>
          <w:ilvl w:val="0"/>
          <w:numId w:val="0"/>
        </w:numPr>
        <w:pBdr>
          <w:top w:val="none" w:sz="0" w:space="0" w:color="auto"/>
          <w:bottom w:val="none" w:sz="0" w:space="0" w:color="auto"/>
        </w:pBdr>
        <w:rPr>
          <w:rFonts w:asciiTheme="minorHAnsi" w:hAnsiTheme="minorHAnsi" w:cs="Calibri"/>
          <w:sz w:val="28"/>
          <w:szCs w:val="28"/>
        </w:rPr>
      </w:pPr>
    </w:p>
    <w:p w:rsidR="0075612C" w:rsidRPr="00013E1D" w:rsidRDefault="0075612C" w:rsidP="00013E1D">
      <w:pPr>
        <w:pStyle w:val="Titulo1-Personalizado-TR"/>
        <w:keepNext w:val="0"/>
        <w:numPr>
          <w:ilvl w:val="0"/>
          <w:numId w:val="0"/>
        </w:numPr>
        <w:pBdr>
          <w:top w:val="none" w:sz="0" w:space="0" w:color="auto"/>
          <w:bottom w:val="none" w:sz="0" w:space="0" w:color="auto"/>
        </w:pBdr>
        <w:rPr>
          <w:rFonts w:asciiTheme="minorHAnsi" w:hAnsiTheme="minorHAnsi" w:cs="Calibri"/>
          <w:sz w:val="28"/>
          <w:szCs w:val="28"/>
        </w:rPr>
      </w:pPr>
    </w:p>
    <w:p w:rsidR="00013E1D" w:rsidRPr="004B771A" w:rsidRDefault="004B771A" w:rsidP="00054DC4">
      <w:pPr>
        <w:pStyle w:val="Titulo1-Personalizado-TR"/>
        <w:keepNext w:val="0"/>
        <w:numPr>
          <w:ilvl w:val="1"/>
          <w:numId w:val="34"/>
        </w:numPr>
        <w:pBdr>
          <w:top w:val="none" w:sz="0" w:space="0" w:color="auto"/>
          <w:bottom w:val="none" w:sz="0" w:space="0" w:color="auto"/>
        </w:pBdr>
        <w:ind w:left="0" w:firstLine="0"/>
        <w:rPr>
          <w:rFonts w:asciiTheme="minorHAnsi" w:hAnsiTheme="minorHAnsi" w:cs="Calibri"/>
          <w:sz w:val="28"/>
          <w:szCs w:val="28"/>
        </w:rPr>
      </w:pPr>
      <w:r w:rsidRPr="004B771A">
        <w:rPr>
          <w:rFonts w:asciiTheme="minorHAnsi" w:hAnsiTheme="minorHAnsi"/>
        </w:rPr>
        <w:t>ESPECIFICAÇÕES TÉCNICAS E CARACTERÍSTICAS GERAIS</w:t>
      </w:r>
    </w:p>
    <w:p w:rsidR="00B209CF" w:rsidRPr="00B209CF" w:rsidRDefault="00B209CF" w:rsidP="00054DC4">
      <w:pPr>
        <w:pStyle w:val="Ttulo2"/>
        <w:keepNext w:val="0"/>
        <w:keepLines/>
        <w:widowControl w:val="0"/>
        <w:numPr>
          <w:ilvl w:val="2"/>
          <w:numId w:val="34"/>
        </w:numPr>
        <w:tabs>
          <w:tab w:val="clear" w:pos="1701"/>
        </w:tabs>
        <w:suppressAutoHyphens/>
        <w:autoSpaceDN w:val="0"/>
        <w:spacing w:before="240" w:after="120"/>
        <w:ind w:left="567" w:right="0"/>
        <w:jc w:val="both"/>
        <w:textAlignment w:val="baseline"/>
        <w:rPr>
          <w:rFonts w:ascii="Calibri" w:hAnsi="Calibri" w:cs="Calibri"/>
          <w:b w:val="0"/>
          <w:sz w:val="22"/>
          <w:szCs w:val="22"/>
          <w:lang w:eastAsia="en-US"/>
        </w:rPr>
      </w:pPr>
      <w:r w:rsidRPr="00B209CF">
        <w:rPr>
          <w:rFonts w:ascii="Calibri" w:hAnsi="Calibri" w:cs="Calibri"/>
          <w:b w:val="0"/>
          <w:sz w:val="22"/>
          <w:szCs w:val="22"/>
          <w:lang w:eastAsia="en-US"/>
        </w:rPr>
        <w:t xml:space="preserve">As licenças fornecidas deverão ser originais, do </w:t>
      </w:r>
      <w:proofErr w:type="gramStart"/>
      <w:r w:rsidRPr="00B209CF">
        <w:rPr>
          <w:rFonts w:ascii="Calibri" w:hAnsi="Calibri" w:cs="Calibri"/>
          <w:b w:val="0"/>
          <w:sz w:val="22"/>
          <w:szCs w:val="22"/>
          <w:lang w:eastAsia="en-US"/>
        </w:rPr>
        <w:t>tipo perpétuas</w:t>
      </w:r>
      <w:proofErr w:type="gramEnd"/>
      <w:r w:rsidRPr="00B209CF">
        <w:rPr>
          <w:rFonts w:ascii="Calibri" w:hAnsi="Calibri" w:cs="Calibri"/>
          <w:b w:val="0"/>
          <w:sz w:val="22"/>
          <w:szCs w:val="22"/>
          <w:lang w:eastAsia="en-US"/>
        </w:rPr>
        <w:t>, não sendo aceitas licenças temporárias ou com prazo de utilização determinado, nem licenças OEM ou atreladas a produtos de outros fabricantes;</w:t>
      </w:r>
    </w:p>
    <w:p w:rsidR="00B209CF" w:rsidRDefault="00B209CF" w:rsidP="00054DC4">
      <w:pPr>
        <w:pStyle w:val="Ttulo2"/>
        <w:keepNext w:val="0"/>
        <w:keepLines/>
        <w:widowControl w:val="0"/>
        <w:numPr>
          <w:ilvl w:val="2"/>
          <w:numId w:val="34"/>
        </w:numPr>
        <w:tabs>
          <w:tab w:val="clear" w:pos="1701"/>
        </w:tabs>
        <w:suppressAutoHyphens/>
        <w:autoSpaceDN w:val="0"/>
        <w:spacing w:before="240" w:after="120"/>
        <w:ind w:left="567" w:right="0"/>
        <w:jc w:val="both"/>
        <w:textAlignment w:val="baseline"/>
        <w:rPr>
          <w:rFonts w:ascii="Calibri" w:hAnsi="Calibri" w:cs="Calibri"/>
          <w:b w:val="0"/>
          <w:sz w:val="22"/>
          <w:szCs w:val="22"/>
          <w:lang w:eastAsia="en-US"/>
        </w:rPr>
      </w:pPr>
      <w:r w:rsidRPr="00B209CF">
        <w:rPr>
          <w:rFonts w:ascii="Calibri" w:hAnsi="Calibri" w:cs="Calibri"/>
          <w:b w:val="0"/>
          <w:sz w:val="22"/>
          <w:szCs w:val="22"/>
          <w:lang w:eastAsia="en-US"/>
        </w:rPr>
        <w:lastRenderedPageBreak/>
        <w:t>As subscrições especificadas neste Termo de Referência deverão permitir a CONTRATANTE, durante o período contratado:</w:t>
      </w:r>
    </w:p>
    <w:p w:rsidR="00B209CF" w:rsidRDefault="00FE3B16" w:rsidP="00054DC4">
      <w:pPr>
        <w:pStyle w:val="Ttulo2"/>
        <w:keepNext w:val="0"/>
        <w:keepLines/>
        <w:widowControl w:val="0"/>
        <w:numPr>
          <w:ilvl w:val="3"/>
          <w:numId w:val="34"/>
        </w:numPr>
        <w:tabs>
          <w:tab w:val="clear" w:pos="1701"/>
        </w:tabs>
        <w:suppressAutoHyphens/>
        <w:autoSpaceDN w:val="0"/>
        <w:spacing w:before="240" w:after="120"/>
        <w:ind w:left="567" w:right="0"/>
        <w:jc w:val="both"/>
        <w:textAlignment w:val="baseline"/>
        <w:rPr>
          <w:rFonts w:ascii="Calibri" w:hAnsi="Calibri" w:cs="Calibri"/>
          <w:b w:val="0"/>
          <w:sz w:val="22"/>
          <w:szCs w:val="22"/>
          <w:lang w:eastAsia="en-US"/>
        </w:rPr>
      </w:pPr>
      <w:r w:rsidRPr="00B209CF">
        <w:rPr>
          <w:rFonts w:ascii="Calibri" w:hAnsi="Calibri" w:cs="Calibri"/>
          <w:b w:val="0"/>
          <w:sz w:val="22"/>
          <w:szCs w:val="22"/>
          <w:lang w:eastAsia="en-US"/>
        </w:rPr>
        <w:t>Direito de acesso e uso às correções e novas versões dos respectivos softwares;</w:t>
      </w:r>
    </w:p>
    <w:p w:rsidR="00FE3B16" w:rsidRDefault="00FE3B16" w:rsidP="00054DC4">
      <w:pPr>
        <w:pStyle w:val="Ttulo2"/>
        <w:keepNext w:val="0"/>
        <w:keepLines/>
        <w:widowControl w:val="0"/>
        <w:numPr>
          <w:ilvl w:val="3"/>
          <w:numId w:val="34"/>
        </w:numPr>
        <w:tabs>
          <w:tab w:val="clear" w:pos="1701"/>
        </w:tabs>
        <w:suppressAutoHyphens/>
        <w:autoSpaceDN w:val="0"/>
        <w:spacing w:before="240" w:after="120"/>
        <w:ind w:left="567" w:right="0"/>
        <w:jc w:val="both"/>
        <w:textAlignment w:val="baseline"/>
        <w:rPr>
          <w:rFonts w:ascii="Calibri" w:hAnsi="Calibri" w:cs="Calibri"/>
          <w:b w:val="0"/>
          <w:sz w:val="22"/>
          <w:szCs w:val="22"/>
          <w:lang w:eastAsia="en-US"/>
        </w:rPr>
      </w:pPr>
      <w:r w:rsidRPr="00B209CF">
        <w:rPr>
          <w:rFonts w:ascii="Calibri" w:hAnsi="Calibri" w:cs="Calibri"/>
          <w:b w:val="0"/>
          <w:sz w:val="22"/>
          <w:szCs w:val="22"/>
          <w:lang w:eastAsia="en-US"/>
        </w:rPr>
        <w:t>Direito de acesso ao serviço de suporte do produto, por meio telefônico e eletrônico, ambos providos diretamente pelo fabricante;</w:t>
      </w:r>
    </w:p>
    <w:p w:rsidR="00584D5D" w:rsidRPr="00AF3D0D" w:rsidRDefault="00584D5D" w:rsidP="00584D5D">
      <w:pPr>
        <w:pStyle w:val="TextosemFormatao"/>
        <w:spacing w:after="120"/>
        <w:jc w:val="both"/>
        <w:rPr>
          <w:rFonts w:asciiTheme="minorHAnsi" w:hAnsiTheme="minorHAnsi" w:cs="Calibri"/>
          <w:b/>
          <w:bCs/>
          <w:sz w:val="24"/>
          <w:szCs w:val="24"/>
        </w:rPr>
      </w:pPr>
    </w:p>
    <w:p w:rsidR="00D136F8" w:rsidRPr="00B02D9B" w:rsidRDefault="00D136F8" w:rsidP="00591236">
      <w:pPr>
        <w:pStyle w:val="JFPRT5"/>
        <w:numPr>
          <w:ilvl w:val="0"/>
          <w:numId w:val="0"/>
        </w:numPr>
        <w:tabs>
          <w:tab w:val="clear" w:pos="993"/>
          <w:tab w:val="clear" w:pos="1134"/>
        </w:tabs>
        <w:ind w:left="3402"/>
        <w:rPr>
          <w:rFonts w:asciiTheme="minorHAnsi" w:hAnsiTheme="minorHAnsi"/>
          <w:color w:val="FF0000"/>
          <w:sz w:val="24"/>
          <w:szCs w:val="24"/>
        </w:rPr>
      </w:pPr>
    </w:p>
    <w:p w:rsidR="00334736" w:rsidRPr="00AF3D0D" w:rsidRDefault="00334736" w:rsidP="00334736">
      <w:pPr>
        <w:pStyle w:val="JFPRT3"/>
        <w:numPr>
          <w:ilvl w:val="0"/>
          <w:numId w:val="0"/>
        </w:numPr>
        <w:tabs>
          <w:tab w:val="clear" w:pos="1843"/>
        </w:tabs>
        <w:ind w:left="1560"/>
        <w:rPr>
          <w:rFonts w:asciiTheme="minorHAnsi" w:hAnsiTheme="minorHAnsi"/>
          <w:sz w:val="24"/>
          <w:szCs w:val="24"/>
        </w:rPr>
      </w:pPr>
    </w:p>
    <w:p w:rsidR="006D0C13" w:rsidRPr="00AF3D0D" w:rsidRDefault="006D0C13" w:rsidP="00392574">
      <w:pPr>
        <w:pStyle w:val="Titulo1-Personalizado-TR"/>
        <w:keepNext w:val="0"/>
        <w:ind w:left="0" w:firstLine="0"/>
        <w:rPr>
          <w:rFonts w:asciiTheme="minorHAnsi" w:hAnsiTheme="minorHAnsi" w:cs="Calibri"/>
          <w:sz w:val="28"/>
          <w:szCs w:val="28"/>
        </w:rPr>
      </w:pPr>
      <w:r w:rsidRPr="00AF3D0D">
        <w:rPr>
          <w:rFonts w:asciiTheme="minorHAnsi" w:hAnsiTheme="minorHAnsi" w:cs="Calibri"/>
          <w:sz w:val="28"/>
          <w:szCs w:val="28"/>
        </w:rPr>
        <w:t xml:space="preserve">REQUISITOS DA SOLUÇÃO </w:t>
      </w:r>
    </w:p>
    <w:p w:rsidR="006D0C13" w:rsidRPr="00533FF0" w:rsidRDefault="006D0C13" w:rsidP="00054DC4">
      <w:pPr>
        <w:pStyle w:val="Ttulo2"/>
        <w:keepNext w:val="0"/>
        <w:keepLines/>
        <w:widowControl w:val="0"/>
        <w:numPr>
          <w:ilvl w:val="1"/>
          <w:numId w:val="34"/>
        </w:numPr>
        <w:tabs>
          <w:tab w:val="clear" w:pos="1701"/>
        </w:tabs>
        <w:suppressAutoHyphens/>
        <w:autoSpaceDN w:val="0"/>
        <w:spacing w:before="360" w:after="120"/>
        <w:ind w:right="0"/>
        <w:jc w:val="left"/>
        <w:textAlignment w:val="baseline"/>
        <w:rPr>
          <w:rFonts w:asciiTheme="minorHAnsi" w:hAnsiTheme="minorHAnsi" w:cs="Calibri"/>
          <w:color w:val="auto"/>
        </w:rPr>
      </w:pPr>
      <w:r w:rsidRPr="00533FF0">
        <w:rPr>
          <w:rFonts w:asciiTheme="minorHAnsi" w:hAnsiTheme="minorHAnsi" w:cs="Calibri"/>
          <w:color w:val="auto"/>
        </w:rPr>
        <w:t xml:space="preserve">REQUISITOS </w:t>
      </w:r>
      <w:r w:rsidR="008D2AE3" w:rsidRPr="00533FF0">
        <w:rPr>
          <w:rFonts w:asciiTheme="minorHAnsi" w:hAnsiTheme="minorHAnsi" w:cs="Calibri"/>
          <w:color w:val="auto"/>
        </w:rPr>
        <w:t>INTERNOS</w:t>
      </w:r>
    </w:p>
    <w:p w:rsidR="00973946" w:rsidRPr="008D36EE" w:rsidRDefault="00973946" w:rsidP="00054DC4">
      <w:pPr>
        <w:pStyle w:val="Ttulo2"/>
        <w:keepNext w:val="0"/>
        <w:keepLines/>
        <w:widowControl w:val="0"/>
        <w:numPr>
          <w:ilvl w:val="2"/>
          <w:numId w:val="34"/>
        </w:numPr>
        <w:tabs>
          <w:tab w:val="clear" w:pos="1701"/>
        </w:tabs>
        <w:suppressAutoHyphens/>
        <w:autoSpaceDN w:val="0"/>
        <w:spacing w:before="240" w:after="120"/>
        <w:ind w:left="567" w:right="0"/>
        <w:jc w:val="both"/>
        <w:textAlignment w:val="baseline"/>
        <w:rPr>
          <w:rFonts w:asciiTheme="minorHAnsi" w:hAnsiTheme="minorHAnsi"/>
          <w:b w:val="0"/>
          <w:color w:val="auto"/>
        </w:rPr>
      </w:pPr>
      <w:r w:rsidRPr="008D36EE">
        <w:rPr>
          <w:rFonts w:asciiTheme="minorHAnsi" w:hAnsiTheme="minorHAnsi"/>
          <w:b w:val="0"/>
          <w:color w:val="auto"/>
        </w:rPr>
        <w:t xml:space="preserve">Os produtos </w:t>
      </w:r>
      <w:r w:rsidR="00B02D9B">
        <w:rPr>
          <w:rFonts w:asciiTheme="minorHAnsi" w:hAnsiTheme="minorHAnsi"/>
          <w:b w:val="0"/>
          <w:color w:val="auto"/>
        </w:rPr>
        <w:t xml:space="preserve">módulos das funcionalidades que compõem o produto </w:t>
      </w:r>
      <w:r w:rsidRPr="008D36EE">
        <w:rPr>
          <w:rFonts w:asciiTheme="minorHAnsi" w:hAnsiTheme="minorHAnsi"/>
          <w:b w:val="0"/>
          <w:color w:val="auto"/>
        </w:rPr>
        <w:t>deverão ser todos do mesmo fabricante, novos e estar na linha de produção no momento da apresentação das propostas.</w:t>
      </w:r>
    </w:p>
    <w:p w:rsidR="00973946" w:rsidRPr="008D36EE" w:rsidRDefault="00973946" w:rsidP="00054DC4">
      <w:pPr>
        <w:pStyle w:val="Ttulo2"/>
        <w:keepNext w:val="0"/>
        <w:keepLines/>
        <w:widowControl w:val="0"/>
        <w:numPr>
          <w:ilvl w:val="2"/>
          <w:numId w:val="34"/>
        </w:numPr>
        <w:tabs>
          <w:tab w:val="clear" w:pos="1701"/>
        </w:tabs>
        <w:suppressAutoHyphens/>
        <w:autoSpaceDN w:val="0"/>
        <w:spacing w:before="240" w:after="120"/>
        <w:ind w:left="567" w:right="0"/>
        <w:jc w:val="both"/>
        <w:textAlignment w:val="baseline"/>
        <w:rPr>
          <w:rFonts w:asciiTheme="minorHAnsi" w:hAnsiTheme="minorHAnsi"/>
          <w:b w:val="0"/>
          <w:color w:val="auto"/>
        </w:rPr>
      </w:pPr>
      <w:r w:rsidRPr="008D36EE">
        <w:rPr>
          <w:rFonts w:asciiTheme="minorHAnsi" w:hAnsiTheme="minorHAnsi"/>
          <w:b w:val="0"/>
          <w:color w:val="auto"/>
        </w:rPr>
        <w:t>A Contratada deverá comunicar com a antecedência mínima de 02 (dois) dias úteis, ao gestor do Contrato, a data da entrega dos produtos.</w:t>
      </w:r>
    </w:p>
    <w:p w:rsidR="00973946" w:rsidRPr="008D36EE" w:rsidRDefault="00973946" w:rsidP="00054DC4">
      <w:pPr>
        <w:pStyle w:val="Ttulo2"/>
        <w:keepNext w:val="0"/>
        <w:keepLines/>
        <w:widowControl w:val="0"/>
        <w:numPr>
          <w:ilvl w:val="2"/>
          <w:numId w:val="34"/>
        </w:numPr>
        <w:tabs>
          <w:tab w:val="clear" w:pos="1701"/>
        </w:tabs>
        <w:suppressAutoHyphens/>
        <w:autoSpaceDN w:val="0"/>
        <w:spacing w:before="240" w:after="120"/>
        <w:ind w:left="567" w:right="0"/>
        <w:jc w:val="both"/>
        <w:textAlignment w:val="baseline"/>
        <w:rPr>
          <w:rFonts w:asciiTheme="minorHAnsi" w:hAnsiTheme="minorHAnsi"/>
          <w:b w:val="0"/>
          <w:color w:val="auto"/>
        </w:rPr>
      </w:pPr>
      <w:r w:rsidRPr="008D36EE">
        <w:rPr>
          <w:rFonts w:asciiTheme="minorHAnsi" w:hAnsiTheme="minorHAnsi"/>
          <w:b w:val="0"/>
          <w:color w:val="auto"/>
        </w:rPr>
        <w:t>A Contratada deverá fornecer as licenças dos produtos e a documentação técnica, completa e atualizada, contendo manuais, guias de instalação e outros pertinentes, referente a</w:t>
      </w:r>
      <w:r w:rsidR="00526E07">
        <w:rPr>
          <w:rFonts w:asciiTheme="minorHAnsi" w:hAnsiTheme="minorHAnsi"/>
          <w:b w:val="0"/>
          <w:color w:val="auto"/>
        </w:rPr>
        <w:t xml:space="preserve"> </w:t>
      </w:r>
      <w:r w:rsidRPr="008D36EE">
        <w:rPr>
          <w:rFonts w:asciiTheme="minorHAnsi" w:hAnsiTheme="minorHAnsi"/>
          <w:b w:val="0"/>
          <w:color w:val="auto"/>
        </w:rPr>
        <w:t>procedimentos que a compõem, todos originais e redigidos em português ou inglês, não sendo aceitas cópias. A documentação técnica poderá ser entregue, também, por meio eletrônico.</w:t>
      </w:r>
    </w:p>
    <w:p w:rsidR="006D0C13" w:rsidRPr="00011EDE" w:rsidRDefault="006D0C13" w:rsidP="00054DC4">
      <w:pPr>
        <w:pStyle w:val="Ttulo2"/>
        <w:keepNext w:val="0"/>
        <w:keepLines/>
        <w:widowControl w:val="0"/>
        <w:numPr>
          <w:ilvl w:val="1"/>
          <w:numId w:val="34"/>
        </w:numPr>
        <w:tabs>
          <w:tab w:val="clear" w:pos="1701"/>
        </w:tabs>
        <w:suppressAutoHyphens/>
        <w:autoSpaceDN w:val="0"/>
        <w:spacing w:before="360" w:after="120"/>
        <w:ind w:right="0"/>
        <w:jc w:val="left"/>
        <w:textAlignment w:val="baseline"/>
        <w:rPr>
          <w:rFonts w:asciiTheme="minorHAnsi" w:hAnsiTheme="minorHAnsi" w:cs="Calibri"/>
          <w:color w:val="auto"/>
        </w:rPr>
      </w:pPr>
      <w:r w:rsidRPr="00011EDE">
        <w:rPr>
          <w:rFonts w:asciiTheme="minorHAnsi" w:hAnsiTheme="minorHAnsi" w:cs="Calibri"/>
          <w:color w:val="auto"/>
        </w:rPr>
        <w:t xml:space="preserve">REQUISITOS EXTERNOS </w:t>
      </w:r>
    </w:p>
    <w:p w:rsidR="00D51BE0" w:rsidRPr="00011EDE" w:rsidRDefault="00D51BE0" w:rsidP="00054DC4">
      <w:pPr>
        <w:pStyle w:val="Ttulo2"/>
        <w:keepNext w:val="0"/>
        <w:keepLines/>
        <w:widowControl w:val="0"/>
        <w:numPr>
          <w:ilvl w:val="2"/>
          <w:numId w:val="34"/>
        </w:numPr>
        <w:tabs>
          <w:tab w:val="clear" w:pos="1701"/>
        </w:tabs>
        <w:suppressAutoHyphens/>
        <w:autoSpaceDN w:val="0"/>
        <w:spacing w:before="240" w:after="120"/>
        <w:ind w:left="567" w:right="0"/>
        <w:jc w:val="both"/>
        <w:textAlignment w:val="baseline"/>
        <w:rPr>
          <w:rFonts w:asciiTheme="minorHAnsi" w:hAnsiTheme="minorHAnsi" w:cs="Calibri"/>
          <w:b w:val="0"/>
          <w:color w:val="auto"/>
        </w:rPr>
      </w:pPr>
      <w:r w:rsidRPr="00011EDE">
        <w:rPr>
          <w:rFonts w:asciiTheme="minorHAnsi" w:hAnsiTheme="minorHAnsi"/>
          <w:b w:val="0"/>
          <w:color w:val="auto"/>
        </w:rPr>
        <w:t>Requisitos</w:t>
      </w:r>
      <w:r w:rsidRPr="00011EDE">
        <w:rPr>
          <w:rFonts w:asciiTheme="minorHAnsi" w:hAnsiTheme="minorHAnsi" w:cs="Calibri"/>
          <w:b w:val="0"/>
          <w:color w:val="auto"/>
        </w:rPr>
        <w:t xml:space="preserve"> Legais</w:t>
      </w:r>
    </w:p>
    <w:p w:rsidR="00D51BE0" w:rsidRPr="00AF3D0D" w:rsidRDefault="0075612C" w:rsidP="00D51BE0">
      <w:pPr>
        <w:pStyle w:val="item"/>
        <w:numPr>
          <w:ilvl w:val="0"/>
          <w:numId w:val="0"/>
        </w:numPr>
        <w:ind w:left="1224" w:hanging="504"/>
        <w:jc w:val="both"/>
        <w:rPr>
          <w:rFonts w:asciiTheme="minorHAnsi" w:hAnsiTheme="minorHAnsi" w:cs="Calibri"/>
          <w:bCs/>
          <w:sz w:val="24"/>
          <w:szCs w:val="24"/>
          <w:lang w:eastAsia="en-US"/>
        </w:rPr>
      </w:pPr>
      <w:r>
        <w:rPr>
          <w:rFonts w:asciiTheme="minorHAnsi" w:hAnsiTheme="minorHAnsi" w:cs="Calibri"/>
          <w:bCs/>
          <w:sz w:val="24"/>
          <w:szCs w:val="24"/>
          <w:lang w:eastAsia="en-US"/>
        </w:rPr>
        <w:t xml:space="preserve">4.2.1.1 </w:t>
      </w:r>
      <w:r w:rsidR="00D51BE0" w:rsidRPr="00AF3D0D">
        <w:rPr>
          <w:rFonts w:asciiTheme="minorHAnsi" w:hAnsiTheme="minorHAnsi" w:cs="Calibri"/>
          <w:bCs/>
          <w:sz w:val="24"/>
          <w:szCs w:val="24"/>
          <w:lang w:eastAsia="en-US"/>
        </w:rPr>
        <w:t>O presente documento foi elaborado em conformidade com os seguintes ditames:</w:t>
      </w:r>
    </w:p>
    <w:p w:rsidR="00D51BE0" w:rsidRPr="00AF3D0D" w:rsidRDefault="00D51BE0" w:rsidP="00D51BE0">
      <w:pPr>
        <w:pStyle w:val="item"/>
        <w:numPr>
          <w:ilvl w:val="0"/>
          <w:numId w:val="0"/>
        </w:numPr>
        <w:ind w:left="567"/>
        <w:jc w:val="both"/>
        <w:rPr>
          <w:rFonts w:asciiTheme="minorHAnsi" w:hAnsiTheme="minorHAnsi" w:cs="Calibri"/>
          <w:bCs/>
          <w:sz w:val="24"/>
          <w:szCs w:val="24"/>
          <w:lang w:eastAsia="en-US"/>
        </w:rPr>
      </w:pPr>
    </w:p>
    <w:p w:rsidR="00D51BE0" w:rsidRPr="00AF3D0D" w:rsidRDefault="00D51BE0" w:rsidP="00895A58">
      <w:pPr>
        <w:numPr>
          <w:ilvl w:val="0"/>
          <w:numId w:val="13"/>
        </w:numPr>
        <w:autoSpaceDE w:val="0"/>
        <w:autoSpaceDN w:val="0"/>
        <w:adjustRightInd w:val="0"/>
        <w:jc w:val="both"/>
        <w:rPr>
          <w:rFonts w:asciiTheme="minorHAnsi" w:hAnsiTheme="minorHAnsi" w:cs="Calibri"/>
          <w:sz w:val="24"/>
          <w:szCs w:val="24"/>
          <w:lang w:eastAsia="en-US"/>
        </w:rPr>
      </w:pPr>
      <w:r w:rsidRPr="00AF3D0D">
        <w:rPr>
          <w:rFonts w:asciiTheme="minorHAnsi" w:hAnsiTheme="minorHAnsi" w:cs="Calibri"/>
          <w:sz w:val="24"/>
          <w:szCs w:val="24"/>
          <w:lang w:eastAsia="en-US"/>
        </w:rPr>
        <w:t>Lei Federal nº 8.666/1993: Institui normas para licitações e contratos da Administração Pública e dá outras providências;</w:t>
      </w:r>
    </w:p>
    <w:p w:rsidR="00D51BE0" w:rsidRPr="00AF3D0D" w:rsidRDefault="00D51BE0" w:rsidP="00D51BE0">
      <w:pPr>
        <w:autoSpaceDE w:val="0"/>
        <w:autoSpaceDN w:val="0"/>
        <w:adjustRightInd w:val="0"/>
        <w:rPr>
          <w:rFonts w:asciiTheme="minorHAnsi" w:hAnsiTheme="minorHAnsi"/>
          <w:sz w:val="23"/>
          <w:szCs w:val="23"/>
        </w:rPr>
      </w:pPr>
    </w:p>
    <w:p w:rsidR="00D51BE0" w:rsidRPr="00AF3D0D" w:rsidRDefault="00D51BE0" w:rsidP="00895A58">
      <w:pPr>
        <w:numPr>
          <w:ilvl w:val="0"/>
          <w:numId w:val="13"/>
        </w:numPr>
        <w:autoSpaceDE w:val="0"/>
        <w:autoSpaceDN w:val="0"/>
        <w:adjustRightInd w:val="0"/>
        <w:spacing w:after="240"/>
        <w:jc w:val="both"/>
        <w:rPr>
          <w:rFonts w:asciiTheme="minorHAnsi" w:hAnsiTheme="minorHAnsi" w:cs="Calibri"/>
          <w:sz w:val="24"/>
          <w:szCs w:val="24"/>
          <w:lang w:eastAsia="en-US"/>
        </w:rPr>
      </w:pPr>
      <w:r w:rsidRPr="00AF3D0D">
        <w:rPr>
          <w:rFonts w:asciiTheme="minorHAnsi" w:hAnsiTheme="minorHAnsi" w:cs="Calibri"/>
          <w:sz w:val="24"/>
          <w:szCs w:val="24"/>
          <w:lang w:eastAsia="en-US"/>
        </w:rPr>
        <w:t>Lei 10.520/2002: Institui, no âmbito da União, Estados, Distrito Federal e Municípios, nos termos do art. 37, inciso XXI, da Constituição Federal, modalidade de licitação denominada pregão, para aquisição de bens e serviços comuns, e dá outras providências.</w:t>
      </w:r>
    </w:p>
    <w:p w:rsidR="00D51BE0" w:rsidRPr="00AF3D0D" w:rsidRDefault="00D51BE0" w:rsidP="00895A58">
      <w:pPr>
        <w:numPr>
          <w:ilvl w:val="0"/>
          <w:numId w:val="13"/>
        </w:numPr>
        <w:autoSpaceDE w:val="0"/>
        <w:autoSpaceDN w:val="0"/>
        <w:adjustRightInd w:val="0"/>
        <w:spacing w:after="240"/>
        <w:jc w:val="both"/>
        <w:rPr>
          <w:rFonts w:asciiTheme="minorHAnsi" w:hAnsiTheme="minorHAnsi" w:cs="Calibri"/>
          <w:sz w:val="24"/>
          <w:szCs w:val="24"/>
          <w:lang w:eastAsia="en-US"/>
        </w:rPr>
      </w:pPr>
      <w:r w:rsidRPr="00AF3D0D">
        <w:rPr>
          <w:rFonts w:asciiTheme="minorHAnsi" w:hAnsiTheme="minorHAnsi" w:cs="Calibri"/>
          <w:sz w:val="24"/>
          <w:szCs w:val="24"/>
          <w:lang w:eastAsia="en-US"/>
        </w:rPr>
        <w:t>Decreto nº 5.450/2005: Regulamenta o pregão, na forma eletrônica, para aquisição de bens e serviços comuns, e dá outras providências;</w:t>
      </w:r>
    </w:p>
    <w:p w:rsidR="00D51BE0" w:rsidRPr="00AF3D0D" w:rsidRDefault="00D51BE0" w:rsidP="00895A58">
      <w:pPr>
        <w:numPr>
          <w:ilvl w:val="0"/>
          <w:numId w:val="13"/>
        </w:numPr>
        <w:autoSpaceDE w:val="0"/>
        <w:autoSpaceDN w:val="0"/>
        <w:adjustRightInd w:val="0"/>
        <w:spacing w:after="240"/>
        <w:jc w:val="both"/>
        <w:rPr>
          <w:rFonts w:asciiTheme="minorHAnsi" w:hAnsiTheme="minorHAnsi" w:cs="Calibri"/>
          <w:sz w:val="24"/>
          <w:szCs w:val="24"/>
          <w:lang w:eastAsia="en-US"/>
        </w:rPr>
      </w:pPr>
      <w:r w:rsidRPr="00AF3D0D">
        <w:rPr>
          <w:rFonts w:asciiTheme="minorHAnsi" w:hAnsiTheme="minorHAnsi" w:cs="Calibri"/>
          <w:sz w:val="24"/>
          <w:szCs w:val="24"/>
          <w:lang w:eastAsia="en-US"/>
        </w:rPr>
        <w:t>Decreto nº 7.174/2010: Regulamenta a contratação de bens e serviços de informática e automação pela administração pública federal;</w:t>
      </w:r>
    </w:p>
    <w:p w:rsidR="00D51BE0" w:rsidRPr="00AF3D0D" w:rsidRDefault="00D51BE0" w:rsidP="00895A58">
      <w:pPr>
        <w:numPr>
          <w:ilvl w:val="0"/>
          <w:numId w:val="13"/>
        </w:numPr>
        <w:autoSpaceDE w:val="0"/>
        <w:autoSpaceDN w:val="0"/>
        <w:adjustRightInd w:val="0"/>
        <w:spacing w:after="240"/>
        <w:jc w:val="both"/>
        <w:rPr>
          <w:rFonts w:asciiTheme="minorHAnsi" w:hAnsiTheme="minorHAnsi" w:cs="Calibri"/>
          <w:sz w:val="24"/>
          <w:szCs w:val="24"/>
          <w:lang w:eastAsia="en-US"/>
        </w:rPr>
      </w:pPr>
      <w:r w:rsidRPr="00AF3D0D">
        <w:rPr>
          <w:rFonts w:asciiTheme="minorHAnsi" w:hAnsiTheme="minorHAnsi" w:cs="Calibri"/>
          <w:sz w:val="24"/>
          <w:szCs w:val="24"/>
          <w:lang w:eastAsia="en-US"/>
        </w:rPr>
        <w:lastRenderedPageBreak/>
        <w:t>Acórdão nº 1099/2008 – TCU Plenário – Manifestou entendimento de que, havendo dependência entre os serviços que compõem o objeto licitado, a opção pelo não parcelamento mostra-se adequada, no mínimo do ponto de vista técnico;</w:t>
      </w:r>
    </w:p>
    <w:p w:rsidR="00D51BE0" w:rsidRPr="00AF3D0D" w:rsidRDefault="00D51BE0" w:rsidP="00895A58">
      <w:pPr>
        <w:numPr>
          <w:ilvl w:val="0"/>
          <w:numId w:val="13"/>
        </w:numPr>
        <w:autoSpaceDE w:val="0"/>
        <w:autoSpaceDN w:val="0"/>
        <w:adjustRightInd w:val="0"/>
        <w:spacing w:after="240"/>
        <w:jc w:val="both"/>
        <w:rPr>
          <w:rFonts w:asciiTheme="minorHAnsi" w:hAnsiTheme="minorHAnsi" w:cs="Calibri"/>
          <w:sz w:val="24"/>
          <w:szCs w:val="24"/>
          <w:lang w:eastAsia="en-US"/>
        </w:rPr>
      </w:pPr>
      <w:r w:rsidRPr="00AF3D0D">
        <w:rPr>
          <w:rFonts w:asciiTheme="minorHAnsi" w:hAnsiTheme="minorHAnsi" w:cs="Calibri"/>
          <w:sz w:val="24"/>
          <w:szCs w:val="24"/>
          <w:lang w:eastAsia="en-US"/>
        </w:rPr>
        <w:t>Nota Técnica nº 02/2008 – SEFTI/TCU – Estabelece o uso do pregão para aquisição de bens e serviços de tecnologia da informação;</w:t>
      </w:r>
    </w:p>
    <w:p w:rsidR="00D51BE0" w:rsidRPr="00AF3D0D" w:rsidRDefault="00D51BE0" w:rsidP="00895A58">
      <w:pPr>
        <w:numPr>
          <w:ilvl w:val="0"/>
          <w:numId w:val="13"/>
        </w:numPr>
        <w:autoSpaceDE w:val="0"/>
        <w:autoSpaceDN w:val="0"/>
        <w:adjustRightInd w:val="0"/>
        <w:spacing w:after="240"/>
        <w:jc w:val="both"/>
        <w:rPr>
          <w:rFonts w:asciiTheme="minorHAnsi" w:hAnsiTheme="minorHAnsi" w:cs="Calibri"/>
          <w:sz w:val="24"/>
          <w:szCs w:val="24"/>
          <w:lang w:eastAsia="en-US"/>
        </w:rPr>
      </w:pPr>
      <w:r w:rsidRPr="00AF3D0D">
        <w:rPr>
          <w:rFonts w:asciiTheme="minorHAnsi" w:hAnsiTheme="minorHAnsi" w:cs="Calibri"/>
          <w:sz w:val="24"/>
          <w:szCs w:val="24"/>
          <w:lang w:eastAsia="en-US"/>
        </w:rPr>
        <w:t xml:space="preserve">Instrução Normativa SLTI nº 01/2010: Dispõe sobre os critérios de sustentabilidade ambiental na aquisição de bens, contratação de serviços ou obras pela Administração Pública Federal direta, autárquica e </w:t>
      </w:r>
      <w:proofErr w:type="spellStart"/>
      <w:r w:rsidRPr="00AF3D0D">
        <w:rPr>
          <w:rFonts w:asciiTheme="minorHAnsi" w:hAnsiTheme="minorHAnsi" w:cs="Calibri"/>
          <w:sz w:val="24"/>
          <w:szCs w:val="24"/>
          <w:lang w:eastAsia="en-US"/>
        </w:rPr>
        <w:t>fundacional</w:t>
      </w:r>
      <w:proofErr w:type="spellEnd"/>
      <w:r w:rsidRPr="00AF3D0D">
        <w:rPr>
          <w:rFonts w:asciiTheme="minorHAnsi" w:hAnsiTheme="minorHAnsi" w:cs="Calibri"/>
          <w:sz w:val="24"/>
          <w:szCs w:val="24"/>
          <w:lang w:eastAsia="en-US"/>
        </w:rPr>
        <w:t xml:space="preserve"> e dá outras providências;</w:t>
      </w:r>
    </w:p>
    <w:p w:rsidR="00D51BE0" w:rsidRPr="00AF3D0D" w:rsidRDefault="00D51BE0" w:rsidP="00895A58">
      <w:pPr>
        <w:numPr>
          <w:ilvl w:val="0"/>
          <w:numId w:val="13"/>
        </w:numPr>
        <w:autoSpaceDE w:val="0"/>
        <w:autoSpaceDN w:val="0"/>
        <w:adjustRightInd w:val="0"/>
        <w:spacing w:after="240"/>
        <w:jc w:val="both"/>
        <w:rPr>
          <w:rFonts w:asciiTheme="minorHAnsi" w:hAnsiTheme="minorHAnsi" w:cs="Calibri"/>
          <w:sz w:val="24"/>
          <w:szCs w:val="24"/>
          <w:lang w:eastAsia="en-US"/>
        </w:rPr>
      </w:pPr>
      <w:r w:rsidRPr="00AF3D0D">
        <w:rPr>
          <w:rFonts w:asciiTheme="minorHAnsi" w:hAnsiTheme="minorHAnsi" w:cs="Calibri"/>
          <w:sz w:val="24"/>
          <w:szCs w:val="24"/>
          <w:lang w:eastAsia="en-US"/>
        </w:rPr>
        <w:t>Instrução Normativa SLTI nº 04/2010: Dispõe sobre o processo de contratação de serviços de Tecnologia da Informação pela Administração Pública Federal dir</w:t>
      </w:r>
      <w:r>
        <w:rPr>
          <w:rFonts w:asciiTheme="minorHAnsi" w:hAnsiTheme="minorHAnsi" w:cs="Calibri"/>
          <w:sz w:val="24"/>
          <w:szCs w:val="24"/>
          <w:lang w:eastAsia="en-US"/>
        </w:rPr>
        <w:t xml:space="preserve">eta, autárquica e </w:t>
      </w:r>
      <w:proofErr w:type="spellStart"/>
      <w:r>
        <w:rPr>
          <w:rFonts w:asciiTheme="minorHAnsi" w:hAnsiTheme="minorHAnsi" w:cs="Calibri"/>
          <w:sz w:val="24"/>
          <w:szCs w:val="24"/>
          <w:lang w:eastAsia="en-US"/>
        </w:rPr>
        <w:t>fundacional</w:t>
      </w:r>
      <w:proofErr w:type="spellEnd"/>
      <w:r>
        <w:rPr>
          <w:rFonts w:asciiTheme="minorHAnsi" w:hAnsiTheme="minorHAnsi" w:cs="Calibri"/>
          <w:sz w:val="24"/>
          <w:szCs w:val="24"/>
          <w:lang w:eastAsia="en-US"/>
        </w:rPr>
        <w:t>;</w:t>
      </w:r>
    </w:p>
    <w:p w:rsidR="00D51BE0" w:rsidRPr="00AF3D0D" w:rsidRDefault="00D51BE0" w:rsidP="00895A58">
      <w:pPr>
        <w:numPr>
          <w:ilvl w:val="0"/>
          <w:numId w:val="13"/>
        </w:numPr>
        <w:autoSpaceDE w:val="0"/>
        <w:autoSpaceDN w:val="0"/>
        <w:adjustRightInd w:val="0"/>
        <w:rPr>
          <w:rFonts w:asciiTheme="minorHAnsi" w:hAnsiTheme="minorHAnsi" w:cs="Arial"/>
          <w:sz w:val="24"/>
          <w:szCs w:val="24"/>
        </w:rPr>
      </w:pPr>
      <w:r w:rsidRPr="00AF3D0D">
        <w:rPr>
          <w:rFonts w:asciiTheme="minorHAnsi" w:hAnsiTheme="minorHAnsi" w:cs="Calibri"/>
          <w:sz w:val="24"/>
          <w:szCs w:val="24"/>
          <w:lang w:eastAsia="en-US"/>
        </w:rPr>
        <w:t>Resolução nº CF-RES-2012/00187: Dispõe sobre o Modelo de Contratação de Solução de Tecnologia da Informação da Justiça Federal – MCTI-JF no âmbito do Conselho e da Justiça Federal de primeiro e segundo graus.</w:t>
      </w:r>
    </w:p>
    <w:p w:rsidR="00D51BE0" w:rsidRPr="006D5110" w:rsidRDefault="00D51BE0" w:rsidP="00054DC4">
      <w:pPr>
        <w:pStyle w:val="Ttulo2"/>
        <w:keepNext w:val="0"/>
        <w:keepLines/>
        <w:widowControl w:val="0"/>
        <w:numPr>
          <w:ilvl w:val="2"/>
          <w:numId w:val="34"/>
        </w:numPr>
        <w:tabs>
          <w:tab w:val="clear" w:pos="1701"/>
        </w:tabs>
        <w:suppressAutoHyphens/>
        <w:autoSpaceDN w:val="0"/>
        <w:spacing w:before="240" w:after="120"/>
        <w:ind w:left="567" w:right="0"/>
        <w:jc w:val="both"/>
        <w:textAlignment w:val="baseline"/>
        <w:rPr>
          <w:rFonts w:asciiTheme="minorHAnsi" w:hAnsiTheme="minorHAnsi" w:cs="Calibri"/>
          <w:b w:val="0"/>
          <w:color w:val="auto"/>
        </w:rPr>
      </w:pPr>
      <w:r w:rsidRPr="006D5110">
        <w:rPr>
          <w:rFonts w:asciiTheme="minorHAnsi" w:hAnsiTheme="minorHAnsi" w:cs="Calibri"/>
          <w:b w:val="0"/>
          <w:color w:val="auto"/>
        </w:rPr>
        <w:t xml:space="preserve">Requisitos de Política de Segurança da Informação </w:t>
      </w:r>
    </w:p>
    <w:p w:rsidR="00D51BE0" w:rsidRPr="00787A72" w:rsidRDefault="00D51BE0" w:rsidP="00054DC4">
      <w:pPr>
        <w:pStyle w:val="Ttulo2"/>
        <w:keepNext w:val="0"/>
        <w:keepLines/>
        <w:widowControl w:val="0"/>
        <w:numPr>
          <w:ilvl w:val="3"/>
          <w:numId w:val="34"/>
        </w:numPr>
        <w:tabs>
          <w:tab w:val="clear" w:pos="1701"/>
        </w:tabs>
        <w:suppressAutoHyphens/>
        <w:autoSpaceDN w:val="0"/>
        <w:spacing w:before="240" w:after="120"/>
        <w:ind w:left="1843" w:right="0"/>
        <w:jc w:val="both"/>
        <w:textAlignment w:val="baseline"/>
        <w:rPr>
          <w:rFonts w:asciiTheme="minorHAnsi" w:hAnsiTheme="minorHAnsi"/>
          <w:b w:val="0"/>
          <w:color w:val="auto"/>
        </w:rPr>
      </w:pPr>
      <w:bookmarkStart w:id="1" w:name="_Toc313437775"/>
      <w:bookmarkStart w:id="2" w:name="_Toc313523191"/>
      <w:r w:rsidRPr="00787A72">
        <w:rPr>
          <w:rFonts w:asciiTheme="minorHAnsi" w:hAnsiTheme="minorHAnsi"/>
          <w:b w:val="0"/>
          <w:color w:val="auto"/>
        </w:rPr>
        <w:t>Manter em caráter confidencial, mesmo após o término do prazo de vigência ou rescisão do contrato, as informações relativas à política de segurança adotada pelo CONTRATANTE.</w:t>
      </w:r>
      <w:bookmarkStart w:id="3" w:name="_Toc313437776"/>
      <w:bookmarkStart w:id="4" w:name="_Toc313523192"/>
      <w:bookmarkEnd w:id="1"/>
      <w:bookmarkEnd w:id="2"/>
      <w:r w:rsidRPr="00787A72">
        <w:rPr>
          <w:rFonts w:asciiTheme="minorHAnsi" w:hAnsiTheme="minorHAnsi"/>
          <w:b w:val="0"/>
          <w:color w:val="auto"/>
        </w:rPr>
        <w:t xml:space="preserve"> </w:t>
      </w:r>
      <w:bookmarkEnd w:id="3"/>
      <w:bookmarkEnd w:id="4"/>
    </w:p>
    <w:p w:rsidR="006D0C13" w:rsidRPr="00AF3D0D" w:rsidRDefault="0075612C" w:rsidP="00136462">
      <w:pPr>
        <w:pStyle w:val="Titulo1-Personalizado-TR"/>
        <w:keepNext w:val="0"/>
        <w:spacing w:before="360" w:after="120"/>
        <w:ind w:left="0" w:firstLine="0"/>
        <w:rPr>
          <w:rFonts w:asciiTheme="minorHAnsi" w:hAnsiTheme="minorHAnsi" w:cs="Calibri"/>
          <w:sz w:val="28"/>
          <w:szCs w:val="28"/>
        </w:rPr>
      </w:pPr>
      <w:r>
        <w:rPr>
          <w:rFonts w:asciiTheme="minorHAnsi" w:hAnsiTheme="minorHAnsi" w:cs="Calibri"/>
          <w:sz w:val="28"/>
          <w:szCs w:val="28"/>
        </w:rPr>
        <w:t>ELEMENTOS</w:t>
      </w:r>
      <w:r w:rsidR="006D0C13" w:rsidRPr="00AF3D0D">
        <w:rPr>
          <w:rFonts w:asciiTheme="minorHAnsi" w:hAnsiTheme="minorHAnsi" w:cs="Calibri"/>
          <w:sz w:val="28"/>
          <w:szCs w:val="28"/>
        </w:rPr>
        <w:t xml:space="preserve"> </w:t>
      </w:r>
      <w:r>
        <w:rPr>
          <w:rFonts w:asciiTheme="minorHAnsi" w:hAnsiTheme="minorHAnsi" w:cs="Calibri"/>
          <w:sz w:val="28"/>
          <w:szCs w:val="28"/>
        </w:rPr>
        <w:t>PARA GESTÃO DO PROCESSO</w:t>
      </w:r>
      <w:r w:rsidR="006D0C13" w:rsidRPr="00AF3D0D">
        <w:rPr>
          <w:rFonts w:asciiTheme="minorHAnsi" w:hAnsiTheme="minorHAnsi" w:cs="Calibri"/>
          <w:sz w:val="28"/>
          <w:szCs w:val="28"/>
        </w:rPr>
        <w:t xml:space="preserve"> </w:t>
      </w:r>
    </w:p>
    <w:p w:rsidR="0075612C" w:rsidRPr="00AD605D" w:rsidRDefault="0075612C" w:rsidP="0075612C">
      <w:pPr>
        <w:pStyle w:val="Ttulo2"/>
        <w:keepNext w:val="0"/>
        <w:keepLines/>
        <w:widowControl w:val="0"/>
        <w:numPr>
          <w:ilvl w:val="1"/>
          <w:numId w:val="34"/>
        </w:numPr>
        <w:tabs>
          <w:tab w:val="clear" w:pos="1701"/>
        </w:tabs>
        <w:suppressAutoHyphens/>
        <w:autoSpaceDN w:val="0"/>
        <w:spacing w:before="360" w:after="120"/>
        <w:ind w:left="360" w:right="0"/>
        <w:jc w:val="both"/>
        <w:textAlignment w:val="baseline"/>
        <w:rPr>
          <w:rFonts w:ascii="Calibri" w:hAnsi="Calibri" w:cs="Calibri"/>
          <w:b w:val="0"/>
          <w:color w:val="auto"/>
        </w:rPr>
      </w:pPr>
      <w:r w:rsidRPr="00AD605D">
        <w:rPr>
          <w:rFonts w:ascii="Calibri" w:hAnsi="Calibri" w:cs="Calibri"/>
          <w:b w:val="0"/>
          <w:color w:val="auto"/>
        </w:rPr>
        <w:t xml:space="preserve">Como o processo baseia-se na mera </w:t>
      </w:r>
      <w:r>
        <w:rPr>
          <w:rFonts w:ascii="Calibri" w:hAnsi="Calibri" w:cs="Calibri"/>
          <w:b w:val="0"/>
          <w:color w:val="auto"/>
        </w:rPr>
        <w:t>aquisição</w:t>
      </w:r>
      <w:r w:rsidRPr="00AD605D">
        <w:rPr>
          <w:rFonts w:ascii="Calibri" w:hAnsi="Calibri" w:cs="Calibri"/>
          <w:b w:val="0"/>
          <w:color w:val="auto"/>
        </w:rPr>
        <w:t xml:space="preserve"> de </w:t>
      </w:r>
      <w:r>
        <w:rPr>
          <w:rFonts w:ascii="Calibri" w:hAnsi="Calibri" w:cs="Calibri"/>
          <w:b w:val="0"/>
          <w:color w:val="auto"/>
        </w:rPr>
        <w:t>subscrições</w:t>
      </w:r>
      <w:r w:rsidRPr="00AD605D">
        <w:rPr>
          <w:rFonts w:ascii="Calibri" w:hAnsi="Calibri" w:cs="Calibri"/>
          <w:b w:val="0"/>
          <w:color w:val="auto"/>
        </w:rPr>
        <w:t>, não há necessidade de contrato. Entretanto</w:t>
      </w:r>
      <w:r>
        <w:rPr>
          <w:rFonts w:ascii="Calibri" w:hAnsi="Calibri" w:cs="Calibri"/>
          <w:b w:val="0"/>
          <w:color w:val="auto"/>
        </w:rPr>
        <w:t>,</w:t>
      </w:r>
      <w:r w:rsidRPr="00AD605D">
        <w:rPr>
          <w:rFonts w:ascii="Calibri" w:hAnsi="Calibri" w:cs="Calibri"/>
          <w:b w:val="0"/>
          <w:color w:val="auto"/>
        </w:rPr>
        <w:t xml:space="preserve"> não haver contrato</w:t>
      </w:r>
      <w:r>
        <w:rPr>
          <w:rFonts w:ascii="Calibri" w:hAnsi="Calibri" w:cs="Calibri"/>
          <w:b w:val="0"/>
          <w:color w:val="auto"/>
        </w:rPr>
        <w:t>,</w:t>
      </w:r>
      <w:r w:rsidRPr="00AD605D">
        <w:rPr>
          <w:rFonts w:ascii="Calibri" w:hAnsi="Calibri" w:cs="Calibri"/>
          <w:b w:val="0"/>
          <w:color w:val="auto"/>
        </w:rPr>
        <w:t xml:space="preserve"> não exime a fornecedora de cumprir todos os requisitos do edital. </w:t>
      </w:r>
    </w:p>
    <w:p w:rsidR="0075612C" w:rsidRPr="002D1AF5" w:rsidRDefault="0075612C" w:rsidP="0075612C">
      <w:pPr>
        <w:pStyle w:val="Ttulo2"/>
        <w:keepNext w:val="0"/>
        <w:keepLines/>
        <w:widowControl w:val="0"/>
        <w:numPr>
          <w:ilvl w:val="1"/>
          <w:numId w:val="34"/>
        </w:numPr>
        <w:tabs>
          <w:tab w:val="clear" w:pos="1701"/>
        </w:tabs>
        <w:suppressAutoHyphens/>
        <w:autoSpaceDN w:val="0"/>
        <w:spacing w:before="360" w:after="240"/>
        <w:ind w:right="0"/>
        <w:jc w:val="both"/>
        <w:textAlignment w:val="baseline"/>
        <w:rPr>
          <w:rFonts w:ascii="Calibri" w:hAnsi="Calibri" w:cs="Calibri"/>
          <w:color w:val="auto"/>
        </w:rPr>
      </w:pPr>
      <w:r w:rsidRPr="002D1AF5">
        <w:rPr>
          <w:rFonts w:ascii="Calibri" w:hAnsi="Calibri" w:cs="Calibri"/>
          <w:color w:val="auto"/>
        </w:rPr>
        <w:t>D</w:t>
      </w:r>
      <w:r>
        <w:rPr>
          <w:rFonts w:ascii="Calibri" w:hAnsi="Calibri" w:cs="Calibri"/>
          <w:color w:val="auto"/>
        </w:rPr>
        <w:t>EVERES E RESPONSABILIDADES DO TRF5</w:t>
      </w:r>
    </w:p>
    <w:p w:rsidR="0075612C" w:rsidRPr="002D1AF5" w:rsidRDefault="0075612C" w:rsidP="0075612C">
      <w:pPr>
        <w:pStyle w:val="Ttulo2"/>
        <w:keepNext w:val="0"/>
        <w:keepLines/>
        <w:widowControl w:val="0"/>
        <w:numPr>
          <w:ilvl w:val="2"/>
          <w:numId w:val="34"/>
        </w:numPr>
        <w:tabs>
          <w:tab w:val="clear" w:pos="1701"/>
        </w:tabs>
        <w:suppressAutoHyphens/>
        <w:autoSpaceDN w:val="0"/>
        <w:spacing w:before="120" w:after="120"/>
        <w:ind w:right="0"/>
        <w:jc w:val="both"/>
        <w:textAlignment w:val="baseline"/>
        <w:rPr>
          <w:rFonts w:ascii="Calibri" w:hAnsi="Calibri" w:cs="Calibri"/>
          <w:b w:val="0"/>
          <w:color w:val="auto"/>
        </w:rPr>
      </w:pPr>
      <w:r w:rsidRPr="002D1AF5">
        <w:rPr>
          <w:rFonts w:ascii="Calibri" w:hAnsi="Calibri" w:cs="Calibri"/>
          <w:b w:val="0"/>
          <w:color w:val="auto"/>
        </w:rPr>
        <w:t>Levar ao conhecimento da CONTRATADA, por escrito, qualquer fato extraordinário ou anormal que ocorrer na execução do objeto desta proposição, bem como imperfeições, falhas ou irregularidades constatadas no objeto pactuado, para que sejam adotadas as medidas corretivas necessárias.</w:t>
      </w:r>
    </w:p>
    <w:p w:rsidR="0075612C" w:rsidRPr="00DF4D5C" w:rsidRDefault="0075612C" w:rsidP="0075612C">
      <w:pPr>
        <w:pStyle w:val="Ttulo2"/>
        <w:keepNext w:val="0"/>
        <w:keepLines/>
        <w:widowControl w:val="0"/>
        <w:numPr>
          <w:ilvl w:val="2"/>
          <w:numId w:val="34"/>
        </w:numPr>
        <w:tabs>
          <w:tab w:val="clear" w:pos="1701"/>
        </w:tabs>
        <w:suppressAutoHyphens/>
        <w:autoSpaceDN w:val="0"/>
        <w:spacing w:before="120" w:after="120"/>
        <w:ind w:right="0"/>
        <w:jc w:val="both"/>
        <w:textAlignment w:val="baseline"/>
        <w:rPr>
          <w:rFonts w:ascii="Calibri" w:hAnsi="Calibri" w:cs="Calibri"/>
          <w:b w:val="0"/>
          <w:color w:val="auto"/>
        </w:rPr>
      </w:pPr>
      <w:r w:rsidRPr="00DF4D5C">
        <w:rPr>
          <w:rFonts w:ascii="Calibri" w:hAnsi="Calibri" w:cs="Calibri"/>
          <w:b w:val="0"/>
          <w:color w:val="auto"/>
        </w:rPr>
        <w:t xml:space="preserve">Prestar as informações e os esclarecimentos que venham a ser solicitados pela </w:t>
      </w:r>
      <w:r>
        <w:rPr>
          <w:rFonts w:ascii="Calibri" w:hAnsi="Calibri" w:cs="Calibri"/>
          <w:b w:val="0"/>
          <w:color w:val="auto"/>
        </w:rPr>
        <w:t>FORNECEDORA</w:t>
      </w:r>
      <w:r w:rsidRPr="00DF4D5C">
        <w:rPr>
          <w:rFonts w:ascii="Calibri" w:hAnsi="Calibri" w:cs="Calibri"/>
          <w:b w:val="0"/>
          <w:color w:val="auto"/>
        </w:rPr>
        <w:t>.</w:t>
      </w:r>
    </w:p>
    <w:p w:rsidR="0075612C" w:rsidRDefault="0075612C" w:rsidP="0075612C">
      <w:pPr>
        <w:pStyle w:val="Ttulo2"/>
        <w:keepNext w:val="0"/>
        <w:keepLines/>
        <w:widowControl w:val="0"/>
        <w:numPr>
          <w:ilvl w:val="2"/>
          <w:numId w:val="34"/>
        </w:numPr>
        <w:tabs>
          <w:tab w:val="clear" w:pos="1701"/>
        </w:tabs>
        <w:suppressAutoHyphens/>
        <w:autoSpaceDN w:val="0"/>
        <w:spacing w:before="120" w:after="120"/>
        <w:ind w:right="0"/>
        <w:jc w:val="both"/>
        <w:textAlignment w:val="baseline"/>
        <w:rPr>
          <w:rFonts w:ascii="Calibri" w:hAnsi="Calibri" w:cs="Calibri"/>
          <w:b w:val="0"/>
          <w:color w:val="auto"/>
        </w:rPr>
      </w:pPr>
      <w:r w:rsidRPr="002D1AF5">
        <w:rPr>
          <w:rFonts w:ascii="Calibri" w:hAnsi="Calibri" w:cs="Calibri"/>
          <w:b w:val="0"/>
          <w:color w:val="auto"/>
        </w:rPr>
        <w:t xml:space="preserve">Verificar e atestar as faturas da </w:t>
      </w:r>
      <w:r>
        <w:rPr>
          <w:rFonts w:ascii="Calibri" w:hAnsi="Calibri" w:cs="Calibri"/>
          <w:b w:val="0"/>
          <w:color w:val="auto"/>
        </w:rPr>
        <w:t>FORNECEDORA</w:t>
      </w:r>
      <w:r w:rsidRPr="002D1AF5">
        <w:rPr>
          <w:rFonts w:ascii="Calibri" w:hAnsi="Calibri" w:cs="Calibri"/>
          <w:b w:val="0"/>
          <w:color w:val="auto"/>
        </w:rPr>
        <w:t>.</w:t>
      </w:r>
    </w:p>
    <w:p w:rsidR="0075612C" w:rsidRDefault="0075612C" w:rsidP="0075612C">
      <w:pPr>
        <w:pStyle w:val="Ttulo2"/>
        <w:keepNext w:val="0"/>
        <w:keepLines/>
        <w:widowControl w:val="0"/>
        <w:numPr>
          <w:ilvl w:val="2"/>
          <w:numId w:val="34"/>
        </w:numPr>
        <w:tabs>
          <w:tab w:val="clear" w:pos="1701"/>
        </w:tabs>
        <w:suppressAutoHyphens/>
        <w:autoSpaceDN w:val="0"/>
        <w:spacing w:before="120" w:after="120"/>
        <w:ind w:right="0"/>
        <w:jc w:val="both"/>
        <w:textAlignment w:val="baseline"/>
        <w:rPr>
          <w:rFonts w:ascii="Calibri" w:hAnsi="Calibri" w:cs="Calibri"/>
          <w:b w:val="0"/>
          <w:color w:val="auto"/>
        </w:rPr>
      </w:pPr>
      <w:r w:rsidRPr="002D1AF5">
        <w:rPr>
          <w:rFonts w:ascii="Calibri" w:hAnsi="Calibri" w:cs="Calibri"/>
          <w:b w:val="0"/>
          <w:color w:val="auto"/>
        </w:rPr>
        <w:t>Efetuar o pagamento devido, no prazo estabelecido, desde que cumpridas todas as formalidades e exigências previstas n</w:t>
      </w:r>
      <w:r>
        <w:rPr>
          <w:rFonts w:ascii="Calibri" w:hAnsi="Calibri" w:cs="Calibri"/>
          <w:b w:val="0"/>
          <w:color w:val="auto"/>
        </w:rPr>
        <w:t>este Termo</w:t>
      </w:r>
      <w:r w:rsidRPr="002D1AF5">
        <w:rPr>
          <w:rFonts w:ascii="Calibri" w:hAnsi="Calibri" w:cs="Calibri"/>
          <w:b w:val="0"/>
          <w:color w:val="auto"/>
        </w:rPr>
        <w:t>.</w:t>
      </w:r>
    </w:p>
    <w:p w:rsidR="0075612C" w:rsidRDefault="0075612C" w:rsidP="0075612C">
      <w:pPr>
        <w:pStyle w:val="Ttulo2"/>
        <w:keepNext w:val="0"/>
        <w:keepLines/>
        <w:widowControl w:val="0"/>
        <w:numPr>
          <w:ilvl w:val="1"/>
          <w:numId w:val="34"/>
        </w:numPr>
        <w:tabs>
          <w:tab w:val="clear" w:pos="1701"/>
        </w:tabs>
        <w:suppressAutoHyphens/>
        <w:autoSpaceDN w:val="0"/>
        <w:spacing w:before="360" w:after="240"/>
        <w:ind w:right="0"/>
        <w:jc w:val="left"/>
        <w:textAlignment w:val="baseline"/>
        <w:rPr>
          <w:rFonts w:ascii="Calibri" w:hAnsi="Calibri" w:cs="Calibri"/>
          <w:color w:val="auto"/>
        </w:rPr>
      </w:pPr>
      <w:r w:rsidRPr="00E005FD">
        <w:rPr>
          <w:rFonts w:ascii="Calibri" w:hAnsi="Calibri" w:cs="Calibri"/>
          <w:color w:val="auto"/>
        </w:rPr>
        <w:t xml:space="preserve">DEVERES E RESPONSABILIDADES DA </w:t>
      </w:r>
      <w:r>
        <w:rPr>
          <w:rFonts w:ascii="Calibri" w:hAnsi="Calibri" w:cs="Calibri"/>
          <w:color w:val="auto"/>
        </w:rPr>
        <w:t>FORNECEDORA</w:t>
      </w:r>
    </w:p>
    <w:p w:rsidR="0075612C" w:rsidRDefault="0075612C" w:rsidP="0075612C">
      <w:pPr>
        <w:pStyle w:val="Ttulo2"/>
        <w:keepNext w:val="0"/>
        <w:keepLines/>
        <w:widowControl w:val="0"/>
        <w:numPr>
          <w:ilvl w:val="2"/>
          <w:numId w:val="34"/>
        </w:numPr>
        <w:tabs>
          <w:tab w:val="clear" w:pos="1701"/>
        </w:tabs>
        <w:suppressAutoHyphens/>
        <w:autoSpaceDN w:val="0"/>
        <w:spacing w:before="120" w:after="120"/>
        <w:ind w:right="0"/>
        <w:jc w:val="both"/>
        <w:textAlignment w:val="baseline"/>
        <w:rPr>
          <w:rFonts w:ascii="Calibri" w:hAnsi="Calibri" w:cs="Calibri"/>
          <w:b w:val="0"/>
          <w:bCs w:val="0"/>
          <w:color w:val="auto"/>
        </w:rPr>
      </w:pPr>
      <w:r w:rsidRPr="00DD155F">
        <w:rPr>
          <w:rFonts w:ascii="Calibri" w:hAnsi="Calibri" w:cs="Calibri"/>
          <w:b w:val="0"/>
          <w:bCs w:val="0"/>
          <w:color w:val="auto"/>
        </w:rPr>
        <w:lastRenderedPageBreak/>
        <w:t xml:space="preserve">Responsabilizar-se integralmente pelo objeto </w:t>
      </w:r>
      <w:r>
        <w:rPr>
          <w:rFonts w:ascii="Calibri" w:hAnsi="Calibri" w:cs="Calibri"/>
          <w:b w:val="0"/>
          <w:bCs w:val="0"/>
          <w:color w:val="auto"/>
        </w:rPr>
        <w:t>adquirido</w:t>
      </w:r>
      <w:r w:rsidRPr="00DD155F">
        <w:rPr>
          <w:rFonts w:ascii="Calibri" w:hAnsi="Calibri" w:cs="Calibri"/>
          <w:b w:val="0"/>
          <w:bCs w:val="0"/>
          <w:color w:val="auto"/>
        </w:rPr>
        <w:t>, nas quantidades e padrões estabelecidos,</w:t>
      </w:r>
      <w:r>
        <w:rPr>
          <w:rFonts w:ascii="Calibri" w:hAnsi="Calibri" w:cs="Calibri"/>
          <w:b w:val="0"/>
          <w:bCs w:val="0"/>
          <w:color w:val="auto"/>
        </w:rPr>
        <w:t xml:space="preserve"> sendo v</w:t>
      </w:r>
      <w:r w:rsidRPr="00D55672">
        <w:rPr>
          <w:rFonts w:ascii="Calibri" w:hAnsi="Calibri" w:cs="Calibri"/>
          <w:b w:val="0"/>
          <w:color w:val="auto"/>
        </w:rPr>
        <w:t>edada a subcontratação</w:t>
      </w:r>
      <w:r>
        <w:rPr>
          <w:rFonts w:ascii="Calibri" w:hAnsi="Calibri" w:cs="Calibri"/>
          <w:b w:val="0"/>
          <w:bCs w:val="0"/>
          <w:color w:val="auto"/>
        </w:rPr>
        <w:t>, vindo a responder pelos danos causados diretamente ao TRF5 ou a terceiros, decorrentes de sua culpa ou dolo, nos termos da legislação vigente, não excluindo ou reduzindo essa responsabilidade a fiscalização ou acompanhamento pelo órgão interessado, conforme espeque no art. 70 da Lei nº 8.666/</w:t>
      </w:r>
      <w:proofErr w:type="gramStart"/>
      <w:r>
        <w:rPr>
          <w:rFonts w:ascii="Calibri" w:hAnsi="Calibri" w:cs="Calibri"/>
          <w:b w:val="0"/>
          <w:bCs w:val="0"/>
          <w:color w:val="auto"/>
        </w:rPr>
        <w:t>1993</w:t>
      </w:r>
      <w:proofErr w:type="gramEnd"/>
    </w:p>
    <w:p w:rsidR="0075612C" w:rsidRPr="002D1AF5" w:rsidRDefault="0075612C" w:rsidP="0075612C">
      <w:pPr>
        <w:pStyle w:val="Ttulo2"/>
        <w:keepNext w:val="0"/>
        <w:keepLines/>
        <w:widowControl w:val="0"/>
        <w:numPr>
          <w:ilvl w:val="2"/>
          <w:numId w:val="34"/>
        </w:numPr>
        <w:tabs>
          <w:tab w:val="clear" w:pos="1701"/>
        </w:tabs>
        <w:suppressAutoHyphens/>
        <w:autoSpaceDN w:val="0"/>
        <w:spacing w:before="120" w:after="120"/>
        <w:ind w:right="0"/>
        <w:jc w:val="both"/>
        <w:textAlignment w:val="baseline"/>
        <w:rPr>
          <w:rFonts w:ascii="Calibri" w:hAnsi="Calibri" w:cs="Calibri"/>
          <w:b w:val="0"/>
          <w:color w:val="auto"/>
        </w:rPr>
      </w:pPr>
      <w:r w:rsidRPr="002D1AF5">
        <w:rPr>
          <w:rFonts w:ascii="Calibri" w:hAnsi="Calibri" w:cs="Calibri"/>
          <w:b w:val="0"/>
          <w:color w:val="auto"/>
        </w:rPr>
        <w:t xml:space="preserve">Encaminhar à unidade fiscalizadora todas as faturas dos </w:t>
      </w:r>
      <w:r>
        <w:rPr>
          <w:rFonts w:ascii="Calibri" w:hAnsi="Calibri" w:cs="Calibri"/>
          <w:b w:val="0"/>
          <w:color w:val="auto"/>
        </w:rPr>
        <w:t>objetos.</w:t>
      </w:r>
    </w:p>
    <w:p w:rsidR="0075612C" w:rsidRPr="002D1AF5" w:rsidRDefault="0075612C" w:rsidP="0075612C">
      <w:pPr>
        <w:pStyle w:val="Ttulo2"/>
        <w:keepNext w:val="0"/>
        <w:keepLines/>
        <w:widowControl w:val="0"/>
        <w:numPr>
          <w:ilvl w:val="2"/>
          <w:numId w:val="34"/>
        </w:numPr>
        <w:tabs>
          <w:tab w:val="clear" w:pos="1701"/>
        </w:tabs>
        <w:suppressAutoHyphens/>
        <w:autoSpaceDN w:val="0"/>
        <w:spacing w:before="120" w:after="120"/>
        <w:ind w:right="0"/>
        <w:jc w:val="both"/>
        <w:textAlignment w:val="baseline"/>
        <w:rPr>
          <w:rFonts w:ascii="Calibri" w:hAnsi="Calibri" w:cs="Calibri"/>
          <w:b w:val="0"/>
          <w:color w:val="auto"/>
        </w:rPr>
      </w:pPr>
      <w:r w:rsidRPr="002D1AF5">
        <w:rPr>
          <w:rFonts w:ascii="Calibri" w:hAnsi="Calibri" w:cs="Calibri"/>
          <w:b w:val="0"/>
          <w:color w:val="auto"/>
        </w:rPr>
        <w:t>Assumir a responsabilidade pelos encargos fis</w:t>
      </w:r>
      <w:r>
        <w:rPr>
          <w:rFonts w:ascii="Calibri" w:hAnsi="Calibri" w:cs="Calibri"/>
          <w:b w:val="0"/>
          <w:color w:val="auto"/>
        </w:rPr>
        <w:t>cais e comerciais resultantes do fornecimento do objeto.</w:t>
      </w:r>
    </w:p>
    <w:p w:rsidR="0075612C" w:rsidRPr="002D1AF5" w:rsidRDefault="0075612C" w:rsidP="0075612C">
      <w:pPr>
        <w:pStyle w:val="Ttulo2"/>
        <w:keepNext w:val="0"/>
        <w:keepLines/>
        <w:widowControl w:val="0"/>
        <w:numPr>
          <w:ilvl w:val="2"/>
          <w:numId w:val="34"/>
        </w:numPr>
        <w:tabs>
          <w:tab w:val="clear" w:pos="1701"/>
        </w:tabs>
        <w:suppressAutoHyphens/>
        <w:autoSpaceDN w:val="0"/>
        <w:spacing w:before="120" w:after="120"/>
        <w:ind w:right="0"/>
        <w:jc w:val="both"/>
        <w:textAlignment w:val="baseline"/>
        <w:rPr>
          <w:rFonts w:ascii="Calibri" w:hAnsi="Calibri" w:cs="Calibri"/>
          <w:b w:val="0"/>
          <w:color w:val="auto"/>
        </w:rPr>
      </w:pPr>
      <w:r w:rsidRPr="002D1AF5">
        <w:rPr>
          <w:rFonts w:ascii="Calibri" w:hAnsi="Calibri" w:cs="Calibri"/>
          <w:b w:val="0"/>
          <w:color w:val="auto"/>
        </w:rPr>
        <w:t>Reportar ao TRF5 imediatamente qualquer anormalidade, erro ou irregularidades que possa comprometer o bom andamento das atividades do Tribunal</w:t>
      </w:r>
      <w:r>
        <w:rPr>
          <w:rFonts w:ascii="Calibri" w:hAnsi="Calibri" w:cs="Calibri"/>
          <w:b w:val="0"/>
          <w:color w:val="auto"/>
        </w:rPr>
        <w:t>.</w:t>
      </w:r>
    </w:p>
    <w:p w:rsidR="0075612C" w:rsidRPr="002D1AF5" w:rsidRDefault="0075612C" w:rsidP="0075612C">
      <w:pPr>
        <w:pStyle w:val="Ttulo2"/>
        <w:keepNext w:val="0"/>
        <w:keepLines/>
        <w:widowControl w:val="0"/>
        <w:numPr>
          <w:ilvl w:val="2"/>
          <w:numId w:val="34"/>
        </w:numPr>
        <w:tabs>
          <w:tab w:val="clear" w:pos="1701"/>
        </w:tabs>
        <w:suppressAutoHyphens/>
        <w:autoSpaceDN w:val="0"/>
        <w:spacing w:before="120" w:after="120"/>
        <w:ind w:right="0"/>
        <w:jc w:val="both"/>
        <w:textAlignment w:val="baseline"/>
        <w:rPr>
          <w:rFonts w:ascii="Calibri" w:hAnsi="Calibri" w:cs="Calibri"/>
          <w:b w:val="0"/>
          <w:color w:val="auto"/>
        </w:rPr>
      </w:pPr>
      <w:r w:rsidRPr="002D1AF5">
        <w:rPr>
          <w:rFonts w:ascii="Calibri" w:hAnsi="Calibri" w:cs="Calibri"/>
          <w:b w:val="0"/>
          <w:color w:val="auto"/>
        </w:rPr>
        <w:t>Guardar sigilo sobre dados e informações obtidos ou da relação mantida com o Tribunal</w:t>
      </w:r>
      <w:r>
        <w:rPr>
          <w:rFonts w:ascii="Calibri" w:hAnsi="Calibri" w:cs="Calibri"/>
          <w:b w:val="0"/>
          <w:color w:val="auto"/>
        </w:rPr>
        <w:t>.</w:t>
      </w:r>
    </w:p>
    <w:p w:rsidR="0075612C" w:rsidRPr="002D1AF5" w:rsidRDefault="0075612C" w:rsidP="0075612C">
      <w:pPr>
        <w:pStyle w:val="Ttulo2"/>
        <w:keepNext w:val="0"/>
        <w:keepLines/>
        <w:widowControl w:val="0"/>
        <w:numPr>
          <w:ilvl w:val="2"/>
          <w:numId w:val="34"/>
        </w:numPr>
        <w:tabs>
          <w:tab w:val="clear" w:pos="1701"/>
        </w:tabs>
        <w:suppressAutoHyphens/>
        <w:autoSpaceDN w:val="0"/>
        <w:spacing w:before="120" w:after="120"/>
        <w:ind w:right="0"/>
        <w:jc w:val="both"/>
        <w:textAlignment w:val="baseline"/>
        <w:rPr>
          <w:rFonts w:ascii="Calibri" w:hAnsi="Calibri" w:cs="Calibri"/>
          <w:b w:val="0"/>
          <w:color w:val="auto"/>
        </w:rPr>
      </w:pPr>
      <w:r w:rsidRPr="002D1AF5">
        <w:rPr>
          <w:rFonts w:ascii="Calibri" w:hAnsi="Calibri" w:cs="Calibri"/>
          <w:b w:val="0"/>
          <w:color w:val="auto"/>
        </w:rPr>
        <w:t xml:space="preserve">Obedecer rigorosamente todas as normas e procedimentos de segurança </w:t>
      </w:r>
      <w:proofErr w:type="gramStart"/>
      <w:r w:rsidRPr="002D1AF5">
        <w:rPr>
          <w:rFonts w:ascii="Calibri" w:hAnsi="Calibri" w:cs="Calibri"/>
          <w:b w:val="0"/>
          <w:color w:val="auto"/>
        </w:rPr>
        <w:t>implementados</w:t>
      </w:r>
      <w:proofErr w:type="gramEnd"/>
      <w:r w:rsidRPr="002D1AF5">
        <w:rPr>
          <w:rFonts w:ascii="Calibri" w:hAnsi="Calibri" w:cs="Calibri"/>
          <w:b w:val="0"/>
          <w:color w:val="auto"/>
        </w:rPr>
        <w:t xml:space="preserve"> no ambiente de TI e institucional do TRF5</w:t>
      </w:r>
      <w:r>
        <w:rPr>
          <w:rFonts w:ascii="Calibri" w:hAnsi="Calibri" w:cs="Calibri"/>
          <w:b w:val="0"/>
          <w:color w:val="auto"/>
        </w:rPr>
        <w:t>.</w:t>
      </w:r>
    </w:p>
    <w:p w:rsidR="0075612C" w:rsidRPr="002D1AF5" w:rsidRDefault="0075612C" w:rsidP="0075612C">
      <w:pPr>
        <w:pStyle w:val="Ttulo2"/>
        <w:keepNext w:val="0"/>
        <w:keepLines/>
        <w:widowControl w:val="0"/>
        <w:numPr>
          <w:ilvl w:val="2"/>
          <w:numId w:val="34"/>
        </w:numPr>
        <w:tabs>
          <w:tab w:val="clear" w:pos="1701"/>
        </w:tabs>
        <w:suppressAutoHyphens/>
        <w:autoSpaceDN w:val="0"/>
        <w:spacing w:before="120" w:after="120"/>
        <w:ind w:right="0"/>
        <w:jc w:val="both"/>
        <w:textAlignment w:val="baseline"/>
        <w:rPr>
          <w:rFonts w:ascii="Calibri" w:hAnsi="Calibri" w:cs="Calibri"/>
          <w:b w:val="0"/>
          <w:color w:val="auto"/>
        </w:rPr>
      </w:pPr>
      <w:r w:rsidRPr="002D1AF5">
        <w:rPr>
          <w:rFonts w:ascii="Calibri" w:hAnsi="Calibri" w:cs="Calibri"/>
          <w:b w:val="0"/>
          <w:color w:val="auto"/>
        </w:rPr>
        <w:t>Responder, em prazo máximo de 48h (quarenta e oito) horas, a quaisquer solicitações/questionamentos do TRF5</w:t>
      </w:r>
      <w:r>
        <w:rPr>
          <w:rFonts w:ascii="Calibri" w:hAnsi="Calibri" w:cs="Calibri"/>
          <w:b w:val="0"/>
          <w:color w:val="auto"/>
        </w:rPr>
        <w:t>.</w:t>
      </w:r>
    </w:p>
    <w:p w:rsidR="0075612C" w:rsidRPr="002D1AF5" w:rsidRDefault="0075612C" w:rsidP="0075612C">
      <w:pPr>
        <w:pStyle w:val="Ttulo2"/>
        <w:keepNext w:val="0"/>
        <w:keepLines/>
        <w:widowControl w:val="0"/>
        <w:numPr>
          <w:ilvl w:val="2"/>
          <w:numId w:val="34"/>
        </w:numPr>
        <w:tabs>
          <w:tab w:val="clear" w:pos="1701"/>
        </w:tabs>
        <w:suppressAutoHyphens/>
        <w:autoSpaceDN w:val="0"/>
        <w:spacing w:before="120" w:after="120"/>
        <w:ind w:right="0"/>
        <w:jc w:val="both"/>
        <w:textAlignment w:val="baseline"/>
        <w:rPr>
          <w:rFonts w:ascii="Calibri" w:hAnsi="Calibri" w:cs="Calibri"/>
          <w:b w:val="0"/>
          <w:color w:val="auto"/>
        </w:rPr>
      </w:pPr>
      <w:r w:rsidRPr="002D1AF5">
        <w:rPr>
          <w:rFonts w:ascii="Calibri" w:hAnsi="Calibri" w:cs="Calibri"/>
          <w:b w:val="0"/>
          <w:color w:val="auto"/>
        </w:rPr>
        <w:t>Comunicar formalmente e imediatamente ao TRF5 quaisquer mudanças de endereço de correspondência e contato telefônico</w:t>
      </w:r>
      <w:r>
        <w:rPr>
          <w:rFonts w:ascii="Calibri" w:hAnsi="Calibri" w:cs="Calibri"/>
          <w:b w:val="0"/>
          <w:color w:val="auto"/>
        </w:rPr>
        <w:t>.</w:t>
      </w:r>
    </w:p>
    <w:p w:rsidR="0075612C" w:rsidRDefault="0075612C" w:rsidP="0075612C">
      <w:pPr>
        <w:pStyle w:val="Ttulo2"/>
        <w:keepNext w:val="0"/>
        <w:keepLines/>
        <w:widowControl w:val="0"/>
        <w:numPr>
          <w:ilvl w:val="2"/>
          <w:numId w:val="34"/>
        </w:numPr>
        <w:tabs>
          <w:tab w:val="clear" w:pos="1701"/>
        </w:tabs>
        <w:suppressAutoHyphens/>
        <w:autoSpaceDN w:val="0"/>
        <w:spacing w:before="120" w:after="120"/>
        <w:ind w:right="0"/>
        <w:jc w:val="both"/>
        <w:textAlignment w:val="baseline"/>
        <w:rPr>
          <w:rFonts w:ascii="Calibri" w:hAnsi="Calibri" w:cs="Calibri"/>
          <w:b w:val="0"/>
          <w:bCs w:val="0"/>
          <w:color w:val="auto"/>
        </w:rPr>
      </w:pPr>
      <w:r>
        <w:rPr>
          <w:rFonts w:ascii="Calibri" w:hAnsi="Calibri" w:cs="Calibri"/>
          <w:b w:val="0"/>
          <w:bCs w:val="0"/>
          <w:color w:val="auto"/>
        </w:rPr>
        <w:t>N</w:t>
      </w:r>
      <w:r w:rsidRPr="00DD155F">
        <w:rPr>
          <w:rFonts w:ascii="Calibri" w:hAnsi="Calibri" w:cs="Calibri"/>
          <w:b w:val="0"/>
          <w:bCs w:val="0"/>
          <w:color w:val="auto"/>
        </w:rPr>
        <w:t>ão empregar menores de 18 anos em trabalho noturno, perigoso ou insalubre, bem como a não empregar menores de 16 anos em qualquer trabalho, salvo na condição de aprendiz, a partir de 14 anos.</w:t>
      </w:r>
    </w:p>
    <w:p w:rsidR="0075612C" w:rsidRPr="00542413" w:rsidRDefault="0075612C" w:rsidP="0075612C">
      <w:pPr>
        <w:pStyle w:val="Ttulo2"/>
        <w:keepNext w:val="0"/>
        <w:keepLines/>
        <w:widowControl w:val="0"/>
        <w:numPr>
          <w:ilvl w:val="1"/>
          <w:numId w:val="34"/>
        </w:numPr>
        <w:tabs>
          <w:tab w:val="clear" w:pos="1701"/>
        </w:tabs>
        <w:suppressAutoHyphens/>
        <w:autoSpaceDN w:val="0"/>
        <w:spacing w:before="360" w:after="240"/>
        <w:ind w:right="0"/>
        <w:jc w:val="left"/>
        <w:textAlignment w:val="baseline"/>
        <w:rPr>
          <w:rFonts w:ascii="Calibri" w:hAnsi="Calibri" w:cs="Calibri"/>
          <w:color w:val="auto"/>
        </w:rPr>
      </w:pPr>
      <w:r w:rsidRPr="00542413">
        <w:rPr>
          <w:rFonts w:ascii="Calibri" w:hAnsi="Calibri" w:cs="Calibri"/>
          <w:color w:val="auto"/>
        </w:rPr>
        <w:t xml:space="preserve">PRAZOS E CONDIÇÕES </w:t>
      </w:r>
    </w:p>
    <w:p w:rsidR="0075612C" w:rsidRPr="00542413" w:rsidRDefault="0075612C" w:rsidP="0075612C">
      <w:pPr>
        <w:pStyle w:val="Ttulo2"/>
        <w:keepNext w:val="0"/>
        <w:keepLines/>
        <w:widowControl w:val="0"/>
        <w:numPr>
          <w:ilvl w:val="2"/>
          <w:numId w:val="34"/>
        </w:numPr>
        <w:tabs>
          <w:tab w:val="clear" w:pos="1701"/>
        </w:tabs>
        <w:suppressAutoHyphens/>
        <w:autoSpaceDN w:val="0"/>
        <w:spacing w:before="120" w:after="120"/>
        <w:ind w:right="0"/>
        <w:jc w:val="both"/>
        <w:textAlignment w:val="baseline"/>
        <w:rPr>
          <w:rFonts w:ascii="Calibri" w:hAnsi="Calibri" w:cs="Calibri"/>
          <w:b w:val="0"/>
          <w:color w:val="auto"/>
        </w:rPr>
      </w:pPr>
      <w:r w:rsidRPr="00542413">
        <w:rPr>
          <w:rFonts w:ascii="Calibri" w:hAnsi="Calibri" w:cs="Calibri"/>
          <w:b w:val="0"/>
          <w:color w:val="auto"/>
        </w:rPr>
        <w:t xml:space="preserve">As </w:t>
      </w:r>
      <w:r>
        <w:rPr>
          <w:rFonts w:ascii="Calibri" w:hAnsi="Calibri" w:cs="Calibri"/>
          <w:b w:val="0"/>
          <w:color w:val="auto"/>
        </w:rPr>
        <w:t>subscrições deverão ser entregues</w:t>
      </w:r>
      <w:r w:rsidRPr="00542413">
        <w:rPr>
          <w:rFonts w:ascii="Calibri" w:hAnsi="Calibri" w:cs="Calibri"/>
          <w:b w:val="0"/>
          <w:color w:val="auto"/>
        </w:rPr>
        <w:t xml:space="preserve"> em até </w:t>
      </w:r>
      <w:r w:rsidR="00E66DF6">
        <w:rPr>
          <w:rFonts w:ascii="Calibri" w:hAnsi="Calibri" w:cs="Calibri"/>
          <w:color w:val="auto"/>
        </w:rPr>
        <w:t>10</w:t>
      </w:r>
      <w:proofErr w:type="gramStart"/>
      <w:r w:rsidR="00D13D27">
        <w:rPr>
          <w:rFonts w:ascii="Calibri" w:hAnsi="Calibri" w:cs="Calibri"/>
          <w:color w:val="auto"/>
        </w:rPr>
        <w:t xml:space="preserve"> </w:t>
      </w:r>
      <w:r w:rsidRPr="00542413">
        <w:rPr>
          <w:rFonts w:ascii="Calibri" w:hAnsi="Calibri" w:cs="Calibri"/>
          <w:color w:val="auto"/>
        </w:rPr>
        <w:t xml:space="preserve"> </w:t>
      </w:r>
      <w:proofErr w:type="gramEnd"/>
      <w:r w:rsidRPr="00542413">
        <w:rPr>
          <w:rFonts w:ascii="Calibri" w:hAnsi="Calibri" w:cs="Calibri"/>
          <w:color w:val="auto"/>
        </w:rPr>
        <w:t>(</w:t>
      </w:r>
      <w:r w:rsidR="00E66DF6">
        <w:rPr>
          <w:rFonts w:ascii="Calibri" w:hAnsi="Calibri" w:cs="Calibri"/>
          <w:color w:val="auto"/>
        </w:rPr>
        <w:t>dez</w:t>
      </w:r>
      <w:r w:rsidRPr="00542413">
        <w:rPr>
          <w:rFonts w:ascii="Calibri" w:hAnsi="Calibri" w:cs="Calibri"/>
          <w:color w:val="auto"/>
        </w:rPr>
        <w:t>) dias corridos</w:t>
      </w:r>
      <w:r w:rsidRPr="00542413">
        <w:rPr>
          <w:rFonts w:ascii="Calibri" w:hAnsi="Calibri" w:cs="Calibri"/>
          <w:b w:val="0"/>
          <w:color w:val="auto"/>
        </w:rPr>
        <w:t>, contados da data do recebimento da Nota de Empenho ou da respectiva Ordem de Fornecimento;</w:t>
      </w:r>
    </w:p>
    <w:p w:rsidR="00065510" w:rsidRDefault="001B04CE" w:rsidP="005E4671">
      <w:pPr>
        <w:pStyle w:val="contrato0"/>
        <w:widowControl w:val="0"/>
        <w:spacing w:before="120" w:after="120"/>
        <w:rPr>
          <w:rFonts w:asciiTheme="minorHAnsi" w:hAnsiTheme="minorHAnsi" w:cs="Calibri"/>
          <w:bCs/>
          <w:sz w:val="24"/>
          <w:szCs w:val="24"/>
          <w:lang w:val="pt-BR" w:eastAsia="en-US"/>
        </w:rPr>
      </w:pPr>
      <w:r w:rsidRPr="00AF3D0D">
        <w:rPr>
          <w:rFonts w:asciiTheme="minorHAnsi" w:hAnsiTheme="minorHAnsi" w:cs="Calibri"/>
          <w:bCs/>
          <w:sz w:val="24"/>
          <w:szCs w:val="24"/>
          <w:lang w:val="pt-BR" w:eastAsia="en-US"/>
        </w:rPr>
        <w:t xml:space="preserve">Os itens que integram o Objeto deverão ser entregues </w:t>
      </w:r>
      <w:r w:rsidR="00065510">
        <w:rPr>
          <w:rFonts w:asciiTheme="minorHAnsi" w:hAnsiTheme="minorHAnsi" w:cs="Calibri"/>
          <w:bCs/>
          <w:sz w:val="24"/>
          <w:szCs w:val="24"/>
          <w:lang w:val="pt-BR" w:eastAsia="en-US"/>
        </w:rPr>
        <w:t>de acordo com as suas quantidades distribuídas nas seguintes áreas:</w:t>
      </w:r>
    </w:p>
    <w:tbl>
      <w:tblPr>
        <w:tblStyle w:val="Tabelacomgrade"/>
        <w:tblW w:w="0" w:type="auto"/>
        <w:tblLook w:val="04A0"/>
      </w:tblPr>
      <w:tblGrid>
        <w:gridCol w:w="988"/>
        <w:gridCol w:w="7507"/>
      </w:tblGrid>
      <w:tr w:rsidR="00691227" w:rsidTr="00691227">
        <w:tc>
          <w:tcPr>
            <w:tcW w:w="988" w:type="dxa"/>
          </w:tcPr>
          <w:p w:rsidR="00691227" w:rsidRPr="00AE07D8" w:rsidRDefault="00691227" w:rsidP="005E4671">
            <w:pPr>
              <w:pStyle w:val="contrato0"/>
              <w:widowControl w:val="0"/>
              <w:spacing w:before="120" w:after="120"/>
              <w:rPr>
                <w:rFonts w:asciiTheme="minorHAnsi" w:hAnsiTheme="minorHAnsi" w:cs="Calibri"/>
                <w:b/>
                <w:bCs/>
                <w:sz w:val="24"/>
                <w:szCs w:val="24"/>
                <w:lang w:val="pt-BR" w:eastAsia="en-US"/>
              </w:rPr>
            </w:pPr>
            <w:r w:rsidRPr="00AE07D8">
              <w:rPr>
                <w:rFonts w:asciiTheme="minorHAnsi" w:hAnsiTheme="minorHAnsi" w:cs="Calibri"/>
                <w:b/>
                <w:bCs/>
                <w:sz w:val="24"/>
                <w:szCs w:val="24"/>
                <w:lang w:val="pt-BR" w:eastAsia="en-US"/>
              </w:rPr>
              <w:t>TRF5</w:t>
            </w:r>
          </w:p>
        </w:tc>
        <w:tc>
          <w:tcPr>
            <w:tcW w:w="7507" w:type="dxa"/>
          </w:tcPr>
          <w:p w:rsidR="00AE07D8" w:rsidRPr="00DE551A" w:rsidRDefault="00AE07D8" w:rsidP="00AE07D8">
            <w:pPr>
              <w:pStyle w:val="contrato0"/>
              <w:widowControl w:val="0"/>
              <w:spacing w:before="120" w:after="120"/>
              <w:rPr>
                <w:rFonts w:asciiTheme="majorHAnsi" w:hAnsiTheme="majorHAnsi" w:cs="Calibri"/>
                <w:bCs/>
                <w:sz w:val="24"/>
                <w:szCs w:val="24"/>
                <w:lang w:val="pt-BR" w:eastAsia="en-US"/>
              </w:rPr>
            </w:pPr>
            <w:r w:rsidRPr="00DE551A">
              <w:rPr>
                <w:rFonts w:asciiTheme="majorHAnsi" w:hAnsiTheme="majorHAnsi" w:cs="Calibri"/>
                <w:bCs/>
                <w:sz w:val="24"/>
                <w:szCs w:val="24"/>
                <w:lang w:val="pt-BR" w:eastAsia="en-US"/>
              </w:rPr>
              <w:t>Subsecretaria de tecnologia da Informação</w:t>
            </w:r>
          </w:p>
          <w:p w:rsidR="00691227" w:rsidRPr="00DE551A" w:rsidRDefault="00AE07D8" w:rsidP="00DE551A">
            <w:pPr>
              <w:pStyle w:val="contrato0"/>
              <w:widowControl w:val="0"/>
              <w:spacing w:before="120" w:after="120"/>
              <w:rPr>
                <w:rFonts w:asciiTheme="majorHAnsi" w:hAnsiTheme="majorHAnsi" w:cs="Calibri"/>
                <w:bCs/>
                <w:sz w:val="24"/>
                <w:szCs w:val="24"/>
                <w:lang w:val="pt-BR" w:eastAsia="en-US"/>
              </w:rPr>
            </w:pPr>
            <w:r w:rsidRPr="00DE551A">
              <w:rPr>
                <w:rFonts w:asciiTheme="majorHAnsi" w:hAnsiTheme="majorHAnsi" w:cs="Calibri"/>
                <w:bCs/>
                <w:sz w:val="24"/>
                <w:szCs w:val="24"/>
                <w:lang w:val="pt-BR" w:eastAsia="en-US"/>
              </w:rPr>
              <w:t>Tribunal Regional Federal da 5ª Região, Av. Cais do Apolo, Sn, bairro do Recife, Recife/PE, CEP 50.030-908, fone (81) 3425-9495.</w:t>
            </w:r>
          </w:p>
        </w:tc>
      </w:tr>
      <w:tr w:rsidR="00AE07D8" w:rsidTr="00691227">
        <w:tc>
          <w:tcPr>
            <w:tcW w:w="988" w:type="dxa"/>
          </w:tcPr>
          <w:p w:rsidR="00AE07D8" w:rsidRDefault="00AE07D8" w:rsidP="005E4671">
            <w:pPr>
              <w:pStyle w:val="contrato0"/>
              <w:widowControl w:val="0"/>
              <w:spacing w:before="120" w:after="120"/>
              <w:rPr>
                <w:rFonts w:asciiTheme="minorHAnsi" w:hAnsiTheme="minorHAnsi" w:cs="Calibri"/>
                <w:bCs/>
                <w:sz w:val="24"/>
                <w:szCs w:val="24"/>
                <w:lang w:val="pt-BR" w:eastAsia="en-US"/>
              </w:rPr>
            </w:pPr>
            <w:r>
              <w:rPr>
                <w:rFonts w:asciiTheme="minorHAnsi" w:hAnsiTheme="minorHAnsi" w:cs="Calibri"/>
                <w:b/>
                <w:bCs/>
                <w:sz w:val="24"/>
                <w:szCs w:val="24"/>
                <w:lang w:val="pt-BR" w:eastAsia="en-US"/>
              </w:rPr>
              <w:t>JFPE</w:t>
            </w:r>
          </w:p>
        </w:tc>
        <w:tc>
          <w:tcPr>
            <w:tcW w:w="7507" w:type="dxa"/>
          </w:tcPr>
          <w:p w:rsidR="00AE07D8" w:rsidRPr="00DE551A" w:rsidRDefault="00AE07D8" w:rsidP="00AE07D8">
            <w:pPr>
              <w:pStyle w:val="contrato0"/>
              <w:widowControl w:val="0"/>
              <w:spacing w:before="120" w:after="120"/>
              <w:rPr>
                <w:rFonts w:asciiTheme="majorHAnsi" w:hAnsiTheme="majorHAnsi" w:cs="Calibri"/>
                <w:bCs/>
                <w:sz w:val="24"/>
                <w:szCs w:val="24"/>
                <w:lang w:val="pt-BR" w:eastAsia="en-US"/>
              </w:rPr>
            </w:pPr>
            <w:r w:rsidRPr="00DE551A">
              <w:rPr>
                <w:rFonts w:asciiTheme="majorHAnsi" w:hAnsiTheme="majorHAnsi" w:cs="Calibri"/>
                <w:bCs/>
                <w:sz w:val="24"/>
                <w:szCs w:val="24"/>
                <w:lang w:val="pt-BR" w:eastAsia="en-US"/>
              </w:rPr>
              <w:t>Núcleo de Tecnologia da Informação da JFPE</w:t>
            </w:r>
          </w:p>
          <w:p w:rsidR="00AE07D8" w:rsidRPr="00DE551A" w:rsidRDefault="00AE07D8" w:rsidP="00AE07D8">
            <w:pPr>
              <w:pStyle w:val="contrato0"/>
              <w:widowControl w:val="0"/>
              <w:spacing w:before="120" w:after="120"/>
              <w:rPr>
                <w:rFonts w:asciiTheme="majorHAnsi" w:hAnsiTheme="majorHAnsi" w:cs="Calibri"/>
                <w:bCs/>
                <w:sz w:val="24"/>
                <w:szCs w:val="24"/>
                <w:lang w:val="pt-BR" w:eastAsia="en-US"/>
              </w:rPr>
            </w:pPr>
            <w:r w:rsidRPr="00DE551A">
              <w:rPr>
                <w:rFonts w:asciiTheme="majorHAnsi" w:hAnsiTheme="majorHAnsi" w:cs="Calibri"/>
                <w:bCs/>
                <w:sz w:val="24"/>
                <w:szCs w:val="24"/>
                <w:lang w:val="pt-BR" w:eastAsia="en-US"/>
              </w:rPr>
              <w:t xml:space="preserve">Av. Recife, 6250 - Fórum Ministro Artur Marinho </w:t>
            </w:r>
            <w:proofErr w:type="spellStart"/>
            <w:r w:rsidRPr="00DE551A">
              <w:rPr>
                <w:rFonts w:asciiTheme="majorHAnsi" w:hAnsiTheme="majorHAnsi" w:cs="Calibri"/>
                <w:bCs/>
                <w:sz w:val="24"/>
                <w:szCs w:val="24"/>
                <w:lang w:val="pt-BR" w:eastAsia="en-US"/>
              </w:rPr>
              <w:t>Jiquiá</w:t>
            </w:r>
            <w:proofErr w:type="spellEnd"/>
            <w:r w:rsidRPr="00DE551A">
              <w:rPr>
                <w:rFonts w:asciiTheme="majorHAnsi" w:hAnsiTheme="majorHAnsi" w:cs="Calibri"/>
                <w:bCs/>
                <w:sz w:val="24"/>
                <w:szCs w:val="24"/>
                <w:lang w:val="pt-BR" w:eastAsia="en-US"/>
              </w:rPr>
              <w:t xml:space="preserve"> - Recife - PE - CEP 50865-900.</w:t>
            </w:r>
          </w:p>
        </w:tc>
      </w:tr>
      <w:tr w:rsidR="00AE07D8" w:rsidTr="00691227">
        <w:tc>
          <w:tcPr>
            <w:tcW w:w="988" w:type="dxa"/>
          </w:tcPr>
          <w:p w:rsidR="00AE07D8" w:rsidRPr="00AE07D8" w:rsidRDefault="00AE07D8" w:rsidP="005E4671">
            <w:pPr>
              <w:pStyle w:val="contrato0"/>
              <w:widowControl w:val="0"/>
              <w:spacing w:before="120" w:after="120"/>
              <w:rPr>
                <w:rFonts w:asciiTheme="minorHAnsi" w:hAnsiTheme="minorHAnsi" w:cs="Calibri"/>
                <w:b/>
                <w:bCs/>
                <w:sz w:val="24"/>
                <w:szCs w:val="24"/>
                <w:lang w:val="pt-BR" w:eastAsia="en-US"/>
              </w:rPr>
            </w:pPr>
            <w:r w:rsidRPr="00AE07D8">
              <w:rPr>
                <w:rFonts w:asciiTheme="minorHAnsi" w:hAnsiTheme="minorHAnsi" w:cs="Calibri"/>
                <w:b/>
                <w:bCs/>
                <w:sz w:val="24"/>
                <w:szCs w:val="24"/>
                <w:lang w:val="pt-BR" w:eastAsia="en-US"/>
              </w:rPr>
              <w:t>JFP</w:t>
            </w:r>
            <w:r w:rsidR="00DE551A">
              <w:rPr>
                <w:rFonts w:asciiTheme="minorHAnsi" w:hAnsiTheme="minorHAnsi" w:cs="Calibri"/>
                <w:b/>
                <w:bCs/>
                <w:sz w:val="24"/>
                <w:szCs w:val="24"/>
                <w:lang w:val="pt-BR" w:eastAsia="en-US"/>
              </w:rPr>
              <w:t>B</w:t>
            </w:r>
          </w:p>
        </w:tc>
        <w:tc>
          <w:tcPr>
            <w:tcW w:w="7507" w:type="dxa"/>
          </w:tcPr>
          <w:p w:rsidR="00AE07D8" w:rsidRPr="00DE551A" w:rsidRDefault="00054DC4" w:rsidP="00AE07D8">
            <w:pPr>
              <w:pStyle w:val="contrato0"/>
              <w:widowControl w:val="0"/>
              <w:spacing w:before="120" w:after="120"/>
              <w:rPr>
                <w:rFonts w:asciiTheme="majorHAnsi" w:hAnsiTheme="majorHAnsi" w:cs="Calibri"/>
                <w:bCs/>
                <w:sz w:val="24"/>
                <w:szCs w:val="24"/>
                <w:lang w:val="pt-BR" w:eastAsia="en-US"/>
              </w:rPr>
            </w:pPr>
            <w:r>
              <w:t xml:space="preserve">Rua João Teixeira de Carvalho, 480 </w:t>
            </w:r>
            <w:r>
              <w:br/>
              <w:t>João Pessoa - PB, Pedro Gondim - CEP 58031-900</w:t>
            </w:r>
          </w:p>
        </w:tc>
      </w:tr>
      <w:tr w:rsidR="00AE07D8" w:rsidTr="00691227">
        <w:tc>
          <w:tcPr>
            <w:tcW w:w="988" w:type="dxa"/>
          </w:tcPr>
          <w:p w:rsidR="00AE07D8" w:rsidRPr="00AE07D8" w:rsidRDefault="00AE07D8" w:rsidP="005E4671">
            <w:pPr>
              <w:pStyle w:val="contrato0"/>
              <w:widowControl w:val="0"/>
              <w:spacing w:before="120" w:after="120"/>
              <w:rPr>
                <w:rFonts w:asciiTheme="minorHAnsi" w:hAnsiTheme="minorHAnsi" w:cs="Calibri"/>
                <w:b/>
                <w:bCs/>
                <w:sz w:val="24"/>
                <w:szCs w:val="24"/>
                <w:lang w:val="pt-BR" w:eastAsia="en-US"/>
              </w:rPr>
            </w:pPr>
            <w:r w:rsidRPr="00AE07D8">
              <w:rPr>
                <w:rFonts w:asciiTheme="minorHAnsi" w:hAnsiTheme="minorHAnsi" w:cs="Calibri"/>
                <w:b/>
                <w:bCs/>
                <w:sz w:val="24"/>
                <w:szCs w:val="24"/>
                <w:lang w:val="pt-BR" w:eastAsia="en-US"/>
              </w:rPr>
              <w:t>JFAL</w:t>
            </w:r>
          </w:p>
        </w:tc>
        <w:tc>
          <w:tcPr>
            <w:tcW w:w="7507" w:type="dxa"/>
          </w:tcPr>
          <w:p w:rsidR="00DE551A" w:rsidRDefault="00DE551A" w:rsidP="00DE551A">
            <w:pPr>
              <w:pStyle w:val="contrato0"/>
              <w:widowControl w:val="0"/>
              <w:spacing w:before="120" w:after="120"/>
              <w:rPr>
                <w:rFonts w:asciiTheme="majorHAnsi" w:hAnsiTheme="majorHAnsi"/>
                <w:i/>
                <w:iCs/>
                <w:sz w:val="24"/>
                <w:szCs w:val="24"/>
              </w:rPr>
            </w:pPr>
            <w:r w:rsidRPr="00DE551A">
              <w:rPr>
                <w:rFonts w:asciiTheme="majorHAnsi" w:hAnsiTheme="majorHAnsi" w:cs="Calibri"/>
                <w:bCs/>
                <w:sz w:val="24"/>
                <w:szCs w:val="24"/>
                <w:lang w:val="pt-BR" w:eastAsia="en-US"/>
              </w:rPr>
              <w:t>Núcleo de Tecnologia da Informa</w:t>
            </w:r>
            <w:r>
              <w:rPr>
                <w:rFonts w:asciiTheme="majorHAnsi" w:hAnsiTheme="majorHAnsi" w:cs="Calibri"/>
                <w:bCs/>
                <w:sz w:val="24"/>
                <w:szCs w:val="24"/>
                <w:lang w:val="pt-BR" w:eastAsia="en-US"/>
              </w:rPr>
              <w:t>ção da JFAL</w:t>
            </w:r>
          </w:p>
          <w:p w:rsidR="00AE07D8" w:rsidRPr="00DE551A" w:rsidRDefault="00DE551A" w:rsidP="00DE551A">
            <w:pPr>
              <w:rPr>
                <w:rFonts w:asciiTheme="majorHAnsi" w:hAnsiTheme="majorHAnsi"/>
                <w:bCs/>
                <w:sz w:val="24"/>
                <w:szCs w:val="24"/>
                <w:lang w:eastAsia="en-US"/>
              </w:rPr>
            </w:pPr>
            <w:r w:rsidRPr="00DE551A">
              <w:rPr>
                <w:rFonts w:asciiTheme="majorHAnsi" w:hAnsiTheme="majorHAnsi"/>
                <w:i/>
                <w:iCs/>
                <w:sz w:val="24"/>
                <w:szCs w:val="24"/>
              </w:rPr>
              <w:t xml:space="preserve">Av. Menino Marcelo, s/n, Serraria - Maceió - AL - </w:t>
            </w:r>
            <w:proofErr w:type="spellStart"/>
            <w:r w:rsidRPr="00DE551A">
              <w:rPr>
                <w:rFonts w:asciiTheme="majorHAnsi" w:hAnsiTheme="majorHAnsi"/>
                <w:i/>
                <w:iCs/>
                <w:sz w:val="24"/>
                <w:szCs w:val="24"/>
              </w:rPr>
              <w:t>C.E.P.</w:t>
            </w:r>
            <w:proofErr w:type="spellEnd"/>
            <w:r w:rsidRPr="00DE551A">
              <w:rPr>
                <w:rFonts w:asciiTheme="majorHAnsi" w:hAnsiTheme="majorHAnsi"/>
                <w:i/>
                <w:iCs/>
                <w:sz w:val="24"/>
                <w:szCs w:val="24"/>
              </w:rPr>
              <w:t>: 57046-</w:t>
            </w:r>
            <w:proofErr w:type="gramStart"/>
            <w:r w:rsidRPr="00DE551A">
              <w:rPr>
                <w:rFonts w:asciiTheme="majorHAnsi" w:hAnsiTheme="majorHAnsi"/>
                <w:i/>
                <w:iCs/>
                <w:sz w:val="24"/>
                <w:szCs w:val="24"/>
              </w:rPr>
              <w:t>000</w:t>
            </w:r>
            <w:proofErr w:type="gramEnd"/>
          </w:p>
        </w:tc>
      </w:tr>
      <w:tr w:rsidR="00AE07D8" w:rsidTr="00691227">
        <w:tc>
          <w:tcPr>
            <w:tcW w:w="988" w:type="dxa"/>
          </w:tcPr>
          <w:p w:rsidR="00AE07D8" w:rsidRPr="00AE07D8" w:rsidRDefault="00AE07D8" w:rsidP="005E4671">
            <w:pPr>
              <w:pStyle w:val="contrato0"/>
              <w:widowControl w:val="0"/>
              <w:spacing w:before="120" w:after="120"/>
              <w:rPr>
                <w:rFonts w:asciiTheme="minorHAnsi" w:hAnsiTheme="minorHAnsi" w:cs="Calibri"/>
                <w:b/>
                <w:bCs/>
                <w:sz w:val="24"/>
                <w:szCs w:val="24"/>
                <w:lang w:val="pt-BR" w:eastAsia="en-US"/>
              </w:rPr>
            </w:pPr>
            <w:r w:rsidRPr="00AE07D8">
              <w:rPr>
                <w:rFonts w:asciiTheme="minorHAnsi" w:hAnsiTheme="minorHAnsi" w:cs="Calibri"/>
                <w:b/>
                <w:bCs/>
                <w:sz w:val="24"/>
                <w:szCs w:val="24"/>
                <w:lang w:val="pt-BR" w:eastAsia="en-US"/>
              </w:rPr>
              <w:lastRenderedPageBreak/>
              <w:t>JFRN</w:t>
            </w:r>
          </w:p>
        </w:tc>
        <w:tc>
          <w:tcPr>
            <w:tcW w:w="7507" w:type="dxa"/>
          </w:tcPr>
          <w:p w:rsidR="00DE551A" w:rsidRDefault="00DE551A" w:rsidP="00DE551A">
            <w:pPr>
              <w:pStyle w:val="contrato0"/>
              <w:widowControl w:val="0"/>
              <w:spacing w:before="120" w:after="120"/>
              <w:jc w:val="left"/>
              <w:rPr>
                <w:rFonts w:asciiTheme="majorHAnsi" w:hAnsiTheme="majorHAnsi"/>
                <w:sz w:val="24"/>
                <w:szCs w:val="24"/>
              </w:rPr>
            </w:pPr>
            <w:r w:rsidRPr="00DE551A">
              <w:rPr>
                <w:rFonts w:asciiTheme="majorHAnsi" w:hAnsiTheme="majorHAnsi" w:cs="Calibri"/>
                <w:bCs/>
                <w:sz w:val="24"/>
                <w:szCs w:val="24"/>
                <w:lang w:val="pt-BR" w:eastAsia="en-US"/>
              </w:rPr>
              <w:t>Núcleo de Tecnologia da Informa</w:t>
            </w:r>
            <w:r>
              <w:rPr>
                <w:rFonts w:asciiTheme="majorHAnsi" w:hAnsiTheme="majorHAnsi" w:cs="Calibri"/>
                <w:bCs/>
                <w:sz w:val="24"/>
                <w:szCs w:val="24"/>
                <w:lang w:val="pt-BR" w:eastAsia="en-US"/>
              </w:rPr>
              <w:t>ção da JFRN</w:t>
            </w:r>
          </w:p>
          <w:p w:rsidR="00AE07D8" w:rsidRPr="00DE551A" w:rsidRDefault="00DE551A" w:rsidP="00DE551A">
            <w:pPr>
              <w:rPr>
                <w:rFonts w:asciiTheme="majorHAnsi" w:hAnsiTheme="majorHAnsi"/>
                <w:bCs/>
                <w:sz w:val="24"/>
                <w:szCs w:val="24"/>
                <w:lang w:eastAsia="en-US"/>
              </w:rPr>
            </w:pPr>
            <w:r w:rsidRPr="00DE551A">
              <w:rPr>
                <w:rFonts w:asciiTheme="majorHAnsi" w:hAnsiTheme="majorHAnsi"/>
                <w:sz w:val="24"/>
                <w:szCs w:val="24"/>
              </w:rPr>
              <w:t>Rua Dr. Lauro Pinto, 245 Lagoa Nova</w:t>
            </w:r>
            <w:proofErr w:type="gramStart"/>
            <w:r w:rsidRPr="00DE551A">
              <w:rPr>
                <w:rFonts w:asciiTheme="majorHAnsi" w:hAnsiTheme="majorHAnsi"/>
                <w:sz w:val="24"/>
                <w:szCs w:val="24"/>
              </w:rPr>
              <w:t xml:space="preserve"> </w:t>
            </w:r>
            <w:r>
              <w:rPr>
                <w:rFonts w:asciiTheme="majorHAnsi" w:hAnsiTheme="majorHAnsi"/>
                <w:sz w:val="24"/>
                <w:szCs w:val="24"/>
              </w:rPr>
              <w:t xml:space="preserve"> </w:t>
            </w:r>
            <w:proofErr w:type="gramEnd"/>
            <w:r w:rsidRPr="00DE551A">
              <w:rPr>
                <w:rFonts w:asciiTheme="majorHAnsi" w:hAnsiTheme="majorHAnsi"/>
                <w:sz w:val="24"/>
                <w:szCs w:val="24"/>
              </w:rPr>
              <w:t xml:space="preserve">Natal - RN CEP: 59064-250 </w:t>
            </w:r>
          </w:p>
        </w:tc>
      </w:tr>
      <w:tr w:rsidR="00AE07D8" w:rsidTr="00691227">
        <w:tc>
          <w:tcPr>
            <w:tcW w:w="988" w:type="dxa"/>
          </w:tcPr>
          <w:p w:rsidR="00AE07D8" w:rsidRPr="00AE07D8" w:rsidRDefault="00AE07D8" w:rsidP="005E4671">
            <w:pPr>
              <w:pStyle w:val="contrato0"/>
              <w:widowControl w:val="0"/>
              <w:spacing w:before="120" w:after="120"/>
              <w:rPr>
                <w:rFonts w:asciiTheme="minorHAnsi" w:hAnsiTheme="minorHAnsi" w:cs="Calibri"/>
                <w:b/>
                <w:bCs/>
                <w:sz w:val="24"/>
                <w:szCs w:val="24"/>
                <w:lang w:val="pt-BR" w:eastAsia="en-US"/>
              </w:rPr>
            </w:pPr>
            <w:r w:rsidRPr="00AE07D8">
              <w:rPr>
                <w:rFonts w:asciiTheme="minorHAnsi" w:hAnsiTheme="minorHAnsi" w:cs="Calibri"/>
                <w:b/>
                <w:bCs/>
                <w:sz w:val="24"/>
                <w:szCs w:val="24"/>
                <w:lang w:val="pt-BR" w:eastAsia="en-US"/>
              </w:rPr>
              <w:t>JFCE</w:t>
            </w:r>
          </w:p>
        </w:tc>
        <w:tc>
          <w:tcPr>
            <w:tcW w:w="7507" w:type="dxa"/>
          </w:tcPr>
          <w:p w:rsidR="00DE551A" w:rsidRPr="00DE551A" w:rsidRDefault="00DE551A" w:rsidP="00DE551A">
            <w:pPr>
              <w:pStyle w:val="contrato0"/>
              <w:widowControl w:val="0"/>
              <w:spacing w:before="120" w:after="120"/>
              <w:rPr>
                <w:rFonts w:asciiTheme="majorHAnsi" w:hAnsiTheme="majorHAnsi" w:cs="Calibri"/>
                <w:bCs/>
                <w:sz w:val="24"/>
                <w:szCs w:val="24"/>
                <w:lang w:val="pt-BR" w:eastAsia="en-US"/>
              </w:rPr>
            </w:pPr>
            <w:r w:rsidRPr="00DE551A">
              <w:rPr>
                <w:rFonts w:asciiTheme="majorHAnsi" w:hAnsiTheme="majorHAnsi" w:cs="Calibri"/>
                <w:bCs/>
                <w:sz w:val="24"/>
                <w:szCs w:val="24"/>
                <w:lang w:val="pt-BR" w:eastAsia="en-US"/>
              </w:rPr>
              <w:t>Núcleo de Tecnologia da Informa</w:t>
            </w:r>
            <w:r>
              <w:rPr>
                <w:rFonts w:asciiTheme="majorHAnsi" w:hAnsiTheme="majorHAnsi" w:cs="Calibri"/>
                <w:bCs/>
                <w:sz w:val="24"/>
                <w:szCs w:val="24"/>
                <w:lang w:val="pt-BR" w:eastAsia="en-US"/>
              </w:rPr>
              <w:t>ção da JFCE</w:t>
            </w:r>
          </w:p>
          <w:p w:rsidR="00AE07D8" w:rsidRPr="00DE551A" w:rsidRDefault="00DE551A" w:rsidP="00DE551A">
            <w:pPr>
              <w:pStyle w:val="contrato0"/>
              <w:widowControl w:val="0"/>
              <w:spacing w:before="120" w:after="120"/>
              <w:jc w:val="left"/>
              <w:rPr>
                <w:rFonts w:asciiTheme="majorHAnsi" w:hAnsiTheme="majorHAnsi" w:cs="Calibri"/>
                <w:b/>
                <w:bCs/>
                <w:sz w:val="24"/>
                <w:szCs w:val="24"/>
                <w:lang w:val="pt-BR" w:eastAsia="en-US"/>
              </w:rPr>
            </w:pPr>
            <w:r w:rsidRPr="00DE551A">
              <w:rPr>
                <w:rStyle w:val="Forte"/>
                <w:rFonts w:asciiTheme="majorHAnsi" w:hAnsiTheme="majorHAnsi"/>
                <w:b w:val="0"/>
                <w:sz w:val="24"/>
                <w:szCs w:val="24"/>
              </w:rPr>
              <w:t>Praça</w:t>
            </w:r>
            <w:r>
              <w:rPr>
                <w:rStyle w:val="Forte"/>
                <w:rFonts w:asciiTheme="majorHAnsi" w:hAnsiTheme="majorHAnsi"/>
                <w:b w:val="0"/>
                <w:sz w:val="24"/>
                <w:szCs w:val="24"/>
              </w:rPr>
              <w:t xml:space="preserve"> </w:t>
            </w:r>
            <w:r w:rsidRPr="00DE551A">
              <w:rPr>
                <w:rStyle w:val="Forte"/>
                <w:rFonts w:asciiTheme="majorHAnsi" w:hAnsiTheme="majorHAnsi"/>
                <w:b w:val="0"/>
                <w:sz w:val="24"/>
                <w:szCs w:val="24"/>
              </w:rPr>
              <w:t>Murilo</w:t>
            </w:r>
            <w:r>
              <w:rPr>
                <w:rStyle w:val="Forte"/>
                <w:rFonts w:asciiTheme="majorHAnsi" w:hAnsiTheme="majorHAnsi"/>
                <w:b w:val="0"/>
                <w:sz w:val="24"/>
                <w:szCs w:val="24"/>
              </w:rPr>
              <w:t xml:space="preserve"> </w:t>
            </w:r>
            <w:r w:rsidRPr="00DE551A">
              <w:rPr>
                <w:rStyle w:val="Forte"/>
                <w:rFonts w:asciiTheme="majorHAnsi" w:hAnsiTheme="majorHAnsi"/>
                <w:b w:val="0"/>
                <w:sz w:val="24"/>
                <w:szCs w:val="24"/>
              </w:rPr>
              <w:t>Borges,</w:t>
            </w:r>
            <w:r>
              <w:rPr>
                <w:rStyle w:val="Forte"/>
                <w:rFonts w:asciiTheme="majorHAnsi" w:hAnsiTheme="majorHAnsi"/>
                <w:b w:val="0"/>
                <w:sz w:val="24"/>
                <w:szCs w:val="24"/>
              </w:rPr>
              <w:t xml:space="preserve"> </w:t>
            </w:r>
            <w:r w:rsidRPr="00DE551A">
              <w:rPr>
                <w:rFonts w:asciiTheme="majorHAnsi" w:hAnsiTheme="majorHAnsi"/>
                <w:b/>
                <w:sz w:val="24"/>
                <w:szCs w:val="24"/>
              </w:rPr>
              <w:t>Centro</w:t>
            </w:r>
            <w:r>
              <w:rPr>
                <w:rFonts w:asciiTheme="majorHAnsi" w:hAnsiTheme="majorHAnsi"/>
                <w:b/>
                <w:sz w:val="24"/>
                <w:szCs w:val="24"/>
              </w:rPr>
              <w:t xml:space="preserve"> </w:t>
            </w:r>
            <w:r w:rsidRPr="00DE551A">
              <w:rPr>
                <w:rFonts w:asciiTheme="majorHAnsi" w:hAnsiTheme="majorHAnsi"/>
                <w:b/>
                <w:sz w:val="24"/>
                <w:szCs w:val="24"/>
              </w:rPr>
              <w:t>- Fortaleza - CE</w:t>
            </w:r>
            <w:r w:rsidRPr="00DE551A">
              <w:rPr>
                <w:rFonts w:asciiTheme="majorHAnsi" w:hAnsiTheme="majorHAnsi"/>
                <w:b/>
                <w:sz w:val="24"/>
                <w:szCs w:val="24"/>
              </w:rPr>
              <w:br/>
              <w:t>CEP 60035-21</w:t>
            </w:r>
          </w:p>
        </w:tc>
      </w:tr>
      <w:tr w:rsidR="00AE07D8" w:rsidTr="00691227">
        <w:tc>
          <w:tcPr>
            <w:tcW w:w="988" w:type="dxa"/>
          </w:tcPr>
          <w:p w:rsidR="00AE07D8" w:rsidRPr="00AE07D8" w:rsidRDefault="00AE07D8" w:rsidP="005E4671">
            <w:pPr>
              <w:pStyle w:val="contrato0"/>
              <w:widowControl w:val="0"/>
              <w:spacing w:before="120" w:after="120"/>
              <w:rPr>
                <w:rFonts w:asciiTheme="minorHAnsi" w:hAnsiTheme="minorHAnsi" w:cs="Calibri"/>
                <w:b/>
                <w:bCs/>
                <w:sz w:val="24"/>
                <w:szCs w:val="24"/>
                <w:lang w:val="pt-BR" w:eastAsia="en-US"/>
              </w:rPr>
            </w:pPr>
            <w:r w:rsidRPr="00AE07D8">
              <w:rPr>
                <w:rFonts w:asciiTheme="minorHAnsi" w:hAnsiTheme="minorHAnsi" w:cs="Calibri"/>
                <w:b/>
                <w:bCs/>
                <w:sz w:val="24"/>
                <w:szCs w:val="24"/>
                <w:lang w:val="pt-BR" w:eastAsia="en-US"/>
              </w:rPr>
              <w:t>JFSE</w:t>
            </w:r>
          </w:p>
        </w:tc>
        <w:tc>
          <w:tcPr>
            <w:tcW w:w="7507" w:type="dxa"/>
          </w:tcPr>
          <w:p w:rsidR="00DE551A" w:rsidRPr="00DE551A" w:rsidRDefault="00DE551A" w:rsidP="00DE551A">
            <w:pPr>
              <w:pStyle w:val="contrato0"/>
              <w:widowControl w:val="0"/>
              <w:spacing w:before="120" w:after="120"/>
              <w:jc w:val="left"/>
              <w:rPr>
                <w:rStyle w:val="footer-contact-left"/>
                <w:rFonts w:asciiTheme="majorHAnsi" w:hAnsiTheme="majorHAnsi"/>
                <w:sz w:val="24"/>
                <w:szCs w:val="24"/>
                <w:lang w:val="pt-BR"/>
              </w:rPr>
            </w:pPr>
            <w:r w:rsidRPr="00DE551A">
              <w:rPr>
                <w:rFonts w:asciiTheme="majorHAnsi" w:hAnsiTheme="majorHAnsi" w:cs="Calibri"/>
                <w:bCs/>
                <w:sz w:val="24"/>
                <w:szCs w:val="24"/>
                <w:lang w:val="pt-BR" w:eastAsia="en-US"/>
              </w:rPr>
              <w:t>Núcleo de Tecnologia da Informa</w:t>
            </w:r>
            <w:r>
              <w:rPr>
                <w:rFonts w:asciiTheme="majorHAnsi" w:hAnsiTheme="majorHAnsi" w:cs="Calibri"/>
                <w:bCs/>
                <w:sz w:val="24"/>
                <w:szCs w:val="24"/>
                <w:lang w:val="pt-BR" w:eastAsia="en-US"/>
              </w:rPr>
              <w:t>ção da JFSE</w:t>
            </w:r>
          </w:p>
          <w:p w:rsidR="00AE07D8" w:rsidRPr="00DE551A" w:rsidRDefault="00DE551A" w:rsidP="00DE551A">
            <w:pPr>
              <w:pStyle w:val="contrato0"/>
              <w:widowControl w:val="0"/>
              <w:spacing w:before="120" w:after="120"/>
              <w:jc w:val="left"/>
              <w:rPr>
                <w:rFonts w:asciiTheme="majorHAnsi" w:hAnsiTheme="majorHAnsi" w:cs="Calibri"/>
                <w:bCs/>
                <w:sz w:val="24"/>
                <w:szCs w:val="24"/>
                <w:lang w:val="pt-BR" w:eastAsia="en-US"/>
              </w:rPr>
            </w:pPr>
            <w:r w:rsidRPr="00DE551A">
              <w:rPr>
                <w:rStyle w:val="footer-contact-left"/>
                <w:rFonts w:asciiTheme="majorHAnsi" w:hAnsiTheme="majorHAnsi"/>
                <w:sz w:val="24"/>
                <w:szCs w:val="24"/>
              </w:rPr>
              <w:t>Forum Ministro Geraldo Barreto Sobral - Centro Administrativo Governador</w:t>
            </w:r>
            <w:r>
              <w:rPr>
                <w:rStyle w:val="footer-contact-left"/>
                <w:rFonts w:asciiTheme="majorHAnsi" w:hAnsiTheme="majorHAnsi"/>
                <w:sz w:val="24"/>
                <w:szCs w:val="24"/>
              </w:rPr>
              <w:t xml:space="preserve"> </w:t>
            </w:r>
            <w:r w:rsidRPr="00DE551A">
              <w:rPr>
                <w:rStyle w:val="footer-contact-left"/>
                <w:rFonts w:asciiTheme="majorHAnsi" w:hAnsiTheme="majorHAnsi"/>
                <w:sz w:val="24"/>
                <w:szCs w:val="24"/>
              </w:rPr>
              <w:t>Augusto</w:t>
            </w:r>
            <w:r>
              <w:rPr>
                <w:rStyle w:val="footer-contact-left"/>
                <w:rFonts w:asciiTheme="majorHAnsi" w:hAnsiTheme="majorHAnsi"/>
                <w:sz w:val="24"/>
                <w:szCs w:val="24"/>
              </w:rPr>
              <w:t xml:space="preserve"> </w:t>
            </w:r>
            <w:r w:rsidRPr="00DE551A">
              <w:rPr>
                <w:rStyle w:val="footer-contact-left"/>
                <w:rFonts w:asciiTheme="majorHAnsi" w:hAnsiTheme="majorHAnsi"/>
                <w:sz w:val="24"/>
                <w:szCs w:val="24"/>
              </w:rPr>
              <w:t>Franco</w:t>
            </w:r>
            <w:r>
              <w:rPr>
                <w:rStyle w:val="footer-contact-left"/>
                <w:rFonts w:asciiTheme="majorHAnsi" w:hAnsiTheme="majorHAnsi"/>
                <w:sz w:val="24"/>
                <w:szCs w:val="24"/>
              </w:rPr>
              <w:t xml:space="preserve"> </w:t>
            </w:r>
            <w:r w:rsidRPr="00DE551A">
              <w:rPr>
                <w:rStyle w:val="footer-contact-left"/>
                <w:rFonts w:asciiTheme="majorHAnsi" w:hAnsiTheme="majorHAnsi"/>
                <w:sz w:val="24"/>
                <w:szCs w:val="24"/>
              </w:rPr>
              <w:t xml:space="preserve">Av. Dr. Carlos Rodrigues da Cruz, 1500 </w:t>
            </w:r>
            <w:r>
              <w:rPr>
                <w:rStyle w:val="footer-contact-left"/>
                <w:rFonts w:asciiTheme="majorHAnsi" w:hAnsiTheme="majorHAnsi"/>
                <w:sz w:val="24"/>
                <w:szCs w:val="24"/>
              </w:rPr>
              <w:t>–</w:t>
            </w:r>
            <w:r w:rsidRPr="00DE551A">
              <w:rPr>
                <w:rStyle w:val="footer-contact-left"/>
                <w:rFonts w:asciiTheme="majorHAnsi" w:hAnsiTheme="majorHAnsi"/>
                <w:sz w:val="24"/>
                <w:szCs w:val="24"/>
              </w:rPr>
              <w:t xml:space="preserve"> Bairro</w:t>
            </w:r>
            <w:r>
              <w:rPr>
                <w:rStyle w:val="footer-contact-left"/>
                <w:rFonts w:asciiTheme="majorHAnsi" w:hAnsiTheme="majorHAnsi"/>
                <w:sz w:val="24"/>
                <w:szCs w:val="24"/>
              </w:rPr>
              <w:t xml:space="preserve"> </w:t>
            </w:r>
            <w:r w:rsidRPr="00DE551A">
              <w:rPr>
                <w:rStyle w:val="footer-contact-left"/>
                <w:rFonts w:asciiTheme="majorHAnsi" w:hAnsiTheme="majorHAnsi"/>
                <w:sz w:val="24"/>
                <w:szCs w:val="24"/>
              </w:rPr>
              <w:t xml:space="preserve">Capucho - Aracaju/Sergipe </w:t>
            </w:r>
            <w:r w:rsidRPr="00DE551A">
              <w:rPr>
                <w:rFonts w:asciiTheme="majorHAnsi" w:hAnsiTheme="majorHAnsi"/>
                <w:sz w:val="24"/>
                <w:szCs w:val="24"/>
              </w:rPr>
              <w:br/>
            </w:r>
            <w:r w:rsidRPr="00DE551A">
              <w:rPr>
                <w:rStyle w:val="footer-contact-left"/>
                <w:rFonts w:asciiTheme="majorHAnsi" w:hAnsiTheme="majorHAnsi"/>
                <w:sz w:val="24"/>
                <w:szCs w:val="24"/>
              </w:rPr>
              <w:t>CEP 49.081-015</w:t>
            </w:r>
          </w:p>
        </w:tc>
      </w:tr>
    </w:tbl>
    <w:p w:rsidR="00691227" w:rsidRDefault="0075612C" w:rsidP="0075612C">
      <w:pPr>
        <w:pStyle w:val="contrato0"/>
        <w:widowControl w:val="0"/>
        <w:numPr>
          <w:ilvl w:val="2"/>
          <w:numId w:val="34"/>
        </w:numPr>
        <w:tabs>
          <w:tab w:val="left" w:pos="1170"/>
        </w:tabs>
        <w:spacing w:before="120" w:after="120"/>
        <w:rPr>
          <w:rFonts w:ascii="Calibri" w:hAnsi="Calibri" w:cs="Calibri"/>
          <w:sz w:val="24"/>
          <w:szCs w:val="24"/>
        </w:rPr>
      </w:pPr>
      <w:r w:rsidRPr="0075612C">
        <w:rPr>
          <w:rFonts w:ascii="Calibri" w:hAnsi="Calibri" w:cs="Calibri"/>
          <w:sz w:val="24"/>
          <w:szCs w:val="24"/>
        </w:rPr>
        <w:t>Opcionalmente, as subscrições podem ser entregues de forma online através da Internet ou enviadas por email</w:t>
      </w:r>
      <w:r>
        <w:rPr>
          <w:rFonts w:ascii="Calibri" w:hAnsi="Calibri" w:cs="Calibri"/>
          <w:sz w:val="24"/>
          <w:szCs w:val="24"/>
        </w:rPr>
        <w:t>.</w:t>
      </w:r>
    </w:p>
    <w:p w:rsidR="0075612C" w:rsidRPr="00542413" w:rsidRDefault="0075612C" w:rsidP="0075612C">
      <w:pPr>
        <w:pStyle w:val="Ttulo2"/>
        <w:keepNext w:val="0"/>
        <w:keepLines/>
        <w:widowControl w:val="0"/>
        <w:numPr>
          <w:ilvl w:val="1"/>
          <w:numId w:val="34"/>
        </w:numPr>
        <w:tabs>
          <w:tab w:val="clear" w:pos="1701"/>
        </w:tabs>
        <w:suppressAutoHyphens/>
        <w:autoSpaceDN w:val="0"/>
        <w:spacing w:before="360" w:after="240"/>
        <w:ind w:left="360" w:right="0"/>
        <w:jc w:val="left"/>
        <w:textAlignment w:val="baseline"/>
        <w:rPr>
          <w:rFonts w:ascii="Calibri" w:hAnsi="Calibri" w:cs="Calibri"/>
          <w:color w:val="auto"/>
        </w:rPr>
      </w:pPr>
      <w:r w:rsidRPr="00542413">
        <w:rPr>
          <w:rFonts w:ascii="Calibri" w:hAnsi="Calibri" w:cs="Calibri"/>
          <w:color w:val="auto"/>
        </w:rPr>
        <w:t xml:space="preserve">ACEITE, ALTERAÇÃO E </w:t>
      </w:r>
      <w:proofErr w:type="gramStart"/>
      <w:r w:rsidRPr="00542413">
        <w:rPr>
          <w:rFonts w:ascii="Calibri" w:hAnsi="Calibri" w:cs="Calibri"/>
          <w:color w:val="auto"/>
        </w:rPr>
        <w:t>CANCELAMENTO</w:t>
      </w:r>
      <w:proofErr w:type="gramEnd"/>
      <w:r w:rsidRPr="00542413">
        <w:rPr>
          <w:rFonts w:ascii="Calibri" w:hAnsi="Calibri" w:cs="Calibri"/>
          <w:color w:val="auto"/>
        </w:rPr>
        <w:t xml:space="preserve"> </w:t>
      </w:r>
    </w:p>
    <w:p w:rsidR="0075612C" w:rsidRPr="00542413" w:rsidRDefault="0075612C" w:rsidP="0075612C">
      <w:pPr>
        <w:pStyle w:val="Ttulo2"/>
        <w:keepNext w:val="0"/>
        <w:keepLines/>
        <w:widowControl w:val="0"/>
        <w:numPr>
          <w:ilvl w:val="2"/>
          <w:numId w:val="34"/>
        </w:numPr>
        <w:tabs>
          <w:tab w:val="clear" w:pos="1701"/>
        </w:tabs>
        <w:suppressAutoHyphens/>
        <w:autoSpaceDN w:val="0"/>
        <w:spacing w:before="120" w:after="120"/>
        <w:ind w:right="0"/>
        <w:jc w:val="both"/>
        <w:textAlignment w:val="baseline"/>
        <w:rPr>
          <w:rFonts w:ascii="Calibri" w:hAnsi="Calibri" w:cs="Calibri"/>
          <w:color w:val="auto"/>
        </w:rPr>
      </w:pPr>
      <w:r w:rsidRPr="00542413">
        <w:rPr>
          <w:rFonts w:ascii="Calibri" w:hAnsi="Calibri" w:cs="Calibri"/>
          <w:color w:val="auto"/>
        </w:rPr>
        <w:t>Condição de Aceite</w:t>
      </w:r>
    </w:p>
    <w:p w:rsidR="0075612C" w:rsidRPr="00542413" w:rsidRDefault="0075612C" w:rsidP="0075612C">
      <w:pPr>
        <w:pStyle w:val="PargrafodaLista"/>
        <w:numPr>
          <w:ilvl w:val="3"/>
          <w:numId w:val="34"/>
        </w:numPr>
        <w:ind w:left="0"/>
        <w:jc w:val="both"/>
        <w:rPr>
          <w:bCs/>
          <w:sz w:val="24"/>
          <w:szCs w:val="24"/>
          <w:lang w:eastAsia="pt-BR"/>
        </w:rPr>
      </w:pPr>
      <w:r w:rsidRPr="00542413">
        <w:rPr>
          <w:bCs/>
          <w:sz w:val="24"/>
          <w:szCs w:val="24"/>
          <w:lang w:eastAsia="pt-BR"/>
        </w:rPr>
        <w:t xml:space="preserve">Observado o disposto nos artigos </w:t>
      </w:r>
      <w:smartTag w:uri="urn:schemas-microsoft-com:office:smarttags" w:element="metricconverter">
        <w:smartTagPr>
          <w:attr w:name="ProductID" w:val="73 a"/>
        </w:smartTagPr>
        <w:r w:rsidRPr="00542413">
          <w:rPr>
            <w:bCs/>
            <w:sz w:val="24"/>
            <w:szCs w:val="24"/>
            <w:lang w:eastAsia="pt-BR"/>
          </w:rPr>
          <w:t>73 a</w:t>
        </w:r>
      </w:smartTag>
      <w:r w:rsidRPr="00542413">
        <w:rPr>
          <w:bCs/>
          <w:sz w:val="24"/>
          <w:szCs w:val="24"/>
          <w:lang w:eastAsia="pt-BR"/>
        </w:rPr>
        <w:t xml:space="preserve"> 76 da Lei 8.666/93, o recebimento do objeto desta </w:t>
      </w:r>
      <w:r w:rsidRPr="00FE284E">
        <w:rPr>
          <w:bCs/>
          <w:sz w:val="24"/>
          <w:szCs w:val="24"/>
          <w:lang w:eastAsia="pt-BR"/>
        </w:rPr>
        <w:t>aquisição</w:t>
      </w:r>
      <w:r w:rsidRPr="00542413">
        <w:rPr>
          <w:bCs/>
          <w:sz w:val="24"/>
          <w:szCs w:val="24"/>
          <w:lang w:eastAsia="pt-BR"/>
        </w:rPr>
        <w:t xml:space="preserve"> será realizado da seguinte forma:</w:t>
      </w:r>
    </w:p>
    <w:p w:rsidR="0075612C" w:rsidRPr="00542413" w:rsidRDefault="0075612C" w:rsidP="0075612C">
      <w:pPr>
        <w:pStyle w:val="PargrafodaLista"/>
        <w:numPr>
          <w:ilvl w:val="4"/>
          <w:numId w:val="34"/>
        </w:numPr>
        <w:ind w:left="0"/>
        <w:jc w:val="both"/>
        <w:rPr>
          <w:bCs/>
          <w:sz w:val="24"/>
          <w:szCs w:val="24"/>
          <w:lang w:eastAsia="pt-BR"/>
        </w:rPr>
      </w:pPr>
      <w:r w:rsidRPr="00542413">
        <w:rPr>
          <w:bCs/>
          <w:sz w:val="24"/>
          <w:szCs w:val="24"/>
          <w:lang w:eastAsia="pt-BR"/>
        </w:rPr>
        <w:t>Provisoriamente, assim que efetuada a entrega, para efeito de posterior verificação da conformidade com as especificações;</w:t>
      </w:r>
    </w:p>
    <w:p w:rsidR="0075612C" w:rsidRPr="00542413" w:rsidRDefault="0075612C" w:rsidP="0075612C">
      <w:pPr>
        <w:pStyle w:val="PargrafodaLista"/>
        <w:numPr>
          <w:ilvl w:val="4"/>
          <w:numId w:val="34"/>
        </w:numPr>
        <w:ind w:left="0"/>
        <w:jc w:val="both"/>
        <w:rPr>
          <w:bCs/>
          <w:sz w:val="24"/>
          <w:szCs w:val="24"/>
          <w:lang w:eastAsia="pt-BR"/>
        </w:rPr>
      </w:pPr>
      <w:r w:rsidRPr="00542413">
        <w:rPr>
          <w:bCs/>
          <w:sz w:val="24"/>
          <w:szCs w:val="24"/>
          <w:lang w:eastAsia="pt-BR"/>
        </w:rPr>
        <w:t>Definitivamente, até 10 (dez) dias úteis da entrega, após verificação da qualidade e quantidade do bem e consequente aceitação.</w:t>
      </w:r>
    </w:p>
    <w:p w:rsidR="0075612C" w:rsidRPr="00542413" w:rsidRDefault="0075612C" w:rsidP="0075612C">
      <w:pPr>
        <w:pStyle w:val="PargrafodaLista"/>
        <w:numPr>
          <w:ilvl w:val="3"/>
          <w:numId w:val="34"/>
        </w:numPr>
        <w:ind w:left="0"/>
        <w:jc w:val="both"/>
        <w:rPr>
          <w:bCs/>
          <w:sz w:val="24"/>
          <w:szCs w:val="24"/>
          <w:lang w:eastAsia="pt-BR"/>
        </w:rPr>
      </w:pPr>
      <w:r w:rsidRPr="00542413">
        <w:rPr>
          <w:bCs/>
          <w:sz w:val="24"/>
          <w:szCs w:val="24"/>
          <w:lang w:eastAsia="pt-BR"/>
        </w:rPr>
        <w:t xml:space="preserve">No caso de consideradas insatisfatórias as condições do objeto recebido provisoriamente, </w:t>
      </w:r>
      <w:proofErr w:type="gramStart"/>
      <w:r w:rsidRPr="00542413">
        <w:rPr>
          <w:bCs/>
          <w:sz w:val="24"/>
          <w:szCs w:val="24"/>
          <w:lang w:eastAsia="pt-BR"/>
        </w:rPr>
        <w:t>será lavrado</w:t>
      </w:r>
      <w:proofErr w:type="gramEnd"/>
      <w:r w:rsidRPr="00542413">
        <w:rPr>
          <w:bCs/>
          <w:sz w:val="24"/>
          <w:szCs w:val="24"/>
          <w:lang w:eastAsia="pt-BR"/>
        </w:rPr>
        <w:t xml:space="preserve"> Termo de Recusa, no qual se consignarão as desconformidades, devendo o produto ser recolhido e substituído.</w:t>
      </w:r>
    </w:p>
    <w:p w:rsidR="0075612C" w:rsidRPr="00542413" w:rsidRDefault="0075612C" w:rsidP="0075612C">
      <w:pPr>
        <w:pStyle w:val="PargrafodaLista"/>
        <w:numPr>
          <w:ilvl w:val="4"/>
          <w:numId w:val="34"/>
        </w:numPr>
        <w:ind w:left="0"/>
        <w:jc w:val="both"/>
        <w:rPr>
          <w:bCs/>
          <w:sz w:val="24"/>
          <w:szCs w:val="24"/>
          <w:lang w:eastAsia="pt-BR"/>
        </w:rPr>
      </w:pPr>
      <w:r w:rsidRPr="00542413">
        <w:rPr>
          <w:bCs/>
          <w:sz w:val="24"/>
          <w:szCs w:val="24"/>
          <w:lang w:eastAsia="pt-BR"/>
        </w:rPr>
        <w:t>Após a notificação à Fornecedora, o prazo decorrido até então será desconsiderado, iniciando-se nova contagem tão logo sanada a situação.</w:t>
      </w:r>
    </w:p>
    <w:p w:rsidR="0075612C" w:rsidRPr="00542413" w:rsidRDefault="0075612C" w:rsidP="0075612C">
      <w:pPr>
        <w:pStyle w:val="PargrafodaLista"/>
        <w:numPr>
          <w:ilvl w:val="3"/>
          <w:numId w:val="34"/>
        </w:numPr>
        <w:ind w:left="0"/>
        <w:jc w:val="both"/>
        <w:rPr>
          <w:bCs/>
          <w:sz w:val="24"/>
          <w:szCs w:val="24"/>
          <w:lang w:eastAsia="pt-BR"/>
        </w:rPr>
      </w:pPr>
      <w:r w:rsidRPr="00542413">
        <w:rPr>
          <w:bCs/>
          <w:sz w:val="24"/>
          <w:szCs w:val="24"/>
          <w:lang w:eastAsia="pt-BR"/>
        </w:rPr>
        <w:t>O fornecedor terá prazo de 10 (dez) dias úteis para providenciar a substituição do objeto, a partir da comunicação oficial feita pelo TRF da 5ª Região, sem qualquer custo adicional para o TRF da 5ª Região.</w:t>
      </w:r>
    </w:p>
    <w:p w:rsidR="0075612C" w:rsidRPr="00542413" w:rsidRDefault="0075612C" w:rsidP="0075612C">
      <w:pPr>
        <w:pStyle w:val="PargrafodaLista"/>
        <w:numPr>
          <w:ilvl w:val="3"/>
          <w:numId w:val="34"/>
        </w:numPr>
        <w:ind w:left="0"/>
        <w:jc w:val="both"/>
        <w:rPr>
          <w:bCs/>
          <w:sz w:val="24"/>
          <w:szCs w:val="24"/>
          <w:lang w:eastAsia="pt-BR"/>
        </w:rPr>
      </w:pPr>
      <w:r w:rsidRPr="00542413">
        <w:rPr>
          <w:bCs/>
          <w:sz w:val="24"/>
          <w:szCs w:val="24"/>
          <w:lang w:eastAsia="pt-BR"/>
        </w:rPr>
        <w:t>O recebimento provisório e definitivo do objeto não exclui a responsabilidade civil a ele relativa, nem a ético-profissional, pela sua perfeita execução e dar-se-á se satisfeitas as seguintes condições:</w:t>
      </w:r>
    </w:p>
    <w:p w:rsidR="0075612C" w:rsidRPr="00542413" w:rsidRDefault="0075612C" w:rsidP="0075612C">
      <w:pPr>
        <w:pStyle w:val="PargrafodaLista"/>
        <w:numPr>
          <w:ilvl w:val="4"/>
          <w:numId w:val="34"/>
        </w:numPr>
        <w:ind w:left="0"/>
        <w:jc w:val="both"/>
        <w:rPr>
          <w:bCs/>
          <w:sz w:val="24"/>
          <w:szCs w:val="24"/>
          <w:lang w:eastAsia="pt-BR"/>
        </w:rPr>
      </w:pPr>
      <w:r w:rsidRPr="00542413">
        <w:rPr>
          <w:bCs/>
          <w:sz w:val="24"/>
          <w:szCs w:val="24"/>
          <w:lang w:eastAsia="pt-BR"/>
        </w:rPr>
        <w:t>Objeto de acordo com a especificação técnica contidas neste Termo de Referência e na Proposta Comercial vencedora;</w:t>
      </w:r>
    </w:p>
    <w:p w:rsidR="0075612C" w:rsidRPr="00542413" w:rsidRDefault="0075612C" w:rsidP="0075612C">
      <w:pPr>
        <w:pStyle w:val="PargrafodaLista"/>
        <w:numPr>
          <w:ilvl w:val="4"/>
          <w:numId w:val="34"/>
        </w:numPr>
        <w:ind w:left="0"/>
        <w:jc w:val="both"/>
        <w:rPr>
          <w:bCs/>
          <w:sz w:val="24"/>
          <w:szCs w:val="24"/>
          <w:lang w:eastAsia="pt-BR"/>
        </w:rPr>
      </w:pPr>
      <w:r w:rsidRPr="00542413">
        <w:rPr>
          <w:bCs/>
          <w:sz w:val="24"/>
          <w:szCs w:val="24"/>
          <w:lang w:eastAsia="pt-BR"/>
        </w:rPr>
        <w:lastRenderedPageBreak/>
        <w:t>Quantidades em conformidade com o estabelecido na Nota de Empenho;</w:t>
      </w:r>
    </w:p>
    <w:p w:rsidR="0075612C" w:rsidRPr="00542413" w:rsidRDefault="0075612C" w:rsidP="0075612C">
      <w:pPr>
        <w:pStyle w:val="PargrafodaLista"/>
        <w:numPr>
          <w:ilvl w:val="4"/>
          <w:numId w:val="34"/>
        </w:numPr>
        <w:ind w:left="0"/>
        <w:jc w:val="both"/>
        <w:rPr>
          <w:bCs/>
          <w:sz w:val="24"/>
          <w:szCs w:val="24"/>
          <w:lang w:eastAsia="pt-BR"/>
        </w:rPr>
      </w:pPr>
      <w:proofErr w:type="gramStart"/>
      <w:r w:rsidRPr="00542413">
        <w:rPr>
          <w:bCs/>
          <w:sz w:val="24"/>
          <w:szCs w:val="24"/>
          <w:lang w:eastAsia="pt-BR"/>
        </w:rPr>
        <w:t>Entrega</w:t>
      </w:r>
      <w:proofErr w:type="gramEnd"/>
      <w:r w:rsidRPr="00542413">
        <w:rPr>
          <w:bCs/>
          <w:sz w:val="24"/>
          <w:szCs w:val="24"/>
          <w:lang w:eastAsia="pt-BR"/>
        </w:rPr>
        <w:t xml:space="preserve"> no prazo, local e horários previsto neste Termo de Referência.</w:t>
      </w:r>
    </w:p>
    <w:p w:rsidR="0075612C" w:rsidRPr="00542413" w:rsidRDefault="0075612C" w:rsidP="0075612C">
      <w:pPr>
        <w:pStyle w:val="Ttulo2"/>
        <w:keepNext w:val="0"/>
        <w:keepLines/>
        <w:widowControl w:val="0"/>
        <w:numPr>
          <w:ilvl w:val="1"/>
          <w:numId w:val="34"/>
        </w:numPr>
        <w:tabs>
          <w:tab w:val="clear" w:pos="1701"/>
        </w:tabs>
        <w:suppressAutoHyphens/>
        <w:autoSpaceDN w:val="0"/>
        <w:spacing w:before="360" w:after="240"/>
        <w:ind w:right="0"/>
        <w:jc w:val="left"/>
        <w:textAlignment w:val="baseline"/>
        <w:rPr>
          <w:rFonts w:ascii="Calibri" w:hAnsi="Calibri" w:cs="Calibri"/>
          <w:color w:val="auto"/>
        </w:rPr>
      </w:pPr>
      <w:r w:rsidRPr="00542413">
        <w:rPr>
          <w:rFonts w:ascii="Calibri" w:hAnsi="Calibri" w:cs="Calibri"/>
          <w:color w:val="auto"/>
        </w:rPr>
        <w:t xml:space="preserve">CONDIÇÕES PARA PAGAMENTO </w:t>
      </w:r>
    </w:p>
    <w:p w:rsidR="0075612C" w:rsidRPr="0057032B" w:rsidRDefault="0075612C" w:rsidP="0075612C">
      <w:pPr>
        <w:pStyle w:val="Ttulo2"/>
        <w:keepNext w:val="0"/>
        <w:keepLines/>
        <w:widowControl w:val="0"/>
        <w:numPr>
          <w:ilvl w:val="2"/>
          <w:numId w:val="34"/>
        </w:numPr>
        <w:tabs>
          <w:tab w:val="clear" w:pos="1701"/>
        </w:tabs>
        <w:suppressAutoHyphens/>
        <w:autoSpaceDN w:val="0"/>
        <w:spacing w:before="120" w:after="120"/>
        <w:ind w:right="0"/>
        <w:jc w:val="both"/>
        <w:textAlignment w:val="baseline"/>
        <w:rPr>
          <w:rFonts w:ascii="Calibri" w:hAnsi="Calibri" w:cs="Calibri"/>
          <w:b w:val="0"/>
          <w:color w:val="auto"/>
        </w:rPr>
      </w:pPr>
      <w:r w:rsidRPr="0057032B">
        <w:rPr>
          <w:rFonts w:ascii="Calibri" w:hAnsi="Calibri" w:cs="Calibri"/>
          <w:b w:val="0"/>
          <w:color w:val="auto"/>
        </w:rPr>
        <w:t xml:space="preserve">Para </w:t>
      </w:r>
      <w:r>
        <w:rPr>
          <w:rFonts w:ascii="Calibri" w:hAnsi="Calibri" w:cs="Calibri"/>
          <w:b w:val="0"/>
          <w:color w:val="auto"/>
        </w:rPr>
        <w:t xml:space="preserve">efeitos de pagamento, a FORNECEDORA </w:t>
      </w:r>
      <w:r w:rsidRPr="0057032B">
        <w:rPr>
          <w:rFonts w:ascii="Calibri" w:hAnsi="Calibri" w:cs="Calibri"/>
          <w:b w:val="0"/>
          <w:color w:val="auto"/>
        </w:rPr>
        <w:t>deverá apresentar documento de cobrança constando, de forma discriminada</w:t>
      </w:r>
      <w:r>
        <w:rPr>
          <w:rFonts w:ascii="Calibri" w:hAnsi="Calibri" w:cs="Calibri"/>
          <w:b w:val="0"/>
          <w:color w:val="auto"/>
        </w:rPr>
        <w:t xml:space="preserve"> a efetiva realização do objeto adquirido</w:t>
      </w:r>
      <w:r w:rsidRPr="0057032B">
        <w:rPr>
          <w:rFonts w:ascii="Calibri" w:hAnsi="Calibri" w:cs="Calibri"/>
          <w:b w:val="0"/>
          <w:color w:val="auto"/>
        </w:rPr>
        <w:t>, informando o nome e numero do banco, a agência e o número da conta-corrente em que o crédito deverá ser efetuado.</w:t>
      </w:r>
    </w:p>
    <w:p w:rsidR="0075612C" w:rsidRDefault="0075612C" w:rsidP="0075612C">
      <w:pPr>
        <w:pStyle w:val="Ttulo2"/>
        <w:keepNext w:val="0"/>
        <w:keepLines/>
        <w:widowControl w:val="0"/>
        <w:numPr>
          <w:ilvl w:val="2"/>
          <w:numId w:val="34"/>
        </w:numPr>
        <w:tabs>
          <w:tab w:val="clear" w:pos="1701"/>
        </w:tabs>
        <w:suppressAutoHyphens/>
        <w:autoSpaceDN w:val="0"/>
        <w:spacing w:before="120" w:after="120"/>
        <w:ind w:right="0"/>
        <w:jc w:val="both"/>
        <w:textAlignment w:val="baseline"/>
        <w:rPr>
          <w:rFonts w:ascii="Calibri" w:hAnsi="Calibri" w:cs="Calibri"/>
        </w:rPr>
      </w:pPr>
      <w:r w:rsidRPr="00545B64">
        <w:rPr>
          <w:rFonts w:ascii="Calibri" w:hAnsi="Calibri" w:cs="Calibri"/>
          <w:b w:val="0"/>
          <w:color w:val="auto"/>
        </w:rPr>
        <w:t>A empresa contratada deverá apresentar juntamente com o documento de cobrança a comprovação de que cumpriu as seguintes exigências, cumulativamente:</w:t>
      </w:r>
    </w:p>
    <w:p w:rsidR="0075612C" w:rsidRDefault="0075612C" w:rsidP="0075612C">
      <w:pPr>
        <w:pStyle w:val="Ttulo2"/>
        <w:keepNext w:val="0"/>
        <w:keepLines/>
        <w:widowControl w:val="0"/>
        <w:numPr>
          <w:ilvl w:val="3"/>
          <w:numId w:val="34"/>
        </w:numPr>
        <w:tabs>
          <w:tab w:val="clear" w:pos="1701"/>
        </w:tabs>
        <w:suppressAutoHyphens/>
        <w:autoSpaceDN w:val="0"/>
        <w:spacing w:before="120" w:after="120"/>
        <w:ind w:right="0"/>
        <w:jc w:val="both"/>
        <w:textAlignment w:val="baseline"/>
        <w:rPr>
          <w:rFonts w:ascii="Calibri" w:hAnsi="Calibri" w:cs="Calibri"/>
        </w:rPr>
      </w:pPr>
      <w:r w:rsidRPr="00545B64">
        <w:rPr>
          <w:rFonts w:ascii="Calibri" w:hAnsi="Calibri" w:cs="Calibri"/>
          <w:b w:val="0"/>
          <w:color w:val="auto"/>
        </w:rPr>
        <w:t>Certidão de regularidade com a Seguridade Social;</w:t>
      </w:r>
    </w:p>
    <w:p w:rsidR="0075612C" w:rsidRDefault="0075612C" w:rsidP="0075612C">
      <w:pPr>
        <w:pStyle w:val="Ttulo2"/>
        <w:keepNext w:val="0"/>
        <w:keepLines/>
        <w:widowControl w:val="0"/>
        <w:numPr>
          <w:ilvl w:val="3"/>
          <w:numId w:val="34"/>
        </w:numPr>
        <w:tabs>
          <w:tab w:val="clear" w:pos="1701"/>
        </w:tabs>
        <w:suppressAutoHyphens/>
        <w:autoSpaceDN w:val="0"/>
        <w:spacing w:before="120" w:after="120"/>
        <w:ind w:right="0"/>
        <w:jc w:val="both"/>
        <w:textAlignment w:val="baseline"/>
        <w:rPr>
          <w:rFonts w:ascii="Calibri" w:hAnsi="Calibri" w:cs="Calibri"/>
        </w:rPr>
      </w:pPr>
      <w:r w:rsidRPr="00545B64">
        <w:rPr>
          <w:rFonts w:ascii="Calibri" w:hAnsi="Calibri" w:cs="Calibri"/>
          <w:b w:val="0"/>
          <w:color w:val="auto"/>
        </w:rPr>
        <w:t>Certidão de regularidade com o FGTS;</w:t>
      </w:r>
    </w:p>
    <w:p w:rsidR="0075612C" w:rsidRDefault="0075612C" w:rsidP="0075612C">
      <w:pPr>
        <w:pStyle w:val="Ttulo2"/>
        <w:keepNext w:val="0"/>
        <w:keepLines/>
        <w:widowControl w:val="0"/>
        <w:numPr>
          <w:ilvl w:val="3"/>
          <w:numId w:val="34"/>
        </w:numPr>
        <w:tabs>
          <w:tab w:val="clear" w:pos="1701"/>
        </w:tabs>
        <w:suppressAutoHyphens/>
        <w:autoSpaceDN w:val="0"/>
        <w:spacing w:before="120" w:after="120"/>
        <w:ind w:right="0"/>
        <w:jc w:val="both"/>
        <w:textAlignment w:val="baseline"/>
        <w:rPr>
          <w:rFonts w:ascii="Calibri" w:hAnsi="Calibri" w:cs="Calibri"/>
        </w:rPr>
      </w:pPr>
      <w:r w:rsidRPr="00545B64">
        <w:rPr>
          <w:rFonts w:ascii="Calibri" w:hAnsi="Calibri" w:cs="Calibri"/>
          <w:b w:val="0"/>
          <w:color w:val="auto"/>
        </w:rPr>
        <w:t>Certidão de regularidade com a Fazenda Federal;</w:t>
      </w:r>
    </w:p>
    <w:p w:rsidR="0075612C" w:rsidRDefault="0075612C" w:rsidP="0075612C">
      <w:pPr>
        <w:pStyle w:val="Ttulo2"/>
        <w:keepNext w:val="0"/>
        <w:keepLines/>
        <w:widowControl w:val="0"/>
        <w:numPr>
          <w:ilvl w:val="3"/>
          <w:numId w:val="34"/>
        </w:numPr>
        <w:tabs>
          <w:tab w:val="clear" w:pos="1701"/>
        </w:tabs>
        <w:suppressAutoHyphens/>
        <w:autoSpaceDN w:val="0"/>
        <w:spacing w:before="120" w:after="120"/>
        <w:ind w:right="0"/>
        <w:jc w:val="both"/>
        <w:textAlignment w:val="baseline"/>
        <w:rPr>
          <w:rFonts w:ascii="Calibri" w:hAnsi="Calibri" w:cs="Calibri"/>
        </w:rPr>
      </w:pPr>
      <w:r w:rsidRPr="00545B64">
        <w:rPr>
          <w:rFonts w:ascii="Calibri" w:hAnsi="Calibri" w:cs="Calibri"/>
          <w:b w:val="0"/>
          <w:color w:val="auto"/>
        </w:rPr>
        <w:t>Certidão Negativa de Débitos Trabalhistas;</w:t>
      </w:r>
    </w:p>
    <w:p w:rsidR="0075612C" w:rsidRDefault="0075612C" w:rsidP="0075612C">
      <w:pPr>
        <w:pStyle w:val="Ttulo2"/>
        <w:keepNext w:val="0"/>
        <w:keepLines/>
        <w:widowControl w:val="0"/>
        <w:numPr>
          <w:ilvl w:val="3"/>
          <w:numId w:val="34"/>
        </w:numPr>
        <w:tabs>
          <w:tab w:val="clear" w:pos="1701"/>
        </w:tabs>
        <w:suppressAutoHyphens/>
        <w:autoSpaceDN w:val="0"/>
        <w:spacing w:before="120" w:after="120"/>
        <w:ind w:right="0"/>
        <w:jc w:val="both"/>
        <w:textAlignment w:val="baseline"/>
        <w:rPr>
          <w:rFonts w:ascii="Calibri" w:hAnsi="Calibri" w:cs="Calibri"/>
        </w:rPr>
      </w:pPr>
      <w:r w:rsidRPr="00545B64">
        <w:rPr>
          <w:rFonts w:ascii="Calibri" w:hAnsi="Calibri" w:cs="Calibri"/>
          <w:b w:val="0"/>
          <w:color w:val="auto"/>
        </w:rPr>
        <w:t>Certidão de regularidade com a Fazenda Estadual.</w:t>
      </w:r>
    </w:p>
    <w:p w:rsidR="0075612C" w:rsidRDefault="0075612C" w:rsidP="0075612C">
      <w:pPr>
        <w:pStyle w:val="Ttulo2"/>
        <w:keepNext w:val="0"/>
        <w:keepLines/>
        <w:widowControl w:val="0"/>
        <w:numPr>
          <w:ilvl w:val="3"/>
          <w:numId w:val="34"/>
        </w:numPr>
        <w:tabs>
          <w:tab w:val="clear" w:pos="1701"/>
        </w:tabs>
        <w:suppressAutoHyphens/>
        <w:autoSpaceDN w:val="0"/>
        <w:spacing w:before="120" w:after="120"/>
        <w:ind w:right="0"/>
        <w:jc w:val="both"/>
        <w:textAlignment w:val="baseline"/>
        <w:rPr>
          <w:rFonts w:ascii="Calibri" w:hAnsi="Calibri" w:cs="Calibri"/>
        </w:rPr>
      </w:pPr>
      <w:r w:rsidRPr="00545B64">
        <w:rPr>
          <w:rFonts w:ascii="Calibri" w:hAnsi="Calibri" w:cs="Calibri"/>
          <w:b w:val="0"/>
          <w:color w:val="auto"/>
        </w:rPr>
        <w:t>Certidão de regularidade com a Fazenda Municipal.</w:t>
      </w:r>
    </w:p>
    <w:p w:rsidR="0075612C" w:rsidRDefault="0075612C" w:rsidP="0075612C">
      <w:pPr>
        <w:pStyle w:val="Ttulo2"/>
        <w:keepNext w:val="0"/>
        <w:keepLines/>
        <w:widowControl w:val="0"/>
        <w:numPr>
          <w:ilvl w:val="2"/>
          <w:numId w:val="34"/>
        </w:numPr>
        <w:tabs>
          <w:tab w:val="clear" w:pos="1701"/>
        </w:tabs>
        <w:suppressAutoHyphens/>
        <w:autoSpaceDN w:val="0"/>
        <w:spacing w:before="120" w:after="120"/>
        <w:ind w:right="0"/>
        <w:jc w:val="both"/>
        <w:textAlignment w:val="baseline"/>
        <w:rPr>
          <w:rFonts w:ascii="Calibri" w:hAnsi="Calibri" w:cs="Calibri"/>
        </w:rPr>
      </w:pPr>
      <w:r w:rsidRPr="00545B64">
        <w:rPr>
          <w:rFonts w:ascii="Calibri" w:hAnsi="Calibri" w:cs="Calibri"/>
          <w:b w:val="0"/>
          <w:color w:val="auto"/>
        </w:rPr>
        <w:t xml:space="preserve">Os documentos de cobrança deverão ser entregues pela </w:t>
      </w:r>
      <w:r>
        <w:rPr>
          <w:rFonts w:ascii="Calibri" w:hAnsi="Calibri" w:cs="Calibri"/>
          <w:b w:val="0"/>
          <w:color w:val="auto"/>
        </w:rPr>
        <w:t>empresa contratada</w:t>
      </w:r>
      <w:r w:rsidRPr="00545B64">
        <w:rPr>
          <w:rFonts w:ascii="Calibri" w:hAnsi="Calibri" w:cs="Calibri"/>
          <w:b w:val="0"/>
          <w:color w:val="auto"/>
        </w:rPr>
        <w:t>, no Setor de Protocolo do TRF da 5ª Região, localizado térreo do edifício sede, situado na Avenida Cais do Apolo, s/n, Bairro do Recife, Recife / PE, CEP 500.30-908, CNPJ 24.130.072/0001-11.</w:t>
      </w:r>
    </w:p>
    <w:p w:rsidR="0075612C" w:rsidRDefault="0075612C" w:rsidP="0075612C">
      <w:pPr>
        <w:pStyle w:val="Ttulo2"/>
        <w:keepNext w:val="0"/>
        <w:keepLines/>
        <w:widowControl w:val="0"/>
        <w:numPr>
          <w:ilvl w:val="2"/>
          <w:numId w:val="34"/>
        </w:numPr>
        <w:tabs>
          <w:tab w:val="clear" w:pos="1701"/>
        </w:tabs>
        <w:suppressAutoHyphens/>
        <w:autoSpaceDN w:val="0"/>
        <w:spacing w:before="120" w:after="120"/>
        <w:ind w:right="0"/>
        <w:jc w:val="both"/>
        <w:textAlignment w:val="baseline"/>
        <w:rPr>
          <w:rFonts w:ascii="Calibri" w:hAnsi="Calibri" w:cs="Calibri"/>
        </w:rPr>
      </w:pPr>
      <w:r w:rsidRPr="00545B64">
        <w:rPr>
          <w:rFonts w:ascii="Calibri" w:hAnsi="Calibri" w:cs="Calibri"/>
          <w:b w:val="0"/>
          <w:color w:val="auto"/>
        </w:rPr>
        <w:t>Caso o objeto contratado seja faturado em desacordo com as disposições previstas no Edital e neste Termo de Referência ou sem a observância das formalidades legais pertinentes, a licitante vencedora deverá emitir e apresentar novo documento de cobrança, não configurando atraso no pagamento.</w:t>
      </w:r>
    </w:p>
    <w:p w:rsidR="0075612C" w:rsidRDefault="0075612C" w:rsidP="0075612C">
      <w:pPr>
        <w:pStyle w:val="Ttulo2"/>
        <w:keepNext w:val="0"/>
        <w:keepLines/>
        <w:widowControl w:val="0"/>
        <w:numPr>
          <w:ilvl w:val="2"/>
          <w:numId w:val="34"/>
        </w:numPr>
        <w:tabs>
          <w:tab w:val="clear" w:pos="1701"/>
        </w:tabs>
        <w:suppressAutoHyphens/>
        <w:autoSpaceDN w:val="0"/>
        <w:spacing w:before="120" w:after="120"/>
        <w:ind w:right="0"/>
        <w:jc w:val="both"/>
        <w:textAlignment w:val="baseline"/>
        <w:rPr>
          <w:rFonts w:ascii="Calibri" w:hAnsi="Calibri" w:cs="Calibri"/>
          <w:b w:val="0"/>
          <w:color w:val="auto"/>
        </w:rPr>
      </w:pPr>
      <w:r w:rsidRPr="00545B64">
        <w:rPr>
          <w:rFonts w:ascii="Calibri" w:hAnsi="Calibri" w:cs="Calibri"/>
          <w:b w:val="0"/>
          <w:color w:val="auto"/>
        </w:rPr>
        <w:t xml:space="preserve">Após o atesto do documento de cobrança, que deverá ocorrer no prazo de até </w:t>
      </w:r>
      <w:r>
        <w:rPr>
          <w:rFonts w:ascii="Calibri" w:hAnsi="Calibri" w:cs="Calibri"/>
          <w:color w:val="auto"/>
        </w:rPr>
        <w:t>05</w:t>
      </w:r>
      <w:r w:rsidRPr="00545B64">
        <w:rPr>
          <w:rFonts w:ascii="Calibri" w:hAnsi="Calibri" w:cs="Calibri"/>
          <w:color w:val="auto"/>
        </w:rPr>
        <w:t xml:space="preserve"> (</w:t>
      </w:r>
      <w:r>
        <w:rPr>
          <w:rFonts w:ascii="Calibri" w:hAnsi="Calibri" w:cs="Calibri"/>
          <w:color w:val="auto"/>
        </w:rPr>
        <w:t>cinco</w:t>
      </w:r>
      <w:r w:rsidRPr="00545B64">
        <w:rPr>
          <w:rFonts w:ascii="Calibri" w:hAnsi="Calibri" w:cs="Calibri"/>
          <w:color w:val="auto"/>
        </w:rPr>
        <w:t>) dias úteis</w:t>
      </w:r>
      <w:r w:rsidRPr="00545B64">
        <w:rPr>
          <w:rFonts w:ascii="Calibri" w:hAnsi="Calibri" w:cs="Calibri"/>
          <w:b w:val="0"/>
          <w:color w:val="auto"/>
        </w:rPr>
        <w:t xml:space="preserve"> contado do seu recebimento, o </w:t>
      </w:r>
      <w:r>
        <w:rPr>
          <w:rFonts w:ascii="Calibri" w:hAnsi="Calibri" w:cs="Calibri"/>
          <w:b w:val="0"/>
          <w:color w:val="auto"/>
        </w:rPr>
        <w:t xml:space="preserve">responsável </w:t>
      </w:r>
      <w:r w:rsidRPr="00545B64">
        <w:rPr>
          <w:rFonts w:ascii="Calibri" w:hAnsi="Calibri" w:cs="Calibri"/>
          <w:b w:val="0"/>
          <w:color w:val="auto"/>
        </w:rPr>
        <w:t>deverá encaminhá-lo para pagamento.</w:t>
      </w:r>
    </w:p>
    <w:p w:rsidR="0075612C" w:rsidRPr="00505BE7" w:rsidRDefault="0075612C" w:rsidP="0075612C">
      <w:pPr>
        <w:pStyle w:val="Ttulo2"/>
        <w:keepNext w:val="0"/>
        <w:keepLines/>
        <w:widowControl w:val="0"/>
        <w:numPr>
          <w:ilvl w:val="2"/>
          <w:numId w:val="34"/>
        </w:numPr>
        <w:tabs>
          <w:tab w:val="clear" w:pos="1701"/>
        </w:tabs>
        <w:suppressAutoHyphens/>
        <w:autoSpaceDN w:val="0"/>
        <w:spacing w:before="120" w:after="120"/>
        <w:ind w:right="0"/>
        <w:jc w:val="both"/>
        <w:textAlignment w:val="baseline"/>
        <w:rPr>
          <w:rFonts w:ascii="Calibri" w:hAnsi="Calibri" w:cs="Calibri"/>
        </w:rPr>
      </w:pPr>
      <w:r w:rsidRPr="00545B64">
        <w:rPr>
          <w:rFonts w:ascii="Calibri" w:hAnsi="Calibri" w:cs="Calibri"/>
          <w:b w:val="0"/>
          <w:color w:val="auto"/>
        </w:rPr>
        <w:t>O pagamento será efetuado</w:t>
      </w:r>
      <w:r>
        <w:rPr>
          <w:rFonts w:ascii="Calibri" w:hAnsi="Calibri" w:cs="Calibri"/>
          <w:b w:val="0"/>
          <w:color w:val="auto"/>
        </w:rPr>
        <w:t>:</w:t>
      </w:r>
    </w:p>
    <w:p w:rsidR="0075612C" w:rsidRDefault="0075612C" w:rsidP="0075612C">
      <w:pPr>
        <w:pStyle w:val="Ttulo2"/>
        <w:keepNext w:val="0"/>
        <w:keepLines/>
        <w:widowControl w:val="0"/>
        <w:numPr>
          <w:ilvl w:val="3"/>
          <w:numId w:val="34"/>
        </w:numPr>
        <w:tabs>
          <w:tab w:val="clear" w:pos="1701"/>
        </w:tabs>
        <w:suppressAutoHyphens/>
        <w:autoSpaceDN w:val="0"/>
        <w:spacing w:before="120" w:after="120"/>
        <w:ind w:right="0"/>
        <w:jc w:val="both"/>
        <w:textAlignment w:val="baseline"/>
        <w:rPr>
          <w:rFonts w:ascii="Calibri" w:hAnsi="Calibri" w:cs="Calibri"/>
          <w:b w:val="0"/>
          <w:color w:val="auto"/>
        </w:rPr>
      </w:pPr>
      <w:r w:rsidRPr="00FF77C5">
        <w:rPr>
          <w:rFonts w:ascii="Calibri" w:hAnsi="Calibri" w:cs="Calibri"/>
          <w:color w:val="auto"/>
        </w:rPr>
        <w:t>Em parcela única</w:t>
      </w:r>
      <w:r>
        <w:rPr>
          <w:rFonts w:ascii="Calibri" w:hAnsi="Calibri" w:cs="Calibri"/>
          <w:b w:val="0"/>
          <w:color w:val="auto"/>
        </w:rPr>
        <w:t xml:space="preserve"> </w:t>
      </w:r>
      <w:r w:rsidRPr="00545B64">
        <w:rPr>
          <w:rFonts w:ascii="Calibri" w:hAnsi="Calibri" w:cs="Calibri"/>
          <w:b w:val="0"/>
          <w:color w:val="auto"/>
        </w:rPr>
        <w:t xml:space="preserve">mediante crédito em conta-corrente até o </w:t>
      </w:r>
      <w:r>
        <w:rPr>
          <w:rFonts w:ascii="Calibri" w:hAnsi="Calibri" w:cs="Calibri"/>
          <w:color w:val="auto"/>
        </w:rPr>
        <w:t>5</w:t>
      </w:r>
      <w:r w:rsidRPr="00545B64">
        <w:rPr>
          <w:rFonts w:ascii="Calibri" w:hAnsi="Calibri" w:cs="Calibri"/>
          <w:color w:val="auto"/>
        </w:rPr>
        <w:t>º (</w:t>
      </w:r>
      <w:r>
        <w:rPr>
          <w:rFonts w:ascii="Calibri" w:hAnsi="Calibri" w:cs="Calibri"/>
          <w:color w:val="auto"/>
        </w:rPr>
        <w:t>quinto</w:t>
      </w:r>
      <w:r w:rsidRPr="00545B64">
        <w:rPr>
          <w:rFonts w:ascii="Calibri" w:hAnsi="Calibri" w:cs="Calibri"/>
          <w:color w:val="auto"/>
        </w:rPr>
        <w:t>) dia útil</w:t>
      </w:r>
      <w:r w:rsidRPr="00545B64">
        <w:rPr>
          <w:rFonts w:ascii="Calibri" w:hAnsi="Calibri" w:cs="Calibri"/>
          <w:b w:val="0"/>
          <w:color w:val="auto"/>
        </w:rPr>
        <w:t xml:space="preserve"> após o atesto do documento de cobrança e cumprimento da perfeita realização dos </w:t>
      </w:r>
      <w:r>
        <w:rPr>
          <w:rFonts w:ascii="Calibri" w:hAnsi="Calibri" w:cs="Calibri"/>
          <w:b w:val="0"/>
          <w:color w:val="auto"/>
        </w:rPr>
        <w:t>objetos</w:t>
      </w:r>
      <w:r w:rsidRPr="00545B64">
        <w:rPr>
          <w:rFonts w:ascii="Calibri" w:hAnsi="Calibri" w:cs="Calibri"/>
          <w:b w:val="0"/>
          <w:color w:val="auto"/>
        </w:rPr>
        <w:t xml:space="preserve"> e prévia verificação da regularidade fiscal da licitante vencedora. </w:t>
      </w:r>
    </w:p>
    <w:p w:rsidR="0075612C" w:rsidRPr="00130250" w:rsidRDefault="0075612C" w:rsidP="0075612C">
      <w:pPr>
        <w:pStyle w:val="Ttulo2"/>
        <w:keepNext w:val="0"/>
        <w:keepLines/>
        <w:widowControl w:val="0"/>
        <w:numPr>
          <w:ilvl w:val="2"/>
          <w:numId w:val="34"/>
        </w:numPr>
        <w:tabs>
          <w:tab w:val="clear" w:pos="1701"/>
        </w:tabs>
        <w:suppressAutoHyphens/>
        <w:autoSpaceDN w:val="0"/>
        <w:spacing w:before="120" w:after="120"/>
        <w:ind w:right="0"/>
        <w:jc w:val="both"/>
        <w:textAlignment w:val="baseline"/>
        <w:rPr>
          <w:rFonts w:ascii="Calibri" w:hAnsi="Calibri" w:cs="Calibri"/>
          <w:b w:val="0"/>
          <w:color w:val="auto"/>
        </w:rPr>
      </w:pPr>
      <w:r>
        <w:rPr>
          <w:rFonts w:ascii="Calibri" w:hAnsi="Calibri" w:cs="Calibri"/>
          <w:b w:val="0"/>
          <w:color w:val="auto"/>
        </w:rPr>
        <w:t>Nos casos de eventuais atrasos de pagamento, desde que a FORNECEDORA não tenha concorrido de alguma forma para ta</w:t>
      </w:r>
      <w:r w:rsidRPr="00130250">
        <w:rPr>
          <w:rFonts w:ascii="Calibri" w:hAnsi="Calibri" w:cs="Calibri"/>
          <w:b w:val="0"/>
          <w:color w:val="auto"/>
        </w:rPr>
        <w:t xml:space="preserve">nto, esta fará jus à taxa de atualização financeira devida pelo </w:t>
      </w:r>
      <w:r>
        <w:rPr>
          <w:rFonts w:ascii="Calibri" w:hAnsi="Calibri" w:cs="Calibri"/>
          <w:b w:val="0"/>
          <w:color w:val="auto"/>
        </w:rPr>
        <w:t>TRF5</w:t>
      </w:r>
      <w:r w:rsidRPr="00130250">
        <w:rPr>
          <w:rFonts w:ascii="Calibri" w:hAnsi="Calibri" w:cs="Calibri"/>
          <w:b w:val="0"/>
          <w:color w:val="auto"/>
        </w:rPr>
        <w:t xml:space="preserve">, entre a data acima referida e a correspondente ao efetivo adimplemento da parcela, condicionado ao requerimento da </w:t>
      </w:r>
      <w:r>
        <w:rPr>
          <w:rFonts w:ascii="Calibri" w:hAnsi="Calibri" w:cs="Calibri"/>
          <w:b w:val="0"/>
          <w:color w:val="auto"/>
        </w:rPr>
        <w:t>FORNECEDORA</w:t>
      </w:r>
      <w:r w:rsidRPr="00130250">
        <w:rPr>
          <w:rFonts w:ascii="Calibri" w:hAnsi="Calibri" w:cs="Calibri"/>
          <w:b w:val="0"/>
          <w:color w:val="auto"/>
        </w:rPr>
        <w:t>.</w:t>
      </w:r>
    </w:p>
    <w:p w:rsidR="0075612C" w:rsidRPr="00130250" w:rsidRDefault="0075612C" w:rsidP="0075612C">
      <w:pPr>
        <w:pStyle w:val="Ttulo2"/>
        <w:keepNext w:val="0"/>
        <w:keepLines/>
        <w:widowControl w:val="0"/>
        <w:numPr>
          <w:ilvl w:val="2"/>
          <w:numId w:val="34"/>
        </w:numPr>
        <w:tabs>
          <w:tab w:val="clear" w:pos="1701"/>
        </w:tabs>
        <w:suppressAutoHyphens/>
        <w:autoSpaceDN w:val="0"/>
        <w:spacing w:before="120" w:after="120"/>
        <w:ind w:right="0"/>
        <w:jc w:val="both"/>
        <w:textAlignment w:val="baseline"/>
        <w:rPr>
          <w:rFonts w:ascii="Calibri" w:hAnsi="Calibri" w:cs="Calibri"/>
          <w:b w:val="0"/>
          <w:color w:val="auto"/>
        </w:rPr>
      </w:pPr>
      <w:r w:rsidRPr="00130250">
        <w:rPr>
          <w:rFonts w:ascii="Calibri" w:hAnsi="Calibri" w:cs="Calibri"/>
          <w:b w:val="0"/>
          <w:color w:val="auto"/>
        </w:rPr>
        <w:t>Na ocorrência da situação prevista no Subitem anterior, a taxa de atualização financeira terá a aplicação da seguinte fórmula:</w:t>
      </w:r>
    </w:p>
    <w:p w:rsidR="0075612C" w:rsidRPr="00E005FD" w:rsidRDefault="0075612C" w:rsidP="0075612C">
      <w:pPr>
        <w:autoSpaceDE w:val="0"/>
        <w:autoSpaceDN w:val="0"/>
        <w:adjustRightInd w:val="0"/>
        <w:rPr>
          <w:rFonts w:ascii="Calibri" w:hAnsi="Calibri" w:cs="Calibri"/>
          <w:sz w:val="24"/>
          <w:szCs w:val="24"/>
          <w:lang w:eastAsia="en-US"/>
        </w:rPr>
      </w:pPr>
    </w:p>
    <w:p w:rsidR="0075612C" w:rsidRPr="00E005FD" w:rsidRDefault="0075612C" w:rsidP="0075612C">
      <w:pPr>
        <w:autoSpaceDE w:val="0"/>
        <w:autoSpaceDN w:val="0"/>
        <w:adjustRightInd w:val="0"/>
        <w:ind w:firstLine="708"/>
        <w:rPr>
          <w:rFonts w:ascii="Calibri" w:hAnsi="Calibri" w:cs="Calibri"/>
          <w:sz w:val="24"/>
          <w:szCs w:val="24"/>
          <w:lang w:eastAsia="en-US"/>
        </w:rPr>
      </w:pPr>
      <w:r w:rsidRPr="00E005FD">
        <w:rPr>
          <w:rFonts w:ascii="Calibri" w:hAnsi="Calibri" w:cs="Calibri"/>
          <w:sz w:val="24"/>
          <w:szCs w:val="24"/>
          <w:lang w:eastAsia="en-US"/>
        </w:rPr>
        <w:t>EM = I x N x VP</w:t>
      </w:r>
    </w:p>
    <w:p w:rsidR="0075612C" w:rsidRPr="00E005FD" w:rsidRDefault="0075612C" w:rsidP="0075612C">
      <w:pPr>
        <w:autoSpaceDE w:val="0"/>
        <w:autoSpaceDN w:val="0"/>
        <w:adjustRightInd w:val="0"/>
        <w:rPr>
          <w:rFonts w:ascii="Calibri" w:hAnsi="Calibri" w:cs="Calibri"/>
          <w:sz w:val="24"/>
          <w:szCs w:val="24"/>
          <w:lang w:eastAsia="en-US"/>
        </w:rPr>
      </w:pPr>
    </w:p>
    <w:p w:rsidR="0075612C" w:rsidRPr="00E005FD" w:rsidRDefault="0075612C" w:rsidP="0075612C">
      <w:pPr>
        <w:autoSpaceDE w:val="0"/>
        <w:autoSpaceDN w:val="0"/>
        <w:adjustRightInd w:val="0"/>
        <w:ind w:firstLine="708"/>
        <w:rPr>
          <w:rFonts w:ascii="Calibri" w:hAnsi="Calibri" w:cs="Calibri"/>
          <w:sz w:val="24"/>
          <w:szCs w:val="24"/>
          <w:lang w:eastAsia="en-US"/>
        </w:rPr>
      </w:pPr>
      <w:proofErr w:type="gramStart"/>
      <w:r w:rsidRPr="00E005FD">
        <w:rPr>
          <w:rFonts w:ascii="Calibri" w:hAnsi="Calibri" w:cs="Calibri"/>
          <w:sz w:val="24"/>
          <w:szCs w:val="24"/>
          <w:lang w:eastAsia="en-US"/>
        </w:rPr>
        <w:t>onde</w:t>
      </w:r>
      <w:proofErr w:type="gramEnd"/>
      <w:r w:rsidRPr="00E005FD">
        <w:rPr>
          <w:rFonts w:ascii="Calibri" w:hAnsi="Calibri" w:cs="Calibri"/>
          <w:sz w:val="24"/>
          <w:szCs w:val="24"/>
          <w:lang w:eastAsia="en-US"/>
        </w:rPr>
        <w:t>:</w:t>
      </w:r>
    </w:p>
    <w:p w:rsidR="0075612C" w:rsidRPr="00E005FD" w:rsidRDefault="0075612C" w:rsidP="0075612C">
      <w:pPr>
        <w:autoSpaceDE w:val="0"/>
        <w:autoSpaceDN w:val="0"/>
        <w:adjustRightInd w:val="0"/>
        <w:ind w:firstLine="708"/>
        <w:rPr>
          <w:rFonts w:ascii="Calibri" w:hAnsi="Calibri" w:cs="Calibri"/>
          <w:sz w:val="24"/>
          <w:szCs w:val="24"/>
          <w:lang w:eastAsia="en-US"/>
        </w:rPr>
      </w:pPr>
    </w:p>
    <w:p w:rsidR="0075612C" w:rsidRPr="00E005FD" w:rsidRDefault="0075612C" w:rsidP="0075612C">
      <w:pPr>
        <w:autoSpaceDE w:val="0"/>
        <w:autoSpaceDN w:val="0"/>
        <w:adjustRightInd w:val="0"/>
        <w:ind w:firstLine="708"/>
        <w:rPr>
          <w:rFonts w:ascii="Calibri" w:hAnsi="Calibri" w:cs="Calibri"/>
          <w:sz w:val="24"/>
          <w:szCs w:val="24"/>
          <w:lang w:eastAsia="en-US"/>
        </w:rPr>
      </w:pPr>
      <w:r w:rsidRPr="00E005FD">
        <w:rPr>
          <w:rFonts w:ascii="Calibri" w:hAnsi="Calibri" w:cs="Calibri"/>
          <w:sz w:val="24"/>
          <w:szCs w:val="24"/>
          <w:lang w:eastAsia="en-US"/>
        </w:rPr>
        <w:t xml:space="preserve">EM </w:t>
      </w:r>
      <w:r w:rsidRPr="00E005FD">
        <w:rPr>
          <w:rFonts w:ascii="Calibri" w:hAnsi="Calibri" w:cs="Calibri"/>
          <w:sz w:val="24"/>
          <w:szCs w:val="24"/>
          <w:lang w:eastAsia="en-US"/>
        </w:rPr>
        <w:tab/>
        <w:t>= Encargos Moratórios;</w:t>
      </w:r>
    </w:p>
    <w:p w:rsidR="0075612C" w:rsidRPr="00E005FD" w:rsidRDefault="0075612C" w:rsidP="0075612C">
      <w:pPr>
        <w:autoSpaceDE w:val="0"/>
        <w:autoSpaceDN w:val="0"/>
        <w:adjustRightInd w:val="0"/>
        <w:ind w:left="1560" w:hanging="851"/>
        <w:jc w:val="both"/>
        <w:rPr>
          <w:rFonts w:ascii="Calibri" w:hAnsi="Calibri" w:cs="Calibri"/>
          <w:sz w:val="24"/>
          <w:szCs w:val="24"/>
          <w:lang w:eastAsia="en-US"/>
        </w:rPr>
      </w:pPr>
      <w:r w:rsidRPr="00E005FD">
        <w:rPr>
          <w:rFonts w:ascii="Calibri" w:hAnsi="Calibri" w:cs="Calibri"/>
          <w:sz w:val="24"/>
          <w:szCs w:val="24"/>
          <w:lang w:eastAsia="en-US"/>
        </w:rPr>
        <w:t>N = Número de dias entre a data prevista para o pagamento e a do efetivo pagamento;</w:t>
      </w:r>
    </w:p>
    <w:p w:rsidR="0075612C" w:rsidRDefault="0075612C" w:rsidP="0075612C">
      <w:pPr>
        <w:autoSpaceDE w:val="0"/>
        <w:autoSpaceDN w:val="0"/>
        <w:adjustRightInd w:val="0"/>
        <w:ind w:left="1560" w:hanging="851"/>
        <w:jc w:val="both"/>
        <w:rPr>
          <w:rFonts w:ascii="Calibri" w:hAnsi="Calibri" w:cs="Calibri"/>
          <w:sz w:val="24"/>
          <w:szCs w:val="24"/>
          <w:lang w:eastAsia="en-US"/>
        </w:rPr>
      </w:pPr>
      <w:r w:rsidRPr="00E005FD">
        <w:rPr>
          <w:rFonts w:ascii="Calibri" w:hAnsi="Calibri" w:cs="Calibri"/>
          <w:sz w:val="24"/>
          <w:szCs w:val="24"/>
          <w:lang w:eastAsia="en-US"/>
        </w:rPr>
        <w:t>VP</w:t>
      </w:r>
      <w:r w:rsidRPr="00E005FD">
        <w:rPr>
          <w:rFonts w:ascii="Calibri" w:hAnsi="Calibri" w:cs="Calibri"/>
          <w:sz w:val="24"/>
          <w:szCs w:val="24"/>
          <w:lang w:eastAsia="en-US"/>
        </w:rPr>
        <w:tab/>
        <w:t xml:space="preserve"> = Valor da parcela a ser paga;</w:t>
      </w:r>
    </w:p>
    <w:p w:rsidR="0075612C" w:rsidRPr="00E005FD" w:rsidRDefault="0075612C" w:rsidP="0075612C">
      <w:pPr>
        <w:autoSpaceDE w:val="0"/>
        <w:autoSpaceDN w:val="0"/>
        <w:adjustRightInd w:val="0"/>
        <w:ind w:firstLine="708"/>
        <w:rPr>
          <w:rFonts w:ascii="Calibri" w:hAnsi="Calibri" w:cs="Calibri"/>
          <w:sz w:val="24"/>
          <w:szCs w:val="24"/>
          <w:lang w:eastAsia="en-US"/>
        </w:rPr>
      </w:pPr>
      <w:r w:rsidRPr="00E005FD">
        <w:rPr>
          <w:rFonts w:ascii="Calibri" w:hAnsi="Calibri" w:cs="Calibri"/>
          <w:sz w:val="24"/>
          <w:szCs w:val="24"/>
          <w:lang w:eastAsia="en-US"/>
        </w:rPr>
        <w:t xml:space="preserve"> I </w:t>
      </w:r>
      <w:r w:rsidRPr="00E005FD">
        <w:rPr>
          <w:rFonts w:ascii="Calibri" w:hAnsi="Calibri" w:cs="Calibri"/>
          <w:sz w:val="24"/>
          <w:szCs w:val="24"/>
          <w:lang w:eastAsia="en-US"/>
        </w:rPr>
        <w:tab/>
        <w:t xml:space="preserve">= Índice de atualização financeira = </w:t>
      </w:r>
      <w:proofErr w:type="gramStart"/>
      <w:r w:rsidRPr="00E005FD">
        <w:rPr>
          <w:rFonts w:ascii="Calibri" w:hAnsi="Calibri" w:cs="Calibri"/>
          <w:sz w:val="24"/>
          <w:szCs w:val="24"/>
          <w:lang w:eastAsia="en-US"/>
        </w:rPr>
        <w:t>0,0001644, assim apurado</w:t>
      </w:r>
      <w:proofErr w:type="gramEnd"/>
      <w:r w:rsidRPr="00E005FD">
        <w:rPr>
          <w:rFonts w:ascii="Calibri" w:hAnsi="Calibri" w:cs="Calibri"/>
          <w:sz w:val="24"/>
          <w:szCs w:val="24"/>
          <w:lang w:eastAsia="en-US"/>
        </w:rPr>
        <w:t>:</w:t>
      </w:r>
    </w:p>
    <w:p w:rsidR="0075612C" w:rsidRPr="00E005FD" w:rsidRDefault="0075612C" w:rsidP="0075612C">
      <w:pPr>
        <w:autoSpaceDE w:val="0"/>
        <w:autoSpaceDN w:val="0"/>
        <w:adjustRightInd w:val="0"/>
        <w:ind w:left="708" w:firstLine="708"/>
        <w:rPr>
          <w:rFonts w:ascii="Calibri" w:hAnsi="Calibri" w:cs="Calibri"/>
          <w:sz w:val="24"/>
          <w:szCs w:val="24"/>
          <w:lang w:eastAsia="en-US"/>
        </w:rPr>
      </w:pPr>
    </w:p>
    <w:p w:rsidR="0075612C" w:rsidRPr="00E005FD" w:rsidRDefault="0075612C" w:rsidP="0075612C">
      <w:pPr>
        <w:autoSpaceDE w:val="0"/>
        <w:autoSpaceDN w:val="0"/>
        <w:adjustRightInd w:val="0"/>
        <w:ind w:left="1416" w:firstLine="708"/>
        <w:rPr>
          <w:rFonts w:ascii="Calibri" w:hAnsi="Calibri" w:cs="Calibri"/>
          <w:sz w:val="24"/>
          <w:szCs w:val="24"/>
          <w:lang w:eastAsia="en-US"/>
        </w:rPr>
      </w:pPr>
      <w:r w:rsidRPr="00E005FD">
        <w:rPr>
          <w:rFonts w:ascii="Calibri" w:hAnsi="Calibri" w:cs="Calibri"/>
          <w:sz w:val="24"/>
          <w:szCs w:val="24"/>
          <w:lang w:eastAsia="en-US"/>
        </w:rPr>
        <w:t xml:space="preserve">I = (TX/100) </w:t>
      </w:r>
      <w:r>
        <w:rPr>
          <w:rFonts w:ascii="Symbol" w:hAnsi="Symbol" w:cs="Symbol"/>
          <w:sz w:val="24"/>
          <w:szCs w:val="24"/>
        </w:rPr>
        <w:t></w:t>
      </w:r>
      <w:r w:rsidRPr="00E005FD">
        <w:rPr>
          <w:rFonts w:ascii="Calibri" w:hAnsi="Calibri" w:cs="Calibri"/>
          <w:sz w:val="24"/>
          <w:szCs w:val="24"/>
          <w:lang w:eastAsia="en-US"/>
        </w:rPr>
        <w:t xml:space="preserve"> I = (6/100) </w:t>
      </w:r>
      <w:r>
        <w:rPr>
          <w:rFonts w:ascii="Symbol" w:hAnsi="Symbol" w:cs="Symbol"/>
          <w:sz w:val="24"/>
          <w:szCs w:val="24"/>
        </w:rPr>
        <w:t></w:t>
      </w:r>
      <w:r w:rsidRPr="00E005FD">
        <w:rPr>
          <w:rFonts w:ascii="Calibri" w:hAnsi="Calibri" w:cs="Calibri"/>
          <w:sz w:val="24"/>
          <w:szCs w:val="24"/>
          <w:lang w:eastAsia="en-US"/>
        </w:rPr>
        <w:t xml:space="preserve"> I = 0,0001644</w:t>
      </w:r>
    </w:p>
    <w:p w:rsidR="0075612C" w:rsidRPr="00E005FD" w:rsidRDefault="0075612C" w:rsidP="0075612C">
      <w:pPr>
        <w:autoSpaceDE w:val="0"/>
        <w:autoSpaceDN w:val="0"/>
        <w:adjustRightInd w:val="0"/>
        <w:ind w:left="708" w:firstLine="708"/>
        <w:rPr>
          <w:rFonts w:ascii="Calibri" w:hAnsi="Calibri" w:cs="Calibri"/>
          <w:sz w:val="24"/>
          <w:szCs w:val="24"/>
          <w:lang w:eastAsia="en-US"/>
        </w:rPr>
      </w:pPr>
      <w:r w:rsidRPr="00E005FD">
        <w:rPr>
          <w:rFonts w:ascii="Calibri" w:hAnsi="Calibri" w:cs="Calibri"/>
          <w:sz w:val="24"/>
          <w:szCs w:val="24"/>
          <w:lang w:eastAsia="en-US"/>
        </w:rPr>
        <w:t xml:space="preserve">         </w:t>
      </w:r>
      <w:r w:rsidRPr="00E005FD">
        <w:rPr>
          <w:rFonts w:ascii="Calibri" w:hAnsi="Calibri" w:cs="Calibri"/>
          <w:sz w:val="24"/>
          <w:szCs w:val="24"/>
          <w:lang w:eastAsia="en-US"/>
        </w:rPr>
        <w:tab/>
      </w:r>
      <w:r>
        <w:rPr>
          <w:rFonts w:ascii="Calibri" w:hAnsi="Calibri" w:cs="Calibri"/>
          <w:sz w:val="24"/>
          <w:szCs w:val="24"/>
          <w:lang w:eastAsia="en-US"/>
        </w:rPr>
        <w:t xml:space="preserve">          </w:t>
      </w:r>
      <w:r w:rsidRPr="00E005FD">
        <w:rPr>
          <w:rFonts w:ascii="Calibri" w:hAnsi="Calibri" w:cs="Calibri"/>
          <w:sz w:val="24"/>
          <w:szCs w:val="24"/>
          <w:lang w:eastAsia="en-US"/>
        </w:rPr>
        <w:t xml:space="preserve">366 </w:t>
      </w:r>
      <w:r w:rsidRPr="00E005FD">
        <w:rPr>
          <w:rFonts w:ascii="Calibri" w:hAnsi="Calibri" w:cs="Calibri"/>
          <w:sz w:val="24"/>
          <w:szCs w:val="24"/>
          <w:lang w:eastAsia="en-US"/>
        </w:rPr>
        <w:tab/>
        <w:t xml:space="preserve">     </w:t>
      </w:r>
      <w:r>
        <w:rPr>
          <w:rFonts w:ascii="Calibri" w:hAnsi="Calibri" w:cs="Calibri"/>
          <w:sz w:val="24"/>
          <w:szCs w:val="24"/>
          <w:lang w:eastAsia="en-US"/>
        </w:rPr>
        <w:t xml:space="preserve"> </w:t>
      </w:r>
      <w:r w:rsidRPr="00E005FD">
        <w:rPr>
          <w:rFonts w:ascii="Calibri" w:hAnsi="Calibri" w:cs="Calibri"/>
          <w:sz w:val="24"/>
          <w:szCs w:val="24"/>
          <w:lang w:eastAsia="en-US"/>
        </w:rPr>
        <w:t xml:space="preserve">   365</w:t>
      </w:r>
    </w:p>
    <w:p w:rsidR="0075612C" w:rsidRPr="00672E06" w:rsidRDefault="0075612C" w:rsidP="0075612C">
      <w:pPr>
        <w:pStyle w:val="Ttulo2"/>
        <w:keepNext w:val="0"/>
        <w:keepLines/>
        <w:widowControl w:val="0"/>
        <w:tabs>
          <w:tab w:val="clear" w:pos="1701"/>
        </w:tabs>
        <w:suppressAutoHyphens/>
        <w:autoSpaceDN w:val="0"/>
        <w:spacing w:before="360" w:after="240"/>
        <w:ind w:right="0"/>
        <w:jc w:val="left"/>
        <w:textAlignment w:val="baseline"/>
        <w:rPr>
          <w:rFonts w:ascii="Calibri" w:hAnsi="Calibri" w:cs="Calibri"/>
          <w:color w:val="auto"/>
        </w:rPr>
      </w:pPr>
      <w:r>
        <w:rPr>
          <w:rFonts w:ascii="Calibri" w:hAnsi="Calibri" w:cs="Calibri"/>
          <w:lang w:eastAsia="en-US"/>
        </w:rPr>
        <w:t xml:space="preserve">                                       </w:t>
      </w:r>
      <w:r w:rsidRPr="00E005FD">
        <w:rPr>
          <w:rFonts w:ascii="Calibri" w:hAnsi="Calibri" w:cs="Calibri"/>
          <w:lang w:eastAsia="en-US"/>
        </w:rPr>
        <w:t>TX = Percentual da taxa anual = 6%</w:t>
      </w:r>
    </w:p>
    <w:p w:rsidR="0075612C" w:rsidRPr="00542413" w:rsidRDefault="0075612C" w:rsidP="0075612C">
      <w:pPr>
        <w:pStyle w:val="Ttulo2"/>
        <w:keepNext w:val="0"/>
        <w:keepLines/>
        <w:widowControl w:val="0"/>
        <w:numPr>
          <w:ilvl w:val="1"/>
          <w:numId w:val="34"/>
        </w:numPr>
        <w:tabs>
          <w:tab w:val="clear" w:pos="1701"/>
        </w:tabs>
        <w:suppressAutoHyphens/>
        <w:autoSpaceDN w:val="0"/>
        <w:spacing w:before="360" w:after="240"/>
        <w:ind w:right="0"/>
        <w:jc w:val="left"/>
        <w:textAlignment w:val="baseline"/>
        <w:rPr>
          <w:rFonts w:ascii="Calibri" w:hAnsi="Calibri" w:cs="Calibri"/>
          <w:color w:val="auto"/>
        </w:rPr>
      </w:pPr>
      <w:r w:rsidRPr="00542413">
        <w:rPr>
          <w:rFonts w:ascii="Calibri" w:hAnsi="Calibri" w:cs="Calibri"/>
          <w:color w:val="auto"/>
        </w:rPr>
        <w:t xml:space="preserve">SIGILO E RESTRIÇÕES </w:t>
      </w:r>
    </w:p>
    <w:p w:rsidR="0075612C" w:rsidRPr="00542413" w:rsidRDefault="0075612C" w:rsidP="0075612C">
      <w:pPr>
        <w:pStyle w:val="Ttulo2"/>
        <w:keepNext w:val="0"/>
        <w:keepLines/>
        <w:widowControl w:val="0"/>
        <w:numPr>
          <w:ilvl w:val="2"/>
          <w:numId w:val="34"/>
        </w:numPr>
        <w:tabs>
          <w:tab w:val="clear" w:pos="1701"/>
        </w:tabs>
        <w:suppressAutoHyphens/>
        <w:autoSpaceDN w:val="0"/>
        <w:spacing w:before="120" w:after="120"/>
        <w:ind w:right="0"/>
        <w:jc w:val="both"/>
        <w:textAlignment w:val="baseline"/>
        <w:rPr>
          <w:rFonts w:ascii="Calibri" w:hAnsi="Calibri" w:cs="Calibri"/>
          <w:color w:val="auto"/>
        </w:rPr>
      </w:pPr>
      <w:r w:rsidRPr="00542413">
        <w:rPr>
          <w:rFonts w:ascii="Calibri" w:hAnsi="Calibri" w:cs="Calibri"/>
          <w:color w:val="auto"/>
        </w:rPr>
        <w:t>Condição de Manutenção de Sigilo</w:t>
      </w:r>
    </w:p>
    <w:p w:rsidR="0075612C" w:rsidRPr="00542413" w:rsidRDefault="0075612C" w:rsidP="0075612C">
      <w:pPr>
        <w:pStyle w:val="Ttulo2"/>
        <w:keepNext w:val="0"/>
        <w:keepLines/>
        <w:widowControl w:val="0"/>
        <w:numPr>
          <w:ilvl w:val="3"/>
          <w:numId w:val="34"/>
        </w:numPr>
        <w:tabs>
          <w:tab w:val="clear" w:pos="1701"/>
        </w:tabs>
        <w:suppressAutoHyphens/>
        <w:autoSpaceDN w:val="0"/>
        <w:spacing w:before="120" w:after="120"/>
        <w:ind w:right="0"/>
        <w:jc w:val="both"/>
        <w:textAlignment w:val="baseline"/>
        <w:rPr>
          <w:rFonts w:ascii="Calibri" w:hAnsi="Calibri" w:cs="Calibri"/>
          <w:b w:val="0"/>
          <w:color w:val="auto"/>
        </w:rPr>
      </w:pPr>
      <w:r w:rsidRPr="00542413">
        <w:rPr>
          <w:rFonts w:ascii="Calibri" w:hAnsi="Calibri" w:cs="Calibri"/>
          <w:b w:val="0"/>
          <w:color w:val="auto"/>
        </w:rPr>
        <w:t xml:space="preserve">A FORNECEDORA deverá tratar como confidenciais e zelar pelo sigilo de todos os dados, informações ou documentos que tomar conhecimento em decorrência </w:t>
      </w:r>
      <w:r>
        <w:rPr>
          <w:rFonts w:ascii="Calibri" w:hAnsi="Calibri" w:cs="Calibri"/>
          <w:b w:val="0"/>
          <w:color w:val="auto"/>
        </w:rPr>
        <w:t>do</w:t>
      </w:r>
      <w:r w:rsidRPr="00542413">
        <w:rPr>
          <w:rFonts w:ascii="Calibri" w:hAnsi="Calibri" w:cs="Calibri"/>
          <w:b w:val="0"/>
          <w:color w:val="auto"/>
        </w:rPr>
        <w:t xml:space="preserve"> objeto desta contratação, bem como deverá submeter-se às normas e políticas de segurança do TRF5, devendo orientar seus empregados e/ou prepostos nesse sentido, </w:t>
      </w:r>
      <w:proofErr w:type="gramStart"/>
      <w:r w:rsidRPr="00542413">
        <w:rPr>
          <w:rFonts w:ascii="Calibri" w:hAnsi="Calibri" w:cs="Calibri"/>
          <w:b w:val="0"/>
          <w:color w:val="auto"/>
        </w:rPr>
        <w:t>sob pena</w:t>
      </w:r>
      <w:proofErr w:type="gramEnd"/>
      <w:r w:rsidRPr="00542413">
        <w:rPr>
          <w:rFonts w:ascii="Calibri" w:hAnsi="Calibri" w:cs="Calibri"/>
          <w:b w:val="0"/>
          <w:color w:val="auto"/>
        </w:rPr>
        <w:t xml:space="preserve"> de responsabilidade civil, penal e administrativa;</w:t>
      </w:r>
    </w:p>
    <w:p w:rsidR="0075612C" w:rsidRPr="00542413" w:rsidRDefault="0075612C" w:rsidP="0075612C">
      <w:pPr>
        <w:pStyle w:val="Ttulo2"/>
        <w:keepNext w:val="0"/>
        <w:keepLines/>
        <w:widowControl w:val="0"/>
        <w:numPr>
          <w:ilvl w:val="3"/>
          <w:numId w:val="34"/>
        </w:numPr>
        <w:tabs>
          <w:tab w:val="clear" w:pos="1701"/>
        </w:tabs>
        <w:suppressAutoHyphens/>
        <w:autoSpaceDN w:val="0"/>
        <w:spacing w:before="120" w:after="120"/>
        <w:ind w:right="0"/>
        <w:jc w:val="both"/>
        <w:textAlignment w:val="baseline"/>
        <w:rPr>
          <w:rFonts w:ascii="Calibri" w:hAnsi="Calibri" w:cs="Calibri"/>
          <w:b w:val="0"/>
          <w:color w:val="auto"/>
        </w:rPr>
      </w:pPr>
      <w:r w:rsidRPr="00542413">
        <w:rPr>
          <w:rFonts w:ascii="Calibri" w:hAnsi="Calibri" w:cs="Calibri"/>
          <w:b w:val="0"/>
          <w:color w:val="auto"/>
        </w:rPr>
        <w:t>A FORNECEDORA deverá assumir responsabilidade sobre todos os possíveis danos físicos e/ou materiais causados ao Órgão ou a terceiros, advindos de imperícia, negligência, imprudência ou desrespeito às normas de segurança;</w:t>
      </w:r>
    </w:p>
    <w:p w:rsidR="0075612C" w:rsidRPr="00542413" w:rsidRDefault="0075612C" w:rsidP="0075612C">
      <w:pPr>
        <w:pStyle w:val="Ttulo2"/>
        <w:keepNext w:val="0"/>
        <w:keepLines/>
        <w:widowControl w:val="0"/>
        <w:numPr>
          <w:ilvl w:val="3"/>
          <w:numId w:val="34"/>
        </w:numPr>
        <w:tabs>
          <w:tab w:val="clear" w:pos="1701"/>
        </w:tabs>
        <w:suppressAutoHyphens/>
        <w:autoSpaceDN w:val="0"/>
        <w:spacing w:before="120" w:after="120"/>
        <w:ind w:right="0"/>
        <w:jc w:val="both"/>
        <w:textAlignment w:val="baseline"/>
        <w:rPr>
          <w:rFonts w:ascii="Calibri" w:hAnsi="Calibri" w:cs="Calibri"/>
          <w:b w:val="0"/>
          <w:color w:val="auto"/>
        </w:rPr>
      </w:pPr>
      <w:r w:rsidRPr="00542413">
        <w:rPr>
          <w:rFonts w:ascii="Calibri" w:hAnsi="Calibri" w:cs="Calibri"/>
          <w:b w:val="0"/>
          <w:color w:val="auto"/>
        </w:rPr>
        <w:t>A FORNECEDORA estará sujeita às penalidades administrativas, civis e penais pelo descumprimento da obrigação assumida.</w:t>
      </w:r>
    </w:p>
    <w:p w:rsidR="0075612C" w:rsidRPr="00542413" w:rsidRDefault="0075612C" w:rsidP="0075612C">
      <w:pPr>
        <w:pStyle w:val="Ttulo2"/>
        <w:keepNext w:val="0"/>
        <w:keepLines/>
        <w:widowControl w:val="0"/>
        <w:numPr>
          <w:ilvl w:val="1"/>
          <w:numId w:val="34"/>
        </w:numPr>
        <w:tabs>
          <w:tab w:val="clear" w:pos="1701"/>
        </w:tabs>
        <w:suppressAutoHyphens/>
        <w:autoSpaceDN w:val="0"/>
        <w:spacing w:before="360" w:after="240"/>
        <w:ind w:right="0"/>
        <w:jc w:val="left"/>
        <w:textAlignment w:val="baseline"/>
        <w:rPr>
          <w:rFonts w:ascii="Calibri" w:hAnsi="Calibri" w:cs="Calibri"/>
          <w:color w:val="auto"/>
        </w:rPr>
      </w:pPr>
      <w:r w:rsidRPr="00542413">
        <w:rPr>
          <w:rFonts w:ascii="Calibri" w:hAnsi="Calibri" w:cs="Calibri"/>
          <w:color w:val="auto"/>
        </w:rPr>
        <w:t xml:space="preserve">MECANISMOS FORMAIS DE COMUNICAÇÃO </w:t>
      </w:r>
    </w:p>
    <w:p w:rsidR="0075612C" w:rsidRDefault="0075612C" w:rsidP="0075612C">
      <w:pPr>
        <w:pStyle w:val="Ttulo2"/>
        <w:keepNext w:val="0"/>
        <w:keepLines/>
        <w:widowControl w:val="0"/>
        <w:numPr>
          <w:ilvl w:val="2"/>
          <w:numId w:val="34"/>
        </w:numPr>
        <w:tabs>
          <w:tab w:val="clear" w:pos="1701"/>
        </w:tabs>
        <w:suppressAutoHyphens/>
        <w:autoSpaceDN w:val="0"/>
        <w:spacing w:before="120" w:after="120"/>
        <w:ind w:right="0"/>
        <w:jc w:val="both"/>
        <w:textAlignment w:val="baseline"/>
        <w:rPr>
          <w:rFonts w:ascii="Calibri" w:hAnsi="Calibri" w:cs="Calibri"/>
          <w:b w:val="0"/>
          <w:color w:val="auto"/>
        </w:rPr>
      </w:pPr>
      <w:r w:rsidRPr="00542413">
        <w:rPr>
          <w:rFonts w:ascii="Calibri" w:hAnsi="Calibri" w:cs="Calibri"/>
          <w:b w:val="0"/>
          <w:color w:val="auto"/>
        </w:rPr>
        <w:t>Sempre que exigir-se, a comunicação entre o representante do TRF5 e a Fornecedora deverá ser formal, considerando-se como documentos formais, além de documentos do tipo Ofício, as comunicações por correio eletrônico.</w:t>
      </w:r>
    </w:p>
    <w:p w:rsidR="0075612C" w:rsidRPr="0075612C" w:rsidRDefault="0075612C" w:rsidP="0075612C"/>
    <w:p w:rsidR="0075612C" w:rsidRPr="00542413" w:rsidRDefault="0075612C" w:rsidP="0075612C">
      <w:pPr>
        <w:pStyle w:val="Titulo1-Personalizado-TR"/>
      </w:pPr>
      <w:r w:rsidRPr="00542413">
        <w:t>ESTIMATIVA DE PREÇO</w:t>
      </w:r>
    </w:p>
    <w:p w:rsidR="0075612C" w:rsidRPr="00542413" w:rsidRDefault="0075612C" w:rsidP="0075612C">
      <w:pPr>
        <w:autoSpaceDE w:val="0"/>
        <w:autoSpaceDN w:val="0"/>
        <w:adjustRightInd w:val="0"/>
        <w:jc w:val="both"/>
        <w:rPr>
          <w:rFonts w:ascii="Calibri" w:hAnsi="Calibri" w:cs="Calibri"/>
        </w:rPr>
      </w:pPr>
    </w:p>
    <w:p w:rsidR="0075612C" w:rsidRPr="00542413" w:rsidRDefault="0075612C" w:rsidP="0075612C">
      <w:pPr>
        <w:pStyle w:val="Ttulo2"/>
        <w:keepNext w:val="0"/>
        <w:keepLines/>
        <w:widowControl w:val="0"/>
        <w:numPr>
          <w:ilvl w:val="1"/>
          <w:numId w:val="34"/>
        </w:numPr>
        <w:tabs>
          <w:tab w:val="clear" w:pos="1701"/>
        </w:tabs>
        <w:suppressAutoHyphens/>
        <w:autoSpaceDN w:val="0"/>
        <w:spacing w:before="120" w:after="120"/>
        <w:ind w:right="0"/>
        <w:jc w:val="both"/>
        <w:textAlignment w:val="baseline"/>
        <w:rPr>
          <w:rFonts w:ascii="Calibri" w:hAnsi="Calibri" w:cs="Calibri"/>
          <w:b w:val="0"/>
          <w:color w:val="auto"/>
        </w:rPr>
      </w:pPr>
      <w:r w:rsidRPr="00542413">
        <w:rPr>
          <w:rFonts w:ascii="Calibri" w:hAnsi="Calibri" w:cs="Calibri"/>
          <w:b w:val="0"/>
          <w:color w:val="auto"/>
        </w:rPr>
        <w:t xml:space="preserve">Para propiciar a avaliação do custo pela área requisitante, em atenção aos princípios da impessoalidade e da moralidade administrativa, em observância aos artigos 15, inciso V e 43, inciso IV da Lei nº 8.666/93 e aos Acórdãos 301/2005 – </w:t>
      </w:r>
      <w:proofErr w:type="gramStart"/>
      <w:r w:rsidRPr="00542413">
        <w:rPr>
          <w:rFonts w:ascii="Calibri" w:hAnsi="Calibri" w:cs="Calibri"/>
          <w:b w:val="0"/>
          <w:color w:val="auto"/>
        </w:rPr>
        <w:t>Plenário, 1544/2004</w:t>
      </w:r>
      <w:proofErr w:type="gramEnd"/>
      <w:r w:rsidRPr="00542413">
        <w:rPr>
          <w:rFonts w:ascii="Calibri" w:hAnsi="Calibri" w:cs="Calibri"/>
          <w:b w:val="0"/>
          <w:color w:val="auto"/>
        </w:rPr>
        <w:t xml:space="preserve"> – 2ª Câmara e 1182/2004 – Plenário, do Tribunal de Contas da União, foi realiz</w:t>
      </w:r>
      <w:r>
        <w:rPr>
          <w:rFonts w:ascii="Calibri" w:hAnsi="Calibri" w:cs="Calibri"/>
          <w:b w:val="0"/>
          <w:color w:val="auto"/>
        </w:rPr>
        <w:t>ada pesquisa de preços junto a</w:t>
      </w:r>
      <w:r w:rsidRPr="00542413">
        <w:rPr>
          <w:rFonts w:ascii="Calibri" w:hAnsi="Calibri" w:cs="Calibri"/>
          <w:b w:val="0"/>
          <w:color w:val="auto"/>
        </w:rPr>
        <w:t xml:space="preserve"> fornecedores</w:t>
      </w:r>
      <w:r>
        <w:rPr>
          <w:rFonts w:ascii="Calibri" w:hAnsi="Calibri" w:cs="Calibri"/>
          <w:b w:val="0"/>
          <w:color w:val="auto"/>
        </w:rPr>
        <w:t>, pregões e contratos com a Administração Pública</w:t>
      </w:r>
      <w:r w:rsidRPr="00542413">
        <w:rPr>
          <w:rFonts w:ascii="Calibri" w:hAnsi="Calibri" w:cs="Calibri"/>
          <w:b w:val="0"/>
          <w:color w:val="auto"/>
        </w:rPr>
        <w:t>.</w:t>
      </w:r>
    </w:p>
    <w:p w:rsidR="0075612C" w:rsidRPr="00542413" w:rsidRDefault="0075612C" w:rsidP="0075612C">
      <w:pPr>
        <w:pStyle w:val="Ttulo2"/>
        <w:keepNext w:val="0"/>
        <w:keepLines/>
        <w:widowControl w:val="0"/>
        <w:numPr>
          <w:ilvl w:val="1"/>
          <w:numId w:val="34"/>
        </w:numPr>
        <w:tabs>
          <w:tab w:val="clear" w:pos="1701"/>
        </w:tabs>
        <w:suppressAutoHyphens/>
        <w:autoSpaceDN w:val="0"/>
        <w:spacing w:before="120" w:after="120"/>
        <w:ind w:right="0"/>
        <w:jc w:val="both"/>
        <w:textAlignment w:val="baseline"/>
        <w:rPr>
          <w:rFonts w:ascii="Calibri" w:hAnsi="Calibri" w:cs="Calibri"/>
          <w:b w:val="0"/>
          <w:color w:val="auto"/>
        </w:rPr>
      </w:pPr>
      <w:r w:rsidRPr="00542413">
        <w:rPr>
          <w:rFonts w:ascii="Calibri" w:hAnsi="Calibri" w:cs="Calibri"/>
          <w:b w:val="0"/>
          <w:color w:val="auto"/>
        </w:rPr>
        <w:t>O orçamento detalhado feito a partir das pesquisas aproxima-se do valor real a ser praticado na contratação, tendo em vista que o referido orçamento se baseia estritamente nos requisitos encami</w:t>
      </w:r>
      <w:r>
        <w:rPr>
          <w:rFonts w:ascii="Calibri" w:hAnsi="Calibri" w:cs="Calibri"/>
          <w:b w:val="0"/>
          <w:color w:val="auto"/>
        </w:rPr>
        <w:t>nhados aos possíveis licitantes</w:t>
      </w:r>
      <w:r w:rsidRPr="00542413">
        <w:rPr>
          <w:rFonts w:ascii="Calibri" w:hAnsi="Calibri" w:cs="Calibri"/>
          <w:b w:val="0"/>
          <w:color w:val="auto"/>
        </w:rPr>
        <w:t>.</w:t>
      </w:r>
    </w:p>
    <w:p w:rsidR="0075612C" w:rsidRDefault="0075612C" w:rsidP="0075612C">
      <w:pPr>
        <w:pStyle w:val="Ttulo2"/>
        <w:keepNext w:val="0"/>
        <w:keepLines/>
        <w:widowControl w:val="0"/>
        <w:numPr>
          <w:ilvl w:val="1"/>
          <w:numId w:val="34"/>
        </w:numPr>
        <w:tabs>
          <w:tab w:val="clear" w:pos="1701"/>
        </w:tabs>
        <w:suppressAutoHyphens/>
        <w:autoSpaceDN w:val="0"/>
        <w:spacing w:before="120" w:after="120"/>
        <w:ind w:right="0"/>
        <w:jc w:val="both"/>
        <w:textAlignment w:val="baseline"/>
        <w:rPr>
          <w:rFonts w:ascii="Calibri" w:hAnsi="Calibri" w:cs="Calibri"/>
          <w:b w:val="0"/>
          <w:color w:val="auto"/>
        </w:rPr>
      </w:pPr>
      <w:r w:rsidRPr="00542413">
        <w:rPr>
          <w:rFonts w:ascii="Calibri" w:hAnsi="Calibri" w:cs="Calibri"/>
          <w:b w:val="0"/>
          <w:color w:val="auto"/>
        </w:rPr>
        <w:lastRenderedPageBreak/>
        <w:t>Nos valores apresentados pelas empresas</w:t>
      </w:r>
      <w:r>
        <w:rPr>
          <w:rFonts w:ascii="Calibri" w:hAnsi="Calibri" w:cs="Calibri"/>
          <w:b w:val="0"/>
          <w:color w:val="auto"/>
        </w:rPr>
        <w:t>,</w:t>
      </w:r>
      <w:r w:rsidRPr="00542413">
        <w:rPr>
          <w:rFonts w:ascii="Calibri" w:hAnsi="Calibri" w:cs="Calibri"/>
          <w:b w:val="0"/>
          <w:color w:val="auto"/>
        </w:rPr>
        <w:t xml:space="preserve"> estão incluídos, além do lucro, todas e quaisquer despesas de responsabilidade do Proponente que, direta ou indiretamente, decorram do fornecimento do objeto licitado.</w:t>
      </w:r>
    </w:p>
    <w:p w:rsidR="0075612C" w:rsidRPr="00B73C00" w:rsidRDefault="0075612C" w:rsidP="0075612C"/>
    <w:p w:rsidR="0075612C" w:rsidRPr="00E005FD" w:rsidRDefault="0075612C" w:rsidP="0075612C">
      <w:pPr>
        <w:pStyle w:val="Titulo1-Personalizado-TR"/>
        <w:keepNext w:val="0"/>
        <w:ind w:left="0" w:firstLine="0"/>
        <w:rPr>
          <w:rFonts w:ascii="Calibri" w:hAnsi="Calibri" w:cs="Calibri"/>
          <w:sz w:val="28"/>
          <w:szCs w:val="28"/>
        </w:rPr>
      </w:pPr>
      <w:r>
        <w:rPr>
          <w:rFonts w:ascii="Calibri" w:hAnsi="Calibri" w:cs="Calibri"/>
          <w:sz w:val="28"/>
          <w:szCs w:val="28"/>
        </w:rPr>
        <w:t>GARANTIAS E SUPORTES</w:t>
      </w:r>
    </w:p>
    <w:p w:rsidR="0075612C" w:rsidRPr="00542413" w:rsidRDefault="0075612C" w:rsidP="0075612C">
      <w:pPr>
        <w:pStyle w:val="TextosemFormatao"/>
        <w:spacing w:after="120"/>
        <w:jc w:val="both"/>
        <w:rPr>
          <w:rFonts w:ascii="Tahoma" w:hAnsi="Tahoma" w:cs="Tahoma"/>
          <w:b/>
          <w:bCs/>
          <w:sz w:val="24"/>
          <w:szCs w:val="24"/>
        </w:rPr>
      </w:pPr>
    </w:p>
    <w:p w:rsidR="0075612C" w:rsidRDefault="0075612C" w:rsidP="0075612C">
      <w:pPr>
        <w:pStyle w:val="Ttulo2"/>
        <w:keepNext w:val="0"/>
        <w:keepLines/>
        <w:widowControl w:val="0"/>
        <w:numPr>
          <w:ilvl w:val="2"/>
          <w:numId w:val="34"/>
        </w:numPr>
        <w:tabs>
          <w:tab w:val="clear" w:pos="1701"/>
        </w:tabs>
        <w:suppressAutoHyphens/>
        <w:autoSpaceDN w:val="0"/>
        <w:spacing w:before="240" w:after="120"/>
        <w:ind w:left="567" w:right="0"/>
        <w:jc w:val="both"/>
        <w:textAlignment w:val="baseline"/>
        <w:rPr>
          <w:rFonts w:asciiTheme="minorHAnsi" w:hAnsiTheme="minorHAnsi"/>
          <w:b w:val="0"/>
          <w:color w:val="auto"/>
        </w:rPr>
      </w:pPr>
      <w:r w:rsidRPr="00D0634B">
        <w:rPr>
          <w:rFonts w:asciiTheme="minorHAnsi" w:hAnsiTheme="minorHAnsi"/>
          <w:b w:val="0"/>
          <w:color w:val="auto"/>
        </w:rPr>
        <w:t>Contratada deverá comunicar ao TRF5 e as Seções sobre a descoberta de erros (</w:t>
      </w:r>
      <w:proofErr w:type="spellStart"/>
      <w:r w:rsidRPr="00D0634B">
        <w:rPr>
          <w:rFonts w:asciiTheme="minorHAnsi" w:hAnsiTheme="minorHAnsi"/>
          <w:b w:val="0"/>
          <w:color w:val="auto"/>
        </w:rPr>
        <w:t>bugs</w:t>
      </w:r>
      <w:proofErr w:type="spellEnd"/>
      <w:r w:rsidRPr="00D0634B">
        <w:rPr>
          <w:rFonts w:asciiTheme="minorHAnsi" w:hAnsiTheme="minorHAnsi"/>
          <w:b w:val="0"/>
          <w:color w:val="auto"/>
        </w:rPr>
        <w:t>) nos softwares durante toda a vigência do contrato. A descrição destes erros e seus possíveis impactos devem ser divulgados para o TRF5 e as Seções;</w:t>
      </w:r>
    </w:p>
    <w:p w:rsidR="0075612C" w:rsidRDefault="0075612C" w:rsidP="0075612C">
      <w:pPr>
        <w:pStyle w:val="Ttulo2"/>
        <w:keepNext w:val="0"/>
        <w:keepLines/>
        <w:widowControl w:val="0"/>
        <w:numPr>
          <w:ilvl w:val="2"/>
          <w:numId w:val="34"/>
        </w:numPr>
        <w:tabs>
          <w:tab w:val="clear" w:pos="1701"/>
        </w:tabs>
        <w:suppressAutoHyphens/>
        <w:autoSpaceDN w:val="0"/>
        <w:spacing w:before="240" w:after="120"/>
        <w:ind w:left="567" w:right="0"/>
        <w:jc w:val="both"/>
        <w:textAlignment w:val="baseline"/>
        <w:rPr>
          <w:rFonts w:asciiTheme="minorHAnsi" w:hAnsiTheme="minorHAnsi"/>
          <w:b w:val="0"/>
          <w:color w:val="auto"/>
        </w:rPr>
      </w:pPr>
      <w:r w:rsidRPr="00D0634B">
        <w:rPr>
          <w:rFonts w:asciiTheme="minorHAnsi" w:hAnsiTheme="minorHAnsi"/>
          <w:b w:val="0"/>
          <w:color w:val="auto"/>
        </w:rPr>
        <w:t xml:space="preserve">A Contratada deverá comunicar ao </w:t>
      </w:r>
      <w:r>
        <w:rPr>
          <w:rFonts w:asciiTheme="minorHAnsi" w:hAnsiTheme="minorHAnsi"/>
          <w:b w:val="0"/>
          <w:color w:val="auto"/>
        </w:rPr>
        <w:t>TRF5 e as Seções</w:t>
      </w:r>
      <w:r w:rsidRPr="00D0634B">
        <w:rPr>
          <w:rFonts w:asciiTheme="minorHAnsi" w:hAnsiTheme="minorHAnsi"/>
          <w:b w:val="0"/>
          <w:color w:val="auto"/>
        </w:rPr>
        <w:t xml:space="preserve"> cada lançamento de correção (</w:t>
      </w:r>
      <w:proofErr w:type="spellStart"/>
      <w:r w:rsidRPr="00D0634B">
        <w:rPr>
          <w:rFonts w:asciiTheme="minorHAnsi" w:hAnsiTheme="minorHAnsi"/>
          <w:b w:val="0"/>
          <w:color w:val="auto"/>
        </w:rPr>
        <w:t>patch</w:t>
      </w:r>
      <w:proofErr w:type="spellEnd"/>
      <w:r w:rsidRPr="00D0634B">
        <w:rPr>
          <w:rFonts w:asciiTheme="minorHAnsi" w:hAnsiTheme="minorHAnsi"/>
          <w:b w:val="0"/>
          <w:color w:val="auto"/>
        </w:rPr>
        <w:t xml:space="preserve">) dos produtos. As correções lançadas deverão estar disponíveis para download, via Internet, no prazo máximo de 10 (dez) dias, a contar da data do lançamento da correção, sem ônus adicional para o </w:t>
      </w:r>
      <w:r>
        <w:rPr>
          <w:rFonts w:asciiTheme="minorHAnsi" w:hAnsiTheme="minorHAnsi"/>
          <w:b w:val="0"/>
          <w:color w:val="auto"/>
        </w:rPr>
        <w:t>TRF5 e as Seções</w:t>
      </w:r>
      <w:r w:rsidRPr="00D0634B">
        <w:rPr>
          <w:rFonts w:asciiTheme="minorHAnsi" w:hAnsiTheme="minorHAnsi"/>
          <w:b w:val="0"/>
          <w:color w:val="auto"/>
        </w:rPr>
        <w:t>;</w:t>
      </w:r>
    </w:p>
    <w:p w:rsidR="0075612C" w:rsidRPr="00D0634B" w:rsidRDefault="0075612C" w:rsidP="0075612C">
      <w:pPr>
        <w:pStyle w:val="Ttulo2"/>
        <w:keepNext w:val="0"/>
        <w:keepLines/>
        <w:widowControl w:val="0"/>
        <w:numPr>
          <w:ilvl w:val="2"/>
          <w:numId w:val="34"/>
        </w:numPr>
        <w:tabs>
          <w:tab w:val="clear" w:pos="1701"/>
        </w:tabs>
        <w:suppressAutoHyphens/>
        <w:autoSpaceDN w:val="0"/>
        <w:spacing w:before="240" w:after="120"/>
        <w:ind w:left="567" w:right="0"/>
        <w:jc w:val="both"/>
        <w:textAlignment w:val="baseline"/>
        <w:rPr>
          <w:rFonts w:asciiTheme="minorHAnsi" w:hAnsiTheme="minorHAnsi"/>
          <w:b w:val="0"/>
          <w:color w:val="auto"/>
        </w:rPr>
      </w:pPr>
      <w:proofErr w:type="gramStart"/>
      <w:r w:rsidRPr="00D0634B">
        <w:rPr>
          <w:rFonts w:asciiTheme="minorHAnsi" w:hAnsiTheme="minorHAnsi"/>
          <w:b w:val="0"/>
          <w:color w:val="auto"/>
        </w:rPr>
        <w:t>A Caberá</w:t>
      </w:r>
      <w:proofErr w:type="gramEnd"/>
      <w:r w:rsidRPr="00D0634B">
        <w:rPr>
          <w:rFonts w:asciiTheme="minorHAnsi" w:hAnsiTheme="minorHAnsi"/>
          <w:b w:val="0"/>
          <w:color w:val="auto"/>
        </w:rPr>
        <w:t xml:space="preserve"> ao</w:t>
      </w:r>
      <w:r>
        <w:rPr>
          <w:rFonts w:asciiTheme="minorHAnsi" w:hAnsiTheme="minorHAnsi"/>
          <w:b w:val="0"/>
          <w:color w:val="auto"/>
        </w:rPr>
        <w:t xml:space="preserve"> TRF5 e as Seções </w:t>
      </w:r>
      <w:r w:rsidRPr="00D0634B">
        <w:rPr>
          <w:rFonts w:asciiTheme="minorHAnsi" w:hAnsiTheme="minorHAnsi"/>
          <w:b w:val="0"/>
          <w:color w:val="auto"/>
        </w:rPr>
        <w:t xml:space="preserve">a decisão por migrar ou permanecer em determinada versão dos softwares, sem qualquer ônus ou prejuízo ao </w:t>
      </w:r>
      <w:r>
        <w:rPr>
          <w:rFonts w:asciiTheme="minorHAnsi" w:hAnsiTheme="minorHAnsi"/>
          <w:b w:val="0"/>
          <w:color w:val="auto"/>
        </w:rPr>
        <w:t>TRF5 e as Seções</w:t>
      </w:r>
      <w:r w:rsidRPr="00D0634B">
        <w:rPr>
          <w:rFonts w:asciiTheme="minorHAnsi" w:hAnsiTheme="minorHAnsi"/>
          <w:b w:val="0"/>
          <w:color w:val="auto"/>
        </w:rPr>
        <w:t>;</w:t>
      </w:r>
    </w:p>
    <w:p w:rsidR="0075612C" w:rsidRDefault="0075612C" w:rsidP="0075612C">
      <w:pPr>
        <w:pStyle w:val="Ttulo2"/>
        <w:keepNext w:val="0"/>
        <w:keepLines/>
        <w:widowControl w:val="0"/>
        <w:numPr>
          <w:ilvl w:val="2"/>
          <w:numId w:val="34"/>
        </w:numPr>
        <w:tabs>
          <w:tab w:val="clear" w:pos="1701"/>
        </w:tabs>
        <w:suppressAutoHyphens/>
        <w:autoSpaceDN w:val="0"/>
        <w:spacing w:before="240" w:after="120"/>
        <w:ind w:left="567" w:right="0"/>
        <w:jc w:val="both"/>
        <w:textAlignment w:val="baseline"/>
        <w:rPr>
          <w:rFonts w:asciiTheme="minorHAnsi" w:hAnsiTheme="minorHAnsi"/>
          <w:b w:val="0"/>
          <w:color w:val="auto"/>
        </w:rPr>
      </w:pPr>
      <w:r w:rsidRPr="00D0634B">
        <w:rPr>
          <w:rFonts w:asciiTheme="minorHAnsi" w:hAnsiTheme="minorHAnsi"/>
          <w:b w:val="0"/>
          <w:color w:val="auto"/>
        </w:rPr>
        <w:t xml:space="preserve">Ao final do prazo contratual referente ao serviço de atualização e suporte técnico, o </w:t>
      </w:r>
      <w:r>
        <w:rPr>
          <w:rFonts w:asciiTheme="minorHAnsi" w:hAnsiTheme="minorHAnsi"/>
          <w:b w:val="0"/>
          <w:color w:val="auto"/>
        </w:rPr>
        <w:t>TRF5 e as Seções</w:t>
      </w:r>
      <w:r w:rsidRPr="00D0634B">
        <w:rPr>
          <w:rFonts w:asciiTheme="minorHAnsi" w:hAnsiTheme="minorHAnsi"/>
          <w:b w:val="0"/>
          <w:color w:val="auto"/>
        </w:rPr>
        <w:t xml:space="preserve"> continuar</w:t>
      </w:r>
      <w:r>
        <w:rPr>
          <w:rFonts w:asciiTheme="minorHAnsi" w:hAnsiTheme="minorHAnsi"/>
          <w:b w:val="0"/>
          <w:color w:val="auto"/>
        </w:rPr>
        <w:t>ão</w:t>
      </w:r>
      <w:r w:rsidRPr="00D0634B">
        <w:rPr>
          <w:rFonts w:asciiTheme="minorHAnsi" w:hAnsiTheme="minorHAnsi"/>
          <w:b w:val="0"/>
          <w:color w:val="auto"/>
        </w:rPr>
        <w:t xml:space="preserve"> tendo as licenças de uso dos softwares na sua última versão disponível por tempo indeterminado;</w:t>
      </w:r>
    </w:p>
    <w:p w:rsidR="0075612C" w:rsidRDefault="0075612C" w:rsidP="0075612C">
      <w:pPr>
        <w:pStyle w:val="Ttulo2"/>
        <w:keepNext w:val="0"/>
        <w:keepLines/>
        <w:widowControl w:val="0"/>
        <w:numPr>
          <w:ilvl w:val="2"/>
          <w:numId w:val="34"/>
        </w:numPr>
        <w:tabs>
          <w:tab w:val="clear" w:pos="1701"/>
        </w:tabs>
        <w:suppressAutoHyphens/>
        <w:autoSpaceDN w:val="0"/>
        <w:spacing w:before="240" w:after="120"/>
        <w:ind w:left="567" w:right="0"/>
        <w:jc w:val="both"/>
        <w:textAlignment w:val="baseline"/>
        <w:rPr>
          <w:rFonts w:asciiTheme="minorHAnsi" w:hAnsiTheme="minorHAnsi"/>
          <w:b w:val="0"/>
          <w:color w:val="auto"/>
        </w:rPr>
      </w:pPr>
      <w:r w:rsidRPr="00D0634B">
        <w:rPr>
          <w:rFonts w:asciiTheme="minorHAnsi" w:hAnsiTheme="minorHAnsi"/>
          <w:b w:val="0"/>
          <w:color w:val="auto"/>
        </w:rPr>
        <w:t>O serviço envolverá, ainda, a realização das seguintes atividades, necessárias para garantir a operação contínua dos softwares;</w:t>
      </w:r>
    </w:p>
    <w:p w:rsidR="0075612C" w:rsidRDefault="0075612C" w:rsidP="0075612C">
      <w:pPr>
        <w:pStyle w:val="Ttulo2"/>
        <w:keepNext w:val="0"/>
        <w:keepLines/>
        <w:widowControl w:val="0"/>
        <w:numPr>
          <w:ilvl w:val="3"/>
          <w:numId w:val="34"/>
        </w:numPr>
        <w:tabs>
          <w:tab w:val="clear" w:pos="1701"/>
        </w:tabs>
        <w:suppressAutoHyphens/>
        <w:autoSpaceDN w:val="0"/>
        <w:spacing w:before="240" w:after="120"/>
        <w:ind w:left="567" w:right="0"/>
        <w:jc w:val="both"/>
        <w:textAlignment w:val="baseline"/>
        <w:rPr>
          <w:rFonts w:asciiTheme="minorHAnsi" w:hAnsiTheme="minorHAnsi"/>
          <w:b w:val="0"/>
          <w:color w:val="auto"/>
        </w:rPr>
      </w:pPr>
      <w:r w:rsidRPr="00D0634B">
        <w:rPr>
          <w:rFonts w:asciiTheme="minorHAnsi" w:hAnsiTheme="minorHAnsi"/>
          <w:b w:val="0"/>
          <w:color w:val="auto"/>
        </w:rPr>
        <w:t>Resolução de dúvidas e esclarecimentos relativos à utilização e configuração das funcionalidades do ambiente dos softwares;</w:t>
      </w:r>
    </w:p>
    <w:p w:rsidR="0075612C" w:rsidRDefault="0075612C" w:rsidP="0075612C">
      <w:pPr>
        <w:pStyle w:val="Ttulo2"/>
        <w:keepNext w:val="0"/>
        <w:keepLines/>
        <w:widowControl w:val="0"/>
        <w:numPr>
          <w:ilvl w:val="3"/>
          <w:numId w:val="34"/>
        </w:numPr>
        <w:tabs>
          <w:tab w:val="clear" w:pos="1701"/>
        </w:tabs>
        <w:suppressAutoHyphens/>
        <w:autoSpaceDN w:val="0"/>
        <w:spacing w:before="240" w:after="120"/>
        <w:ind w:left="567" w:right="0"/>
        <w:jc w:val="both"/>
        <w:textAlignment w:val="baseline"/>
        <w:rPr>
          <w:rFonts w:asciiTheme="minorHAnsi" w:hAnsiTheme="minorHAnsi"/>
          <w:b w:val="0"/>
          <w:color w:val="auto"/>
        </w:rPr>
      </w:pPr>
      <w:r w:rsidRPr="00D0634B">
        <w:rPr>
          <w:rFonts w:asciiTheme="minorHAnsi" w:hAnsiTheme="minorHAnsi"/>
          <w:b w:val="0"/>
          <w:color w:val="auto"/>
        </w:rPr>
        <w:t xml:space="preserve">Resolução de problemas de desempenho do ambiente dos softwares; </w:t>
      </w:r>
      <w:proofErr w:type="gramStart"/>
      <w:r w:rsidRPr="00D0634B">
        <w:rPr>
          <w:rFonts w:asciiTheme="minorHAnsi" w:hAnsiTheme="minorHAnsi"/>
          <w:b w:val="0"/>
          <w:color w:val="auto"/>
        </w:rPr>
        <w:t>e</w:t>
      </w:r>
      <w:proofErr w:type="gramEnd"/>
    </w:p>
    <w:p w:rsidR="0075612C" w:rsidRDefault="0075612C" w:rsidP="0075612C">
      <w:pPr>
        <w:pStyle w:val="Ttulo2"/>
        <w:keepNext w:val="0"/>
        <w:keepLines/>
        <w:widowControl w:val="0"/>
        <w:numPr>
          <w:ilvl w:val="3"/>
          <w:numId w:val="34"/>
        </w:numPr>
        <w:tabs>
          <w:tab w:val="clear" w:pos="1701"/>
        </w:tabs>
        <w:suppressAutoHyphens/>
        <w:autoSpaceDN w:val="0"/>
        <w:spacing w:before="240" w:after="120"/>
        <w:ind w:left="567" w:right="0"/>
        <w:jc w:val="both"/>
        <w:textAlignment w:val="baseline"/>
        <w:rPr>
          <w:rFonts w:asciiTheme="minorHAnsi" w:hAnsiTheme="minorHAnsi"/>
          <w:b w:val="0"/>
          <w:color w:val="auto"/>
        </w:rPr>
      </w:pPr>
      <w:r w:rsidRPr="007E55A3">
        <w:rPr>
          <w:rFonts w:asciiTheme="minorHAnsi" w:hAnsiTheme="minorHAnsi"/>
          <w:b w:val="0"/>
          <w:color w:val="auto"/>
        </w:rPr>
        <w:t>Resolução de problemas dos softwares</w:t>
      </w:r>
      <w:r w:rsidRPr="007E55A3" w:rsidDel="008B7BAF">
        <w:rPr>
          <w:rFonts w:asciiTheme="minorHAnsi" w:hAnsiTheme="minorHAnsi"/>
          <w:b w:val="0"/>
          <w:color w:val="auto"/>
        </w:rPr>
        <w:t xml:space="preserve"> </w:t>
      </w:r>
      <w:r w:rsidRPr="007E55A3">
        <w:rPr>
          <w:rFonts w:asciiTheme="minorHAnsi" w:hAnsiTheme="minorHAnsi"/>
          <w:b w:val="0"/>
          <w:color w:val="auto"/>
        </w:rPr>
        <w:t xml:space="preserve">que limitem ou impeçam o desenvolvimento e/ou execução das aplicações do </w:t>
      </w:r>
      <w:r>
        <w:rPr>
          <w:rFonts w:asciiTheme="minorHAnsi" w:hAnsiTheme="minorHAnsi"/>
          <w:b w:val="0"/>
          <w:color w:val="auto"/>
        </w:rPr>
        <w:t xml:space="preserve">TRF5 e as Seções </w:t>
      </w:r>
      <w:r w:rsidRPr="007E55A3">
        <w:rPr>
          <w:rFonts w:asciiTheme="minorHAnsi" w:hAnsiTheme="minorHAnsi"/>
          <w:b w:val="0"/>
          <w:color w:val="auto"/>
        </w:rPr>
        <w:t>que façam uso efetivo das suas funcionalidades;</w:t>
      </w:r>
    </w:p>
    <w:p w:rsidR="0075612C" w:rsidRDefault="0075612C" w:rsidP="0075612C">
      <w:pPr>
        <w:pStyle w:val="Ttulo2"/>
        <w:keepNext w:val="0"/>
        <w:keepLines/>
        <w:widowControl w:val="0"/>
        <w:numPr>
          <w:ilvl w:val="2"/>
          <w:numId w:val="34"/>
        </w:numPr>
        <w:tabs>
          <w:tab w:val="clear" w:pos="1701"/>
        </w:tabs>
        <w:suppressAutoHyphens/>
        <w:autoSpaceDN w:val="0"/>
        <w:spacing w:before="240" w:after="120"/>
        <w:ind w:left="567" w:right="0"/>
        <w:jc w:val="both"/>
        <w:textAlignment w:val="baseline"/>
        <w:rPr>
          <w:rFonts w:asciiTheme="minorHAnsi" w:hAnsiTheme="minorHAnsi"/>
          <w:b w:val="0"/>
          <w:color w:val="auto"/>
        </w:rPr>
      </w:pPr>
      <w:r w:rsidRPr="007E55A3">
        <w:rPr>
          <w:rFonts w:asciiTheme="minorHAnsi" w:hAnsiTheme="minorHAnsi"/>
          <w:b w:val="0"/>
          <w:color w:val="auto"/>
        </w:rPr>
        <w:t>O serviço deverá será prestado por meio da Internet e por telefone, utilizando o idioma português do Brasil</w:t>
      </w:r>
      <w:r w:rsidRPr="00D0634B">
        <w:rPr>
          <w:rFonts w:asciiTheme="minorHAnsi" w:hAnsiTheme="minorHAnsi"/>
          <w:b w:val="0"/>
          <w:color w:val="auto"/>
        </w:rPr>
        <w:t>;</w:t>
      </w:r>
    </w:p>
    <w:p w:rsidR="0075612C" w:rsidRDefault="0075612C" w:rsidP="0075612C">
      <w:pPr>
        <w:pStyle w:val="Ttulo2"/>
        <w:keepNext w:val="0"/>
        <w:keepLines/>
        <w:widowControl w:val="0"/>
        <w:numPr>
          <w:ilvl w:val="2"/>
          <w:numId w:val="34"/>
        </w:numPr>
        <w:tabs>
          <w:tab w:val="clear" w:pos="1701"/>
        </w:tabs>
        <w:suppressAutoHyphens/>
        <w:autoSpaceDN w:val="0"/>
        <w:spacing w:before="240" w:after="120"/>
        <w:ind w:left="567" w:right="0"/>
        <w:jc w:val="both"/>
        <w:textAlignment w:val="baseline"/>
        <w:rPr>
          <w:rFonts w:asciiTheme="minorHAnsi" w:hAnsiTheme="minorHAnsi"/>
          <w:b w:val="0"/>
          <w:color w:val="auto"/>
        </w:rPr>
      </w:pPr>
      <w:r w:rsidRPr="007E55A3">
        <w:rPr>
          <w:rFonts w:asciiTheme="minorHAnsi" w:hAnsiTheme="minorHAnsi"/>
          <w:b w:val="0"/>
          <w:color w:val="auto"/>
        </w:rPr>
        <w:t xml:space="preserve">O serviço deverá disponibilizar canais para abertura e acompanhamento de chamados em tempo integral (24 horas por dia, </w:t>
      </w:r>
      <w:proofErr w:type="gramStart"/>
      <w:r w:rsidRPr="007E55A3">
        <w:rPr>
          <w:rFonts w:asciiTheme="minorHAnsi" w:hAnsiTheme="minorHAnsi"/>
          <w:b w:val="0"/>
          <w:color w:val="auto"/>
        </w:rPr>
        <w:t>7</w:t>
      </w:r>
      <w:proofErr w:type="gramEnd"/>
      <w:r w:rsidRPr="007E55A3">
        <w:rPr>
          <w:rFonts w:asciiTheme="minorHAnsi" w:hAnsiTheme="minorHAnsi"/>
          <w:b w:val="0"/>
          <w:color w:val="auto"/>
        </w:rPr>
        <w:t xml:space="preserve"> dias por semana, todos os dias do ano, inclusive sábados, domingos e feriados), em ambas as modalidades</w:t>
      </w:r>
      <w:r w:rsidRPr="00D0634B">
        <w:rPr>
          <w:rFonts w:asciiTheme="minorHAnsi" w:hAnsiTheme="minorHAnsi"/>
          <w:b w:val="0"/>
          <w:color w:val="auto"/>
        </w:rPr>
        <w:t>;</w:t>
      </w:r>
    </w:p>
    <w:p w:rsidR="0075612C" w:rsidRDefault="0075612C" w:rsidP="0075612C">
      <w:pPr>
        <w:pStyle w:val="Ttulo2"/>
        <w:keepNext w:val="0"/>
        <w:keepLines/>
        <w:widowControl w:val="0"/>
        <w:numPr>
          <w:ilvl w:val="2"/>
          <w:numId w:val="34"/>
        </w:numPr>
        <w:tabs>
          <w:tab w:val="clear" w:pos="1701"/>
        </w:tabs>
        <w:suppressAutoHyphens/>
        <w:autoSpaceDN w:val="0"/>
        <w:spacing w:before="240" w:after="120"/>
        <w:ind w:left="567" w:right="0"/>
        <w:jc w:val="both"/>
        <w:textAlignment w:val="baseline"/>
        <w:rPr>
          <w:rFonts w:asciiTheme="minorHAnsi" w:hAnsiTheme="minorHAnsi"/>
          <w:b w:val="0"/>
          <w:color w:val="auto"/>
        </w:rPr>
      </w:pPr>
      <w:r w:rsidRPr="007E55A3">
        <w:rPr>
          <w:rFonts w:asciiTheme="minorHAnsi" w:hAnsiTheme="minorHAnsi"/>
          <w:b w:val="0"/>
          <w:color w:val="auto"/>
        </w:rPr>
        <w:t xml:space="preserve">O </w:t>
      </w:r>
      <w:r>
        <w:rPr>
          <w:rFonts w:asciiTheme="minorHAnsi" w:hAnsiTheme="minorHAnsi"/>
          <w:b w:val="0"/>
          <w:color w:val="auto"/>
        </w:rPr>
        <w:t>TRF5 e as Seções</w:t>
      </w:r>
      <w:r w:rsidRPr="007E55A3">
        <w:rPr>
          <w:rFonts w:asciiTheme="minorHAnsi" w:hAnsiTheme="minorHAnsi"/>
          <w:b w:val="0"/>
          <w:color w:val="auto"/>
        </w:rPr>
        <w:t xml:space="preserve"> poder</w:t>
      </w:r>
      <w:r>
        <w:rPr>
          <w:rFonts w:asciiTheme="minorHAnsi" w:hAnsiTheme="minorHAnsi"/>
          <w:b w:val="0"/>
          <w:color w:val="auto"/>
        </w:rPr>
        <w:t>ão</w:t>
      </w:r>
      <w:r w:rsidRPr="007E55A3">
        <w:rPr>
          <w:rFonts w:asciiTheme="minorHAnsi" w:hAnsiTheme="minorHAnsi"/>
          <w:b w:val="0"/>
          <w:color w:val="auto"/>
        </w:rPr>
        <w:t xml:space="preserve"> efetuar um número ilimitado de chamados de suporte durante a vigência do contrato para suprir suas necessidades de utilização dos softwares</w:t>
      </w:r>
      <w:r w:rsidRPr="00D0634B">
        <w:rPr>
          <w:rFonts w:asciiTheme="minorHAnsi" w:hAnsiTheme="minorHAnsi"/>
          <w:b w:val="0"/>
          <w:color w:val="auto"/>
        </w:rPr>
        <w:t>;</w:t>
      </w:r>
    </w:p>
    <w:p w:rsidR="0075612C" w:rsidRDefault="0075612C" w:rsidP="0075612C">
      <w:pPr>
        <w:pStyle w:val="Ttulo2"/>
        <w:keepNext w:val="0"/>
        <w:keepLines/>
        <w:widowControl w:val="0"/>
        <w:numPr>
          <w:ilvl w:val="2"/>
          <w:numId w:val="34"/>
        </w:numPr>
        <w:tabs>
          <w:tab w:val="clear" w:pos="1701"/>
        </w:tabs>
        <w:suppressAutoHyphens/>
        <w:autoSpaceDN w:val="0"/>
        <w:spacing w:before="240" w:after="120"/>
        <w:ind w:left="567" w:right="0"/>
        <w:jc w:val="both"/>
        <w:textAlignment w:val="baseline"/>
        <w:rPr>
          <w:rFonts w:asciiTheme="minorHAnsi" w:hAnsiTheme="minorHAnsi"/>
          <w:b w:val="0"/>
          <w:color w:val="auto"/>
        </w:rPr>
      </w:pPr>
      <w:r w:rsidRPr="007E55A3">
        <w:rPr>
          <w:rFonts w:asciiTheme="minorHAnsi" w:hAnsiTheme="minorHAnsi"/>
          <w:b w:val="0"/>
          <w:color w:val="auto"/>
        </w:rPr>
        <w:lastRenderedPageBreak/>
        <w:t>A Contratada deverá disponibilizar documentação impressa e em meio eletrônico informando o processo de abertura de chamado, incluindo um número de telefone que possibilite a realização de chamadas gratuitas para (tipo 0800) e o endereço eletrônico do suporte via web</w:t>
      </w:r>
      <w:r w:rsidRPr="00D0634B">
        <w:rPr>
          <w:rFonts w:asciiTheme="minorHAnsi" w:hAnsiTheme="minorHAnsi"/>
          <w:b w:val="0"/>
          <w:color w:val="auto"/>
        </w:rPr>
        <w:t>;</w:t>
      </w:r>
    </w:p>
    <w:p w:rsidR="0075612C" w:rsidRDefault="0075612C" w:rsidP="0075612C">
      <w:pPr>
        <w:pStyle w:val="Ttulo2"/>
        <w:keepNext w:val="0"/>
        <w:keepLines/>
        <w:widowControl w:val="0"/>
        <w:numPr>
          <w:ilvl w:val="2"/>
          <w:numId w:val="34"/>
        </w:numPr>
        <w:tabs>
          <w:tab w:val="clear" w:pos="1701"/>
        </w:tabs>
        <w:suppressAutoHyphens/>
        <w:autoSpaceDN w:val="0"/>
        <w:spacing w:before="240" w:after="120"/>
        <w:ind w:left="567" w:right="0"/>
        <w:jc w:val="both"/>
        <w:textAlignment w:val="baseline"/>
        <w:rPr>
          <w:rFonts w:asciiTheme="minorHAnsi" w:hAnsiTheme="minorHAnsi"/>
          <w:b w:val="0"/>
          <w:color w:val="auto"/>
        </w:rPr>
      </w:pPr>
      <w:r w:rsidRPr="007E55A3">
        <w:rPr>
          <w:rFonts w:asciiTheme="minorHAnsi" w:hAnsiTheme="minorHAnsi"/>
          <w:b w:val="0"/>
          <w:color w:val="auto"/>
        </w:rPr>
        <w:t xml:space="preserve">A Contratada deverá fornecer um conjunto de, no mínimo, </w:t>
      </w:r>
      <w:proofErr w:type="gramStart"/>
      <w:r w:rsidRPr="007E55A3">
        <w:rPr>
          <w:rFonts w:asciiTheme="minorHAnsi" w:hAnsiTheme="minorHAnsi"/>
          <w:b w:val="0"/>
          <w:color w:val="auto"/>
        </w:rPr>
        <w:t>2</w:t>
      </w:r>
      <w:proofErr w:type="gramEnd"/>
      <w:r w:rsidRPr="007E55A3">
        <w:rPr>
          <w:rFonts w:asciiTheme="minorHAnsi" w:hAnsiTheme="minorHAnsi"/>
          <w:b w:val="0"/>
          <w:color w:val="auto"/>
        </w:rPr>
        <w:t xml:space="preserve"> (dois) identificadores e respectivas senhas de acesso para pessoas autorizadas a abrir e acompanhar os chamados de suporte para os softwares</w:t>
      </w:r>
      <w:r w:rsidRPr="00D0634B">
        <w:rPr>
          <w:rFonts w:asciiTheme="minorHAnsi" w:hAnsiTheme="minorHAnsi"/>
          <w:b w:val="0"/>
          <w:color w:val="auto"/>
        </w:rPr>
        <w:t>;</w:t>
      </w:r>
    </w:p>
    <w:p w:rsidR="0075612C" w:rsidRDefault="0075612C" w:rsidP="0075612C">
      <w:pPr>
        <w:pStyle w:val="Ttulo2"/>
        <w:keepNext w:val="0"/>
        <w:keepLines/>
        <w:widowControl w:val="0"/>
        <w:numPr>
          <w:ilvl w:val="2"/>
          <w:numId w:val="34"/>
        </w:numPr>
        <w:tabs>
          <w:tab w:val="clear" w:pos="1701"/>
        </w:tabs>
        <w:suppressAutoHyphens/>
        <w:autoSpaceDN w:val="0"/>
        <w:spacing w:before="240" w:after="120"/>
        <w:ind w:left="567" w:right="0"/>
        <w:jc w:val="both"/>
        <w:textAlignment w:val="baseline"/>
        <w:rPr>
          <w:rFonts w:asciiTheme="minorHAnsi" w:hAnsiTheme="minorHAnsi"/>
          <w:b w:val="0"/>
          <w:color w:val="auto"/>
        </w:rPr>
      </w:pPr>
      <w:r w:rsidRPr="007E55A3">
        <w:rPr>
          <w:rFonts w:asciiTheme="minorHAnsi" w:hAnsiTheme="minorHAnsi"/>
          <w:b w:val="0"/>
          <w:color w:val="auto"/>
        </w:rPr>
        <w:t>A Contratada deverá disponibilizar documentação impressa e em meio eletrônico informando o processo de abertura de chamado, incluindo um número de telefone que possibilite a realização de chamadas gratuitas para (tipo 0800) e o endereço eletrônico do suporte via web</w:t>
      </w:r>
      <w:r w:rsidRPr="00D0634B">
        <w:rPr>
          <w:rFonts w:asciiTheme="minorHAnsi" w:hAnsiTheme="minorHAnsi"/>
          <w:b w:val="0"/>
          <w:color w:val="auto"/>
        </w:rPr>
        <w:t>;</w:t>
      </w:r>
    </w:p>
    <w:p w:rsidR="0075612C" w:rsidRDefault="0075612C" w:rsidP="0075612C">
      <w:pPr>
        <w:pStyle w:val="Ttulo2"/>
        <w:keepNext w:val="0"/>
        <w:keepLines/>
        <w:widowControl w:val="0"/>
        <w:numPr>
          <w:ilvl w:val="2"/>
          <w:numId w:val="34"/>
        </w:numPr>
        <w:tabs>
          <w:tab w:val="clear" w:pos="1701"/>
        </w:tabs>
        <w:suppressAutoHyphens/>
        <w:autoSpaceDN w:val="0"/>
        <w:spacing w:before="240" w:after="120"/>
        <w:ind w:left="567" w:right="0"/>
        <w:jc w:val="both"/>
        <w:textAlignment w:val="baseline"/>
        <w:rPr>
          <w:rFonts w:asciiTheme="minorHAnsi" w:hAnsiTheme="minorHAnsi"/>
          <w:b w:val="0"/>
          <w:color w:val="auto"/>
        </w:rPr>
      </w:pPr>
      <w:r w:rsidRPr="007E55A3">
        <w:rPr>
          <w:rFonts w:asciiTheme="minorHAnsi" w:hAnsiTheme="minorHAnsi"/>
          <w:b w:val="0"/>
          <w:color w:val="auto"/>
        </w:rPr>
        <w:t xml:space="preserve">Ao abrir um chamado, o </w:t>
      </w:r>
      <w:r>
        <w:rPr>
          <w:rFonts w:asciiTheme="minorHAnsi" w:hAnsiTheme="minorHAnsi"/>
          <w:b w:val="0"/>
          <w:color w:val="auto"/>
        </w:rPr>
        <w:t>TRF5 e as Seções</w:t>
      </w:r>
      <w:r w:rsidRPr="007E55A3">
        <w:rPr>
          <w:rFonts w:asciiTheme="minorHAnsi" w:hAnsiTheme="minorHAnsi"/>
          <w:b w:val="0"/>
          <w:color w:val="auto"/>
        </w:rPr>
        <w:t xml:space="preserve"> poder</w:t>
      </w:r>
      <w:r>
        <w:rPr>
          <w:rFonts w:asciiTheme="minorHAnsi" w:hAnsiTheme="minorHAnsi"/>
          <w:b w:val="0"/>
          <w:color w:val="auto"/>
        </w:rPr>
        <w:t>ão</w:t>
      </w:r>
      <w:r w:rsidRPr="007E55A3">
        <w:rPr>
          <w:rFonts w:asciiTheme="minorHAnsi" w:hAnsiTheme="minorHAnsi"/>
          <w:b w:val="0"/>
          <w:color w:val="auto"/>
        </w:rPr>
        <w:t xml:space="preserve"> classificá-lo em </w:t>
      </w:r>
      <w:proofErr w:type="gramStart"/>
      <w:r w:rsidRPr="007E55A3">
        <w:rPr>
          <w:rFonts w:asciiTheme="minorHAnsi" w:hAnsiTheme="minorHAnsi"/>
          <w:b w:val="0"/>
          <w:color w:val="auto"/>
        </w:rPr>
        <w:t>4</w:t>
      </w:r>
      <w:proofErr w:type="gramEnd"/>
      <w:r w:rsidRPr="007E55A3">
        <w:rPr>
          <w:rFonts w:asciiTheme="minorHAnsi" w:hAnsiTheme="minorHAnsi"/>
          <w:b w:val="0"/>
          <w:color w:val="auto"/>
        </w:rPr>
        <w:t xml:space="preserve"> (quatro) níveis de severidade. A Contratada deverá respeitar os seguintes níveis mínimos de serviço:</w:t>
      </w:r>
    </w:p>
    <w:tbl>
      <w:tblPr>
        <w:tblpPr w:leftFromText="141" w:rightFromText="141" w:vertAnchor="text" w:horzAnchor="margin" w:tblpXSpec="center"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1"/>
        <w:gridCol w:w="3685"/>
        <w:gridCol w:w="2744"/>
      </w:tblGrid>
      <w:tr w:rsidR="0075612C" w:rsidRPr="00E3626B" w:rsidTr="00D13D27">
        <w:tc>
          <w:tcPr>
            <w:tcW w:w="1391" w:type="dxa"/>
            <w:shd w:val="clear" w:color="auto" w:fill="C0C0C0"/>
            <w:vAlign w:val="center"/>
          </w:tcPr>
          <w:p w:rsidR="0075612C" w:rsidRPr="00E3626B" w:rsidRDefault="0075612C" w:rsidP="00D13D27">
            <w:pPr>
              <w:jc w:val="center"/>
              <w:rPr>
                <w:rFonts w:ascii="Arial" w:hAnsi="Arial" w:cs="Arial"/>
                <w:b/>
                <w:sz w:val="22"/>
                <w:szCs w:val="22"/>
              </w:rPr>
            </w:pPr>
            <w:r w:rsidRPr="00E3626B">
              <w:rPr>
                <w:rFonts w:ascii="Arial" w:hAnsi="Arial" w:cs="Arial"/>
                <w:b/>
                <w:sz w:val="22"/>
                <w:szCs w:val="22"/>
              </w:rPr>
              <w:t>Severidade</w:t>
            </w:r>
          </w:p>
        </w:tc>
        <w:tc>
          <w:tcPr>
            <w:tcW w:w="3685" w:type="dxa"/>
            <w:shd w:val="clear" w:color="auto" w:fill="C0C0C0"/>
            <w:vAlign w:val="center"/>
          </w:tcPr>
          <w:p w:rsidR="0075612C" w:rsidRPr="00E3626B" w:rsidRDefault="0075612C" w:rsidP="00D13D27">
            <w:pPr>
              <w:jc w:val="center"/>
              <w:rPr>
                <w:rFonts w:ascii="Arial" w:hAnsi="Arial" w:cs="Arial"/>
                <w:b/>
                <w:sz w:val="22"/>
                <w:szCs w:val="22"/>
              </w:rPr>
            </w:pPr>
            <w:r w:rsidRPr="00E3626B">
              <w:rPr>
                <w:rFonts w:ascii="Arial" w:hAnsi="Arial" w:cs="Arial"/>
                <w:b/>
                <w:sz w:val="22"/>
                <w:szCs w:val="22"/>
              </w:rPr>
              <w:t>Descrição Resumida</w:t>
            </w:r>
          </w:p>
        </w:tc>
        <w:tc>
          <w:tcPr>
            <w:tcW w:w="2744" w:type="dxa"/>
            <w:shd w:val="clear" w:color="auto" w:fill="C0C0C0"/>
            <w:vAlign w:val="center"/>
          </w:tcPr>
          <w:p w:rsidR="0075612C" w:rsidRPr="00E3626B" w:rsidRDefault="0075612C" w:rsidP="00D13D27">
            <w:pPr>
              <w:jc w:val="center"/>
              <w:rPr>
                <w:rFonts w:ascii="Arial" w:hAnsi="Arial" w:cs="Arial"/>
                <w:b/>
                <w:sz w:val="22"/>
                <w:szCs w:val="22"/>
              </w:rPr>
            </w:pPr>
            <w:r w:rsidRPr="00E3626B">
              <w:rPr>
                <w:rFonts w:ascii="Arial" w:hAnsi="Arial" w:cs="Arial"/>
                <w:b/>
                <w:sz w:val="22"/>
                <w:szCs w:val="22"/>
              </w:rPr>
              <w:t>Tempo para primeiro atendimento</w:t>
            </w:r>
          </w:p>
        </w:tc>
      </w:tr>
      <w:tr w:rsidR="0075612C" w:rsidRPr="00E3626B" w:rsidTr="00D13D27">
        <w:tc>
          <w:tcPr>
            <w:tcW w:w="1391" w:type="dxa"/>
            <w:vAlign w:val="center"/>
          </w:tcPr>
          <w:p w:rsidR="0075612C" w:rsidRPr="00E3626B" w:rsidRDefault="0075612C" w:rsidP="00D13D27">
            <w:pPr>
              <w:jc w:val="center"/>
              <w:rPr>
                <w:rFonts w:ascii="Arial" w:hAnsi="Arial" w:cs="Arial"/>
                <w:sz w:val="22"/>
                <w:szCs w:val="22"/>
              </w:rPr>
            </w:pPr>
            <w:proofErr w:type="gramStart"/>
            <w:r w:rsidRPr="00E3626B">
              <w:rPr>
                <w:rFonts w:ascii="Arial" w:hAnsi="Arial" w:cs="Arial"/>
                <w:sz w:val="22"/>
                <w:szCs w:val="22"/>
              </w:rPr>
              <w:t>1</w:t>
            </w:r>
            <w:proofErr w:type="gramEnd"/>
          </w:p>
        </w:tc>
        <w:tc>
          <w:tcPr>
            <w:tcW w:w="3685" w:type="dxa"/>
          </w:tcPr>
          <w:p w:rsidR="0075612C" w:rsidRPr="00E3626B" w:rsidRDefault="0075612C" w:rsidP="00D13D27">
            <w:pPr>
              <w:rPr>
                <w:rFonts w:ascii="Arial" w:hAnsi="Arial" w:cs="Arial"/>
                <w:sz w:val="22"/>
                <w:szCs w:val="22"/>
              </w:rPr>
            </w:pPr>
            <w:r w:rsidRPr="00E3626B">
              <w:rPr>
                <w:rFonts w:ascii="Arial" w:hAnsi="Arial" w:cs="Arial"/>
                <w:sz w:val="22"/>
                <w:szCs w:val="22"/>
              </w:rPr>
              <w:t xml:space="preserve">Uma situação crítica. Um componente crítico do </w:t>
            </w:r>
            <w:r w:rsidRPr="00E3626B">
              <w:rPr>
                <w:rFonts w:ascii="Arial" w:hAnsi="Arial" w:cs="Arial"/>
                <w:i/>
                <w:sz w:val="22"/>
                <w:szCs w:val="22"/>
              </w:rPr>
              <w:t>software</w:t>
            </w:r>
            <w:r w:rsidRPr="00E3626B">
              <w:rPr>
                <w:rFonts w:ascii="Arial" w:hAnsi="Arial" w:cs="Arial"/>
                <w:sz w:val="22"/>
                <w:szCs w:val="22"/>
              </w:rPr>
              <w:t xml:space="preserve"> está inoperante. Uma interface crítica falhou. Não é possível realizar processo de </w:t>
            </w:r>
            <w:r w:rsidRPr="00E3626B">
              <w:rPr>
                <w:rFonts w:ascii="Arial" w:hAnsi="Arial" w:cs="Arial"/>
                <w:i/>
                <w:sz w:val="22"/>
                <w:szCs w:val="22"/>
              </w:rPr>
              <w:t>backup</w:t>
            </w:r>
            <w:r w:rsidRPr="00E3626B">
              <w:rPr>
                <w:rFonts w:ascii="Arial" w:hAnsi="Arial" w:cs="Arial"/>
                <w:sz w:val="22"/>
                <w:szCs w:val="22"/>
              </w:rPr>
              <w:t xml:space="preserve"> ou </w:t>
            </w:r>
            <w:proofErr w:type="spellStart"/>
            <w:r w:rsidRPr="00E3626B">
              <w:rPr>
                <w:rFonts w:ascii="Arial" w:hAnsi="Arial" w:cs="Arial"/>
                <w:i/>
                <w:sz w:val="22"/>
                <w:szCs w:val="22"/>
              </w:rPr>
              <w:t>restore</w:t>
            </w:r>
            <w:proofErr w:type="spellEnd"/>
            <w:r w:rsidRPr="00E3626B">
              <w:rPr>
                <w:rFonts w:ascii="Arial" w:hAnsi="Arial" w:cs="Arial"/>
                <w:sz w:val="22"/>
                <w:szCs w:val="22"/>
              </w:rPr>
              <w:t xml:space="preserve"> de dados críticos.</w:t>
            </w:r>
          </w:p>
        </w:tc>
        <w:tc>
          <w:tcPr>
            <w:tcW w:w="2744" w:type="dxa"/>
            <w:vAlign w:val="center"/>
          </w:tcPr>
          <w:p w:rsidR="0075612C" w:rsidRPr="00E3626B" w:rsidRDefault="0075612C" w:rsidP="00D13D27">
            <w:pPr>
              <w:jc w:val="center"/>
              <w:rPr>
                <w:rFonts w:ascii="Arial" w:hAnsi="Arial" w:cs="Arial"/>
                <w:sz w:val="22"/>
                <w:szCs w:val="22"/>
              </w:rPr>
            </w:pPr>
            <w:r w:rsidRPr="00E3626B">
              <w:rPr>
                <w:rFonts w:ascii="Arial" w:hAnsi="Arial" w:cs="Arial"/>
                <w:sz w:val="22"/>
                <w:szCs w:val="22"/>
              </w:rPr>
              <w:t>2 horas</w:t>
            </w:r>
          </w:p>
          <w:p w:rsidR="0075612C" w:rsidRPr="00E3626B" w:rsidRDefault="0075612C" w:rsidP="00D13D27">
            <w:pPr>
              <w:jc w:val="center"/>
              <w:rPr>
                <w:rFonts w:ascii="Arial" w:hAnsi="Arial" w:cs="Arial"/>
                <w:sz w:val="22"/>
                <w:szCs w:val="22"/>
              </w:rPr>
            </w:pPr>
            <w:r w:rsidRPr="00E3626B">
              <w:rPr>
                <w:rFonts w:ascii="Arial" w:hAnsi="Arial" w:cs="Arial"/>
                <w:sz w:val="22"/>
                <w:szCs w:val="22"/>
              </w:rPr>
              <w:t>(com disponibilidade 24x7)</w:t>
            </w:r>
          </w:p>
        </w:tc>
      </w:tr>
      <w:tr w:rsidR="0075612C" w:rsidRPr="00E3626B" w:rsidTr="00D13D27">
        <w:tc>
          <w:tcPr>
            <w:tcW w:w="1391" w:type="dxa"/>
            <w:vAlign w:val="center"/>
          </w:tcPr>
          <w:p w:rsidR="0075612C" w:rsidRPr="00E3626B" w:rsidRDefault="0075612C" w:rsidP="00D13D27">
            <w:pPr>
              <w:jc w:val="center"/>
              <w:rPr>
                <w:rFonts w:ascii="Arial" w:hAnsi="Arial" w:cs="Arial"/>
                <w:sz w:val="22"/>
                <w:szCs w:val="22"/>
              </w:rPr>
            </w:pPr>
            <w:proofErr w:type="gramStart"/>
            <w:r w:rsidRPr="00E3626B">
              <w:rPr>
                <w:rFonts w:ascii="Arial" w:hAnsi="Arial" w:cs="Arial"/>
                <w:sz w:val="22"/>
                <w:szCs w:val="22"/>
              </w:rPr>
              <w:t>2</w:t>
            </w:r>
            <w:proofErr w:type="gramEnd"/>
          </w:p>
        </w:tc>
        <w:tc>
          <w:tcPr>
            <w:tcW w:w="3685" w:type="dxa"/>
          </w:tcPr>
          <w:p w:rsidR="0075612C" w:rsidRPr="00E3626B" w:rsidRDefault="0075612C" w:rsidP="00D13D27">
            <w:pPr>
              <w:rPr>
                <w:rFonts w:ascii="Arial" w:hAnsi="Arial" w:cs="Arial"/>
                <w:sz w:val="22"/>
                <w:szCs w:val="22"/>
              </w:rPr>
            </w:pPr>
            <w:r w:rsidRPr="00E3626B">
              <w:rPr>
                <w:rFonts w:ascii="Arial" w:hAnsi="Arial" w:cs="Arial"/>
                <w:sz w:val="22"/>
                <w:szCs w:val="22"/>
              </w:rPr>
              <w:t xml:space="preserve">Um componente do </w:t>
            </w:r>
            <w:r w:rsidRPr="00E3626B">
              <w:rPr>
                <w:rFonts w:ascii="Arial" w:hAnsi="Arial" w:cs="Arial"/>
                <w:i/>
                <w:sz w:val="22"/>
                <w:szCs w:val="22"/>
              </w:rPr>
              <w:t>software</w:t>
            </w:r>
            <w:r w:rsidRPr="00E3626B">
              <w:rPr>
                <w:rFonts w:ascii="Arial" w:hAnsi="Arial" w:cs="Arial"/>
                <w:sz w:val="22"/>
                <w:szCs w:val="22"/>
              </w:rPr>
              <w:t xml:space="preserve"> tem seu</w:t>
            </w:r>
            <w:proofErr w:type="gramStart"/>
            <w:r w:rsidRPr="00E3626B">
              <w:rPr>
                <w:rFonts w:ascii="Arial" w:hAnsi="Arial" w:cs="Arial"/>
                <w:sz w:val="22"/>
                <w:szCs w:val="22"/>
              </w:rPr>
              <w:t xml:space="preserve">  </w:t>
            </w:r>
            <w:proofErr w:type="gramEnd"/>
            <w:r w:rsidRPr="00E3626B">
              <w:rPr>
                <w:rFonts w:ascii="Arial" w:hAnsi="Arial" w:cs="Arial"/>
                <w:sz w:val="22"/>
                <w:szCs w:val="22"/>
              </w:rPr>
              <w:t>uso severamente restrito causando um impacto significativo no negócio.</w:t>
            </w:r>
          </w:p>
        </w:tc>
        <w:tc>
          <w:tcPr>
            <w:tcW w:w="2744" w:type="dxa"/>
            <w:vAlign w:val="center"/>
          </w:tcPr>
          <w:p w:rsidR="0075612C" w:rsidRPr="00E3626B" w:rsidRDefault="0075612C" w:rsidP="00D13D27">
            <w:pPr>
              <w:jc w:val="center"/>
              <w:rPr>
                <w:rFonts w:ascii="Arial" w:hAnsi="Arial" w:cs="Arial"/>
                <w:sz w:val="22"/>
                <w:szCs w:val="22"/>
              </w:rPr>
            </w:pPr>
            <w:r w:rsidRPr="00E3626B">
              <w:rPr>
                <w:rFonts w:ascii="Arial" w:eastAsia="MS Mincho" w:hAnsi="Arial" w:cs="Arial"/>
                <w:sz w:val="22"/>
                <w:szCs w:val="22"/>
              </w:rPr>
              <w:t>4 horas comerciais</w:t>
            </w:r>
          </w:p>
        </w:tc>
      </w:tr>
      <w:tr w:rsidR="0075612C" w:rsidRPr="00E3626B" w:rsidTr="00D13D27">
        <w:tc>
          <w:tcPr>
            <w:tcW w:w="1391" w:type="dxa"/>
            <w:vAlign w:val="center"/>
          </w:tcPr>
          <w:p w:rsidR="0075612C" w:rsidRPr="00E3626B" w:rsidRDefault="0075612C" w:rsidP="00D13D27">
            <w:pPr>
              <w:jc w:val="center"/>
              <w:rPr>
                <w:rFonts w:ascii="Arial" w:hAnsi="Arial" w:cs="Arial"/>
                <w:sz w:val="22"/>
                <w:szCs w:val="22"/>
              </w:rPr>
            </w:pPr>
            <w:proofErr w:type="gramStart"/>
            <w:r w:rsidRPr="00E3626B">
              <w:rPr>
                <w:rFonts w:ascii="Arial" w:hAnsi="Arial" w:cs="Arial"/>
                <w:sz w:val="22"/>
                <w:szCs w:val="22"/>
              </w:rPr>
              <w:t>3</w:t>
            </w:r>
            <w:proofErr w:type="gramEnd"/>
          </w:p>
        </w:tc>
        <w:tc>
          <w:tcPr>
            <w:tcW w:w="3685" w:type="dxa"/>
          </w:tcPr>
          <w:p w:rsidR="0075612C" w:rsidRPr="00E3626B" w:rsidRDefault="0075612C" w:rsidP="00D13D27">
            <w:pPr>
              <w:rPr>
                <w:rFonts w:ascii="Arial" w:hAnsi="Arial" w:cs="Arial"/>
                <w:sz w:val="22"/>
                <w:szCs w:val="22"/>
              </w:rPr>
            </w:pPr>
            <w:r w:rsidRPr="00E3626B">
              <w:rPr>
                <w:rFonts w:ascii="Arial" w:hAnsi="Arial" w:cs="Arial"/>
                <w:sz w:val="22"/>
                <w:szCs w:val="22"/>
              </w:rPr>
              <w:t xml:space="preserve">Um componente não crítico do </w:t>
            </w:r>
            <w:r w:rsidRPr="00E3626B">
              <w:rPr>
                <w:rFonts w:ascii="Arial" w:hAnsi="Arial" w:cs="Arial"/>
                <w:i/>
                <w:sz w:val="22"/>
                <w:szCs w:val="22"/>
              </w:rPr>
              <w:t xml:space="preserve">software </w:t>
            </w:r>
            <w:r w:rsidRPr="00E3626B">
              <w:rPr>
                <w:rFonts w:ascii="Arial" w:hAnsi="Arial" w:cs="Arial"/>
                <w:sz w:val="22"/>
                <w:szCs w:val="22"/>
              </w:rPr>
              <w:t>tem funcionamento deteriorado causando um impacto moderado no negócio.</w:t>
            </w:r>
          </w:p>
        </w:tc>
        <w:tc>
          <w:tcPr>
            <w:tcW w:w="2744" w:type="dxa"/>
            <w:vAlign w:val="center"/>
          </w:tcPr>
          <w:p w:rsidR="0075612C" w:rsidRPr="00E3626B" w:rsidRDefault="0075612C" w:rsidP="00D13D27">
            <w:pPr>
              <w:jc w:val="center"/>
              <w:rPr>
                <w:rFonts w:ascii="Arial" w:hAnsi="Arial" w:cs="Arial"/>
                <w:sz w:val="22"/>
                <w:szCs w:val="22"/>
              </w:rPr>
            </w:pPr>
            <w:r w:rsidRPr="00E3626B">
              <w:rPr>
                <w:rFonts w:ascii="Arial" w:eastAsia="MS Mincho" w:hAnsi="Arial" w:cs="Arial"/>
                <w:sz w:val="22"/>
                <w:szCs w:val="22"/>
              </w:rPr>
              <w:t>8 horas comerciais</w:t>
            </w:r>
          </w:p>
        </w:tc>
      </w:tr>
      <w:tr w:rsidR="0075612C" w:rsidRPr="00E3626B" w:rsidTr="00D13D27">
        <w:tc>
          <w:tcPr>
            <w:tcW w:w="1391" w:type="dxa"/>
            <w:vAlign w:val="center"/>
          </w:tcPr>
          <w:p w:rsidR="0075612C" w:rsidRPr="00E3626B" w:rsidRDefault="0075612C" w:rsidP="00D13D27">
            <w:pPr>
              <w:jc w:val="center"/>
              <w:rPr>
                <w:rFonts w:ascii="Arial" w:hAnsi="Arial" w:cs="Arial"/>
                <w:sz w:val="22"/>
                <w:szCs w:val="22"/>
              </w:rPr>
            </w:pPr>
            <w:proofErr w:type="gramStart"/>
            <w:r w:rsidRPr="00E3626B">
              <w:rPr>
                <w:rFonts w:ascii="Arial" w:hAnsi="Arial" w:cs="Arial"/>
                <w:sz w:val="22"/>
                <w:szCs w:val="22"/>
              </w:rPr>
              <w:t>4</w:t>
            </w:r>
            <w:proofErr w:type="gramEnd"/>
          </w:p>
        </w:tc>
        <w:tc>
          <w:tcPr>
            <w:tcW w:w="3685" w:type="dxa"/>
          </w:tcPr>
          <w:p w:rsidR="0075612C" w:rsidRPr="00E3626B" w:rsidRDefault="0075612C" w:rsidP="00D13D27">
            <w:pPr>
              <w:rPr>
                <w:rFonts w:ascii="Arial" w:hAnsi="Arial" w:cs="Arial"/>
                <w:sz w:val="22"/>
                <w:szCs w:val="22"/>
              </w:rPr>
            </w:pPr>
            <w:r w:rsidRPr="00E3626B">
              <w:rPr>
                <w:rFonts w:ascii="Arial" w:hAnsi="Arial" w:cs="Arial"/>
                <w:sz w:val="22"/>
                <w:szCs w:val="22"/>
              </w:rPr>
              <w:t xml:space="preserve">Um componente não crítico do </w:t>
            </w:r>
            <w:r w:rsidRPr="00E3626B">
              <w:rPr>
                <w:rFonts w:ascii="Arial" w:hAnsi="Arial" w:cs="Arial"/>
                <w:i/>
                <w:sz w:val="22"/>
                <w:szCs w:val="22"/>
              </w:rPr>
              <w:t xml:space="preserve">software </w:t>
            </w:r>
            <w:r w:rsidRPr="00E3626B">
              <w:rPr>
                <w:rFonts w:ascii="Arial" w:hAnsi="Arial" w:cs="Arial"/>
                <w:sz w:val="22"/>
                <w:szCs w:val="22"/>
              </w:rPr>
              <w:t>tem funcionamento deteriorado causando um impacto mínimo no negócio ou uma requisição não técnica é realizada.</w:t>
            </w:r>
          </w:p>
        </w:tc>
        <w:tc>
          <w:tcPr>
            <w:tcW w:w="2744" w:type="dxa"/>
            <w:vAlign w:val="center"/>
          </w:tcPr>
          <w:p w:rsidR="0075612C" w:rsidRPr="00E3626B" w:rsidRDefault="0075612C" w:rsidP="00D13D27">
            <w:pPr>
              <w:jc w:val="center"/>
              <w:rPr>
                <w:rFonts w:ascii="Arial" w:hAnsi="Arial" w:cs="Arial"/>
                <w:sz w:val="22"/>
                <w:szCs w:val="22"/>
              </w:rPr>
            </w:pPr>
            <w:r w:rsidRPr="00E3626B">
              <w:rPr>
                <w:rFonts w:ascii="Arial" w:eastAsia="MS Mincho" w:hAnsi="Arial" w:cs="Arial"/>
                <w:sz w:val="22"/>
                <w:szCs w:val="22"/>
              </w:rPr>
              <w:t>12 horas comerciais</w:t>
            </w:r>
          </w:p>
        </w:tc>
      </w:tr>
    </w:tbl>
    <w:p w:rsidR="0075612C" w:rsidRDefault="0075612C" w:rsidP="0075612C"/>
    <w:p w:rsidR="0075612C" w:rsidRDefault="0075612C" w:rsidP="0075612C"/>
    <w:p w:rsidR="0075612C" w:rsidRDefault="0075612C" w:rsidP="0075612C">
      <w:pPr>
        <w:pStyle w:val="Ttulo2"/>
        <w:keepNext w:val="0"/>
        <w:keepLines/>
        <w:widowControl w:val="0"/>
        <w:numPr>
          <w:ilvl w:val="2"/>
          <w:numId w:val="34"/>
        </w:numPr>
        <w:tabs>
          <w:tab w:val="clear" w:pos="1701"/>
        </w:tabs>
        <w:suppressAutoHyphens/>
        <w:autoSpaceDN w:val="0"/>
        <w:spacing w:before="240" w:after="120"/>
        <w:ind w:left="567" w:right="0"/>
        <w:jc w:val="both"/>
        <w:textAlignment w:val="baseline"/>
        <w:rPr>
          <w:rFonts w:asciiTheme="minorHAnsi" w:hAnsiTheme="minorHAnsi"/>
          <w:b w:val="0"/>
          <w:color w:val="auto"/>
        </w:rPr>
      </w:pPr>
      <w:r w:rsidRPr="007E55A3">
        <w:rPr>
          <w:rFonts w:asciiTheme="minorHAnsi" w:hAnsiTheme="minorHAnsi"/>
          <w:b w:val="0"/>
          <w:color w:val="auto"/>
        </w:rPr>
        <w:t xml:space="preserve">Considera-se hora comercial aquela compreendida nos dias úteis entre 9h e 18h, no horário de Brasília. Desta forma, por exemplo, um chamado de severidade </w:t>
      </w:r>
      <w:proofErr w:type="gramStart"/>
      <w:r w:rsidRPr="007E55A3">
        <w:rPr>
          <w:rFonts w:asciiTheme="minorHAnsi" w:hAnsiTheme="minorHAnsi"/>
          <w:b w:val="0"/>
          <w:color w:val="auto"/>
        </w:rPr>
        <w:t>2</w:t>
      </w:r>
      <w:proofErr w:type="gramEnd"/>
      <w:r w:rsidRPr="007E55A3">
        <w:rPr>
          <w:rFonts w:asciiTheme="minorHAnsi" w:hAnsiTheme="minorHAnsi"/>
          <w:b w:val="0"/>
          <w:color w:val="auto"/>
        </w:rPr>
        <w:t xml:space="preserve"> aberto às 17h de uma segunda-feira, deverá ter seu atendimento iniciado até as 12h do dia seguinte;</w:t>
      </w:r>
    </w:p>
    <w:p w:rsidR="0075612C" w:rsidRDefault="0075612C" w:rsidP="0075612C">
      <w:pPr>
        <w:pStyle w:val="Ttulo2"/>
        <w:keepNext w:val="0"/>
        <w:keepLines/>
        <w:widowControl w:val="0"/>
        <w:numPr>
          <w:ilvl w:val="2"/>
          <w:numId w:val="34"/>
        </w:numPr>
        <w:tabs>
          <w:tab w:val="clear" w:pos="1701"/>
        </w:tabs>
        <w:suppressAutoHyphens/>
        <w:autoSpaceDN w:val="0"/>
        <w:spacing w:before="240" w:after="120"/>
        <w:ind w:left="567" w:right="0"/>
        <w:jc w:val="both"/>
        <w:textAlignment w:val="baseline"/>
        <w:rPr>
          <w:rFonts w:asciiTheme="minorHAnsi" w:hAnsiTheme="minorHAnsi"/>
          <w:b w:val="0"/>
          <w:color w:val="auto"/>
        </w:rPr>
      </w:pPr>
      <w:r w:rsidRPr="00EE583E">
        <w:rPr>
          <w:rFonts w:asciiTheme="minorHAnsi" w:hAnsiTheme="minorHAnsi"/>
          <w:b w:val="0"/>
          <w:color w:val="auto"/>
        </w:rPr>
        <w:t xml:space="preserve">O </w:t>
      </w:r>
      <w:r>
        <w:rPr>
          <w:rFonts w:asciiTheme="minorHAnsi" w:hAnsiTheme="minorHAnsi"/>
          <w:b w:val="0"/>
          <w:color w:val="auto"/>
        </w:rPr>
        <w:t>TRF5 e as Seções</w:t>
      </w:r>
      <w:r w:rsidRPr="00EE583E">
        <w:rPr>
          <w:rFonts w:asciiTheme="minorHAnsi" w:hAnsiTheme="minorHAnsi"/>
          <w:b w:val="0"/>
          <w:color w:val="auto"/>
        </w:rPr>
        <w:t xml:space="preserve"> poder</w:t>
      </w:r>
      <w:r>
        <w:rPr>
          <w:rFonts w:asciiTheme="minorHAnsi" w:hAnsiTheme="minorHAnsi"/>
          <w:b w:val="0"/>
          <w:color w:val="auto"/>
        </w:rPr>
        <w:t>ão</w:t>
      </w:r>
      <w:r w:rsidRPr="00EE583E">
        <w:rPr>
          <w:rFonts w:asciiTheme="minorHAnsi" w:hAnsiTheme="minorHAnsi"/>
          <w:b w:val="0"/>
          <w:color w:val="auto"/>
        </w:rPr>
        <w:t xml:space="preserve"> modificar o nível de severidade de um chamado. Quando o nível de severidade aumentar (exemplo: modificação de severidade </w:t>
      </w:r>
      <w:proofErr w:type="gramStart"/>
      <w:r w:rsidRPr="00EE583E">
        <w:rPr>
          <w:rFonts w:asciiTheme="minorHAnsi" w:hAnsiTheme="minorHAnsi"/>
          <w:b w:val="0"/>
          <w:color w:val="auto"/>
        </w:rPr>
        <w:t>2</w:t>
      </w:r>
      <w:proofErr w:type="gramEnd"/>
      <w:r w:rsidRPr="00EE583E">
        <w:rPr>
          <w:rFonts w:asciiTheme="minorHAnsi" w:hAnsiTheme="minorHAnsi"/>
          <w:b w:val="0"/>
          <w:color w:val="auto"/>
        </w:rPr>
        <w:t xml:space="preserve"> para severidade 1), a contagem de tempo para os níveis de SLA será reiniciada</w:t>
      </w:r>
      <w:r w:rsidRPr="007E55A3">
        <w:rPr>
          <w:rFonts w:asciiTheme="minorHAnsi" w:hAnsiTheme="minorHAnsi"/>
          <w:b w:val="0"/>
          <w:color w:val="auto"/>
        </w:rPr>
        <w:t>;</w:t>
      </w:r>
    </w:p>
    <w:p w:rsidR="0075612C" w:rsidRDefault="0075612C" w:rsidP="0075612C">
      <w:pPr>
        <w:pStyle w:val="Ttulo2"/>
        <w:keepNext w:val="0"/>
        <w:keepLines/>
        <w:widowControl w:val="0"/>
        <w:numPr>
          <w:ilvl w:val="2"/>
          <w:numId w:val="34"/>
        </w:numPr>
        <w:tabs>
          <w:tab w:val="clear" w:pos="1701"/>
        </w:tabs>
        <w:suppressAutoHyphens/>
        <w:autoSpaceDN w:val="0"/>
        <w:spacing w:before="240" w:after="120"/>
        <w:ind w:left="567" w:right="0"/>
        <w:jc w:val="both"/>
        <w:textAlignment w:val="baseline"/>
        <w:rPr>
          <w:rFonts w:asciiTheme="minorHAnsi" w:hAnsiTheme="minorHAnsi"/>
          <w:b w:val="0"/>
          <w:color w:val="auto"/>
        </w:rPr>
      </w:pPr>
      <w:r w:rsidRPr="00EE583E">
        <w:rPr>
          <w:rFonts w:asciiTheme="minorHAnsi" w:hAnsiTheme="minorHAnsi"/>
          <w:b w:val="0"/>
          <w:color w:val="auto"/>
        </w:rPr>
        <w:lastRenderedPageBreak/>
        <w:t>Ao final de cada atendimento a Contratada deverá emitir laudo técnico contendo, no mínimo:</w:t>
      </w:r>
    </w:p>
    <w:p w:rsidR="0075612C" w:rsidRDefault="0075612C" w:rsidP="0075612C">
      <w:pPr>
        <w:pStyle w:val="Ttulo2"/>
        <w:keepNext w:val="0"/>
        <w:keepLines/>
        <w:widowControl w:val="0"/>
        <w:numPr>
          <w:ilvl w:val="3"/>
          <w:numId w:val="34"/>
        </w:numPr>
        <w:tabs>
          <w:tab w:val="clear" w:pos="1701"/>
        </w:tabs>
        <w:suppressAutoHyphens/>
        <w:autoSpaceDN w:val="0"/>
        <w:spacing w:before="240" w:after="120"/>
        <w:ind w:left="567" w:right="0"/>
        <w:jc w:val="both"/>
        <w:textAlignment w:val="baseline"/>
        <w:rPr>
          <w:rFonts w:asciiTheme="minorHAnsi" w:hAnsiTheme="minorHAnsi"/>
          <w:b w:val="0"/>
          <w:color w:val="auto"/>
        </w:rPr>
      </w:pPr>
      <w:r w:rsidRPr="00EE583E">
        <w:rPr>
          <w:rFonts w:asciiTheme="minorHAnsi" w:hAnsiTheme="minorHAnsi"/>
          <w:b w:val="0"/>
          <w:color w:val="auto"/>
        </w:rPr>
        <w:t>Número do chamado;</w:t>
      </w:r>
    </w:p>
    <w:p w:rsidR="0075612C" w:rsidRDefault="0075612C" w:rsidP="0075612C">
      <w:pPr>
        <w:pStyle w:val="Ttulo2"/>
        <w:keepNext w:val="0"/>
        <w:keepLines/>
        <w:widowControl w:val="0"/>
        <w:numPr>
          <w:ilvl w:val="3"/>
          <w:numId w:val="34"/>
        </w:numPr>
        <w:tabs>
          <w:tab w:val="clear" w:pos="1701"/>
        </w:tabs>
        <w:suppressAutoHyphens/>
        <w:autoSpaceDN w:val="0"/>
        <w:spacing w:before="240" w:after="120"/>
        <w:ind w:left="567" w:right="0"/>
        <w:jc w:val="both"/>
        <w:textAlignment w:val="baseline"/>
        <w:rPr>
          <w:rFonts w:asciiTheme="minorHAnsi" w:hAnsiTheme="minorHAnsi"/>
          <w:b w:val="0"/>
          <w:color w:val="auto"/>
        </w:rPr>
      </w:pPr>
      <w:r w:rsidRPr="00EE583E">
        <w:rPr>
          <w:rFonts w:asciiTheme="minorHAnsi" w:hAnsiTheme="minorHAnsi"/>
          <w:b w:val="0"/>
          <w:color w:val="auto"/>
        </w:rPr>
        <w:t>Data e hora do chamado;</w:t>
      </w:r>
    </w:p>
    <w:p w:rsidR="0075612C" w:rsidRDefault="0075612C" w:rsidP="0075612C">
      <w:pPr>
        <w:pStyle w:val="Ttulo2"/>
        <w:keepNext w:val="0"/>
        <w:keepLines/>
        <w:widowControl w:val="0"/>
        <w:numPr>
          <w:ilvl w:val="3"/>
          <w:numId w:val="34"/>
        </w:numPr>
        <w:tabs>
          <w:tab w:val="clear" w:pos="1701"/>
        </w:tabs>
        <w:suppressAutoHyphens/>
        <w:autoSpaceDN w:val="0"/>
        <w:spacing w:before="240" w:after="120"/>
        <w:ind w:left="567" w:right="0"/>
        <w:jc w:val="both"/>
        <w:textAlignment w:val="baseline"/>
        <w:rPr>
          <w:rFonts w:asciiTheme="minorHAnsi" w:hAnsiTheme="minorHAnsi"/>
          <w:b w:val="0"/>
          <w:color w:val="auto"/>
        </w:rPr>
      </w:pPr>
      <w:r w:rsidRPr="00EE583E">
        <w:rPr>
          <w:rFonts w:asciiTheme="minorHAnsi" w:hAnsiTheme="minorHAnsi"/>
          <w:b w:val="0"/>
          <w:color w:val="auto"/>
        </w:rPr>
        <w:t>Data e hora do início e do término do atendimento;</w:t>
      </w:r>
    </w:p>
    <w:p w:rsidR="0075612C" w:rsidRDefault="0075612C" w:rsidP="0075612C">
      <w:pPr>
        <w:pStyle w:val="Ttulo2"/>
        <w:keepNext w:val="0"/>
        <w:keepLines/>
        <w:widowControl w:val="0"/>
        <w:numPr>
          <w:ilvl w:val="3"/>
          <w:numId w:val="34"/>
        </w:numPr>
        <w:tabs>
          <w:tab w:val="clear" w:pos="1701"/>
        </w:tabs>
        <w:suppressAutoHyphens/>
        <w:autoSpaceDN w:val="0"/>
        <w:spacing w:before="240" w:after="120"/>
        <w:ind w:left="567" w:right="0"/>
        <w:jc w:val="both"/>
        <w:textAlignment w:val="baseline"/>
        <w:rPr>
          <w:rFonts w:asciiTheme="minorHAnsi" w:hAnsiTheme="minorHAnsi"/>
          <w:b w:val="0"/>
          <w:color w:val="auto"/>
        </w:rPr>
      </w:pPr>
      <w:r w:rsidRPr="00EE583E">
        <w:rPr>
          <w:rFonts w:asciiTheme="minorHAnsi" w:hAnsiTheme="minorHAnsi"/>
          <w:b w:val="0"/>
          <w:color w:val="auto"/>
        </w:rPr>
        <w:t>Severidade do erro</w:t>
      </w:r>
      <w:proofErr w:type="gramStart"/>
      <w:r w:rsidRPr="00EE583E">
        <w:rPr>
          <w:rFonts w:asciiTheme="minorHAnsi" w:hAnsiTheme="minorHAnsi"/>
          <w:b w:val="0"/>
          <w:color w:val="auto"/>
        </w:rPr>
        <w:t>;;</w:t>
      </w:r>
      <w:proofErr w:type="gramEnd"/>
    </w:p>
    <w:p w:rsidR="0075612C" w:rsidRDefault="0075612C" w:rsidP="0075612C">
      <w:pPr>
        <w:pStyle w:val="Ttulo2"/>
        <w:keepNext w:val="0"/>
        <w:keepLines/>
        <w:widowControl w:val="0"/>
        <w:numPr>
          <w:ilvl w:val="3"/>
          <w:numId w:val="34"/>
        </w:numPr>
        <w:tabs>
          <w:tab w:val="clear" w:pos="1701"/>
        </w:tabs>
        <w:suppressAutoHyphens/>
        <w:autoSpaceDN w:val="0"/>
        <w:spacing w:before="240" w:after="120"/>
        <w:ind w:left="567" w:right="0"/>
        <w:jc w:val="both"/>
        <w:textAlignment w:val="baseline"/>
        <w:rPr>
          <w:rFonts w:asciiTheme="minorHAnsi" w:hAnsiTheme="minorHAnsi"/>
          <w:b w:val="0"/>
          <w:color w:val="auto"/>
        </w:rPr>
      </w:pPr>
      <w:r w:rsidRPr="00EE583E">
        <w:rPr>
          <w:rFonts w:asciiTheme="minorHAnsi" w:hAnsiTheme="minorHAnsi"/>
          <w:b w:val="0"/>
          <w:color w:val="auto"/>
        </w:rPr>
        <w:t xml:space="preserve">Identificação do problema; </w:t>
      </w:r>
      <w:proofErr w:type="gramStart"/>
      <w:r w:rsidRPr="00EE583E">
        <w:rPr>
          <w:rFonts w:asciiTheme="minorHAnsi" w:hAnsiTheme="minorHAnsi"/>
          <w:b w:val="0"/>
          <w:color w:val="auto"/>
        </w:rPr>
        <w:t>e</w:t>
      </w:r>
      <w:proofErr w:type="gramEnd"/>
    </w:p>
    <w:p w:rsidR="0075612C" w:rsidRDefault="0075612C" w:rsidP="0075612C">
      <w:pPr>
        <w:pStyle w:val="Ttulo2"/>
        <w:keepNext w:val="0"/>
        <w:keepLines/>
        <w:widowControl w:val="0"/>
        <w:numPr>
          <w:ilvl w:val="3"/>
          <w:numId w:val="34"/>
        </w:numPr>
        <w:tabs>
          <w:tab w:val="clear" w:pos="1701"/>
        </w:tabs>
        <w:suppressAutoHyphens/>
        <w:autoSpaceDN w:val="0"/>
        <w:spacing w:before="240" w:after="120"/>
        <w:ind w:left="567" w:right="0"/>
        <w:jc w:val="both"/>
        <w:textAlignment w:val="baseline"/>
        <w:rPr>
          <w:rFonts w:asciiTheme="minorHAnsi" w:hAnsiTheme="minorHAnsi"/>
          <w:b w:val="0"/>
          <w:color w:val="auto"/>
        </w:rPr>
      </w:pPr>
      <w:r w:rsidRPr="00EE583E">
        <w:rPr>
          <w:rFonts w:asciiTheme="minorHAnsi" w:hAnsiTheme="minorHAnsi"/>
          <w:b w:val="0"/>
          <w:color w:val="auto"/>
        </w:rPr>
        <w:t>Solução aplicada.</w:t>
      </w:r>
    </w:p>
    <w:p w:rsidR="0075612C" w:rsidRDefault="0075612C" w:rsidP="0075612C">
      <w:pPr>
        <w:pStyle w:val="Ttulo2"/>
        <w:keepNext w:val="0"/>
        <w:keepLines/>
        <w:widowControl w:val="0"/>
        <w:numPr>
          <w:ilvl w:val="2"/>
          <w:numId w:val="34"/>
        </w:numPr>
        <w:tabs>
          <w:tab w:val="clear" w:pos="1701"/>
        </w:tabs>
        <w:suppressAutoHyphens/>
        <w:autoSpaceDN w:val="0"/>
        <w:spacing w:before="240" w:after="120"/>
        <w:ind w:left="567" w:right="0"/>
        <w:jc w:val="both"/>
        <w:textAlignment w:val="baseline"/>
        <w:rPr>
          <w:rFonts w:asciiTheme="minorHAnsi" w:hAnsiTheme="minorHAnsi"/>
          <w:b w:val="0"/>
          <w:color w:val="auto"/>
        </w:rPr>
      </w:pPr>
      <w:r w:rsidRPr="00657CCD">
        <w:rPr>
          <w:rFonts w:asciiTheme="minorHAnsi" w:hAnsiTheme="minorHAnsi"/>
          <w:b w:val="0"/>
          <w:color w:val="auto"/>
        </w:rPr>
        <w:t>Sempre que possível, a Contratada deverá fornecer procedimento para evitar a reincidência do problema;</w:t>
      </w:r>
    </w:p>
    <w:p w:rsidR="0075612C" w:rsidRPr="00657CCD" w:rsidRDefault="0075612C" w:rsidP="0075612C">
      <w:pPr>
        <w:pStyle w:val="Ttulo2"/>
        <w:keepNext w:val="0"/>
        <w:keepLines/>
        <w:widowControl w:val="0"/>
        <w:numPr>
          <w:ilvl w:val="2"/>
          <w:numId w:val="34"/>
        </w:numPr>
        <w:tabs>
          <w:tab w:val="clear" w:pos="1701"/>
        </w:tabs>
        <w:suppressAutoHyphens/>
        <w:autoSpaceDN w:val="0"/>
        <w:spacing w:before="240" w:after="120"/>
        <w:ind w:left="567" w:right="0"/>
        <w:jc w:val="both"/>
        <w:textAlignment w:val="baseline"/>
        <w:rPr>
          <w:rFonts w:asciiTheme="minorHAnsi" w:hAnsiTheme="minorHAnsi"/>
          <w:b w:val="0"/>
          <w:color w:val="auto"/>
        </w:rPr>
      </w:pPr>
      <w:r w:rsidRPr="00657CCD">
        <w:rPr>
          <w:rFonts w:asciiTheme="minorHAnsi" w:hAnsiTheme="minorHAnsi"/>
          <w:b w:val="0"/>
          <w:color w:val="auto"/>
        </w:rPr>
        <w:t>A finalização de cada atendimento só poderá ser efetuada com anuência formal do responsável técnico do TRF5 e Seções;</w:t>
      </w:r>
    </w:p>
    <w:p w:rsidR="0075612C" w:rsidRPr="00657CCD" w:rsidRDefault="0075612C" w:rsidP="0075612C">
      <w:pPr>
        <w:pStyle w:val="Ttulo2"/>
        <w:keepNext w:val="0"/>
        <w:keepLines/>
        <w:widowControl w:val="0"/>
        <w:numPr>
          <w:ilvl w:val="2"/>
          <w:numId w:val="34"/>
        </w:numPr>
        <w:tabs>
          <w:tab w:val="clear" w:pos="1701"/>
        </w:tabs>
        <w:suppressAutoHyphens/>
        <w:autoSpaceDN w:val="0"/>
        <w:spacing w:before="240" w:after="120"/>
        <w:ind w:left="567" w:right="0"/>
        <w:jc w:val="both"/>
        <w:textAlignment w:val="baseline"/>
        <w:rPr>
          <w:rFonts w:asciiTheme="minorHAnsi" w:hAnsiTheme="minorHAnsi"/>
          <w:b w:val="0"/>
          <w:color w:val="auto"/>
        </w:rPr>
      </w:pPr>
      <w:r w:rsidRPr="00657CCD">
        <w:rPr>
          <w:rFonts w:asciiTheme="minorHAnsi" w:hAnsiTheme="minorHAnsi"/>
          <w:b w:val="0"/>
          <w:color w:val="auto"/>
        </w:rPr>
        <w:t xml:space="preserve">A Contratada deverá designar um profissional responsável pelo acompanhamento das solicitações de suporte abertas pelo </w:t>
      </w:r>
      <w:r>
        <w:rPr>
          <w:rFonts w:asciiTheme="minorHAnsi" w:hAnsiTheme="minorHAnsi"/>
          <w:b w:val="0"/>
          <w:color w:val="auto"/>
        </w:rPr>
        <w:t>TRF5 e as Seções</w:t>
      </w:r>
      <w:r w:rsidRPr="00657CCD">
        <w:rPr>
          <w:rFonts w:asciiTheme="minorHAnsi" w:hAnsiTheme="minorHAnsi"/>
          <w:b w:val="0"/>
          <w:color w:val="auto"/>
        </w:rPr>
        <w:t xml:space="preserve">. Caberá a este profissional supervisionar os técnicos da Contratada responsáveis pelo atendimento dos chamados abertos pelo BNDES. Este profissional será o contato oficial do </w:t>
      </w:r>
      <w:r>
        <w:rPr>
          <w:rFonts w:asciiTheme="minorHAnsi" w:hAnsiTheme="minorHAnsi"/>
          <w:b w:val="0"/>
          <w:color w:val="auto"/>
        </w:rPr>
        <w:t>TRF5 e as Seções</w:t>
      </w:r>
      <w:r w:rsidRPr="00657CCD">
        <w:rPr>
          <w:rFonts w:asciiTheme="minorHAnsi" w:hAnsiTheme="minorHAnsi"/>
          <w:b w:val="0"/>
          <w:color w:val="auto"/>
        </w:rPr>
        <w:t xml:space="preserve"> com a Contratada para assuntos relativos ao serviço de suporte técnico;</w:t>
      </w:r>
    </w:p>
    <w:p w:rsidR="0075612C" w:rsidRPr="00657CCD" w:rsidRDefault="0075612C" w:rsidP="0075612C">
      <w:pPr>
        <w:pStyle w:val="Ttulo2"/>
        <w:keepNext w:val="0"/>
        <w:keepLines/>
        <w:widowControl w:val="0"/>
        <w:numPr>
          <w:ilvl w:val="2"/>
          <w:numId w:val="34"/>
        </w:numPr>
        <w:tabs>
          <w:tab w:val="clear" w:pos="1701"/>
        </w:tabs>
        <w:suppressAutoHyphens/>
        <w:autoSpaceDN w:val="0"/>
        <w:spacing w:before="240" w:after="120"/>
        <w:ind w:left="567" w:right="0"/>
        <w:jc w:val="both"/>
        <w:textAlignment w:val="baseline"/>
        <w:rPr>
          <w:rFonts w:asciiTheme="minorHAnsi" w:hAnsiTheme="minorHAnsi"/>
          <w:b w:val="0"/>
          <w:color w:val="auto"/>
        </w:rPr>
      </w:pPr>
      <w:r w:rsidRPr="00657CCD">
        <w:rPr>
          <w:rFonts w:asciiTheme="minorHAnsi" w:hAnsiTheme="minorHAnsi"/>
          <w:b w:val="0"/>
          <w:color w:val="auto"/>
        </w:rPr>
        <w:t xml:space="preserve">A prestação do serviço iniciará no primeiro dia útil após a solicitação do </w:t>
      </w:r>
      <w:r>
        <w:rPr>
          <w:rFonts w:asciiTheme="minorHAnsi" w:hAnsiTheme="minorHAnsi"/>
          <w:b w:val="0"/>
          <w:color w:val="auto"/>
        </w:rPr>
        <w:t>TRF5 e as Seções</w:t>
      </w:r>
      <w:r w:rsidRPr="00657CCD">
        <w:rPr>
          <w:rFonts w:asciiTheme="minorHAnsi" w:hAnsiTheme="minorHAnsi"/>
          <w:b w:val="0"/>
          <w:color w:val="auto"/>
        </w:rPr>
        <w:t>;</w:t>
      </w:r>
    </w:p>
    <w:p w:rsidR="0075612C" w:rsidRPr="00542413" w:rsidRDefault="0075612C" w:rsidP="0075612C">
      <w:pPr>
        <w:pStyle w:val="TextosemFormatao"/>
        <w:spacing w:after="120"/>
        <w:jc w:val="both"/>
        <w:rPr>
          <w:rFonts w:ascii="Calibri" w:hAnsi="Calibri" w:cs="Calibri"/>
          <w:b/>
          <w:bCs/>
          <w:sz w:val="24"/>
          <w:szCs w:val="24"/>
        </w:rPr>
      </w:pPr>
    </w:p>
    <w:p w:rsidR="0075612C" w:rsidRPr="00542413" w:rsidRDefault="0075612C" w:rsidP="0075612C">
      <w:pPr>
        <w:pStyle w:val="Titulo1-Personalizado-TR"/>
        <w:keepNext w:val="0"/>
        <w:ind w:left="0" w:firstLine="0"/>
        <w:rPr>
          <w:rFonts w:ascii="Calibri" w:hAnsi="Calibri" w:cs="Calibri"/>
          <w:sz w:val="28"/>
          <w:szCs w:val="28"/>
        </w:rPr>
      </w:pPr>
      <w:r w:rsidRPr="00542413">
        <w:rPr>
          <w:rFonts w:ascii="Calibri" w:hAnsi="Calibri" w:cs="Calibri"/>
          <w:sz w:val="28"/>
          <w:szCs w:val="28"/>
        </w:rPr>
        <w:t xml:space="preserve">SANÇÕES APLICÁVEIS </w:t>
      </w:r>
    </w:p>
    <w:p w:rsidR="0075612C" w:rsidRPr="00542413" w:rsidRDefault="0075612C" w:rsidP="0075612C">
      <w:pPr>
        <w:autoSpaceDE w:val="0"/>
        <w:autoSpaceDN w:val="0"/>
        <w:adjustRightInd w:val="0"/>
        <w:jc w:val="both"/>
        <w:rPr>
          <w:rFonts w:ascii="Calibri" w:hAnsi="Calibri" w:cs="Calibri"/>
          <w:sz w:val="24"/>
          <w:szCs w:val="24"/>
          <w:lang w:eastAsia="en-US"/>
        </w:rPr>
      </w:pPr>
    </w:p>
    <w:p w:rsidR="0075612C" w:rsidRDefault="0075612C" w:rsidP="0075612C">
      <w:pPr>
        <w:pStyle w:val="Ttulo2"/>
        <w:keepNext w:val="0"/>
        <w:keepLines/>
        <w:widowControl w:val="0"/>
        <w:numPr>
          <w:ilvl w:val="1"/>
          <w:numId w:val="34"/>
        </w:numPr>
        <w:tabs>
          <w:tab w:val="clear" w:pos="1701"/>
        </w:tabs>
        <w:suppressAutoHyphens/>
        <w:autoSpaceDN w:val="0"/>
        <w:spacing w:before="120" w:after="120"/>
        <w:ind w:right="0"/>
        <w:jc w:val="both"/>
        <w:textAlignment w:val="baseline"/>
        <w:rPr>
          <w:rFonts w:ascii="Calibri" w:hAnsi="Calibri" w:cs="Calibri"/>
          <w:lang w:eastAsia="en-US"/>
        </w:rPr>
      </w:pPr>
      <w:r w:rsidRPr="00FF77C5">
        <w:rPr>
          <w:rFonts w:ascii="Calibri" w:hAnsi="Calibri" w:cs="Calibri"/>
          <w:b w:val="0"/>
          <w:lang w:eastAsia="en-US"/>
        </w:rPr>
        <w:t xml:space="preserve">Pela </w:t>
      </w:r>
      <w:r w:rsidRPr="00FF77C5">
        <w:rPr>
          <w:rFonts w:ascii="Calibri" w:hAnsi="Calibri" w:cs="Calibri"/>
          <w:b w:val="0"/>
          <w:color w:val="auto"/>
        </w:rPr>
        <w:t>inexecução</w:t>
      </w:r>
      <w:r>
        <w:rPr>
          <w:rFonts w:ascii="Calibri" w:hAnsi="Calibri" w:cs="Calibri"/>
          <w:b w:val="0"/>
          <w:lang w:eastAsia="en-US"/>
        </w:rPr>
        <w:t xml:space="preserve"> total ou parcial do objeto</w:t>
      </w:r>
      <w:r w:rsidRPr="00FF77C5">
        <w:rPr>
          <w:rFonts w:ascii="Calibri" w:hAnsi="Calibri" w:cs="Calibri"/>
          <w:b w:val="0"/>
          <w:lang w:eastAsia="en-US"/>
        </w:rPr>
        <w:t xml:space="preserve">, pela execução em desacordo com o estabelecido, ou pelo descumprimento das obrigações, o Tribunal </w:t>
      </w:r>
      <w:proofErr w:type="gramStart"/>
      <w:r w:rsidRPr="00FF77C5">
        <w:rPr>
          <w:rFonts w:ascii="Calibri" w:hAnsi="Calibri" w:cs="Calibri"/>
          <w:b w:val="0"/>
          <w:lang w:eastAsia="en-US"/>
        </w:rPr>
        <w:t>poderá,</w:t>
      </w:r>
      <w:proofErr w:type="gramEnd"/>
      <w:r w:rsidRPr="00FF77C5">
        <w:rPr>
          <w:rFonts w:ascii="Calibri" w:hAnsi="Calibri" w:cs="Calibri"/>
          <w:b w:val="0"/>
          <w:lang w:eastAsia="en-US"/>
        </w:rPr>
        <w:t xml:space="preserve"> garantida a prévia defesa, e observada a gravidade da ocorrência, aplicar, inclusive de forma cumulativa, à </w:t>
      </w:r>
      <w:r>
        <w:rPr>
          <w:rFonts w:ascii="Calibri" w:hAnsi="Calibri" w:cs="Calibri"/>
          <w:b w:val="0"/>
          <w:lang w:eastAsia="en-US"/>
        </w:rPr>
        <w:t>FORNECEDORA</w:t>
      </w:r>
      <w:r w:rsidRPr="00FF77C5">
        <w:rPr>
          <w:rFonts w:ascii="Calibri" w:hAnsi="Calibri" w:cs="Calibri"/>
          <w:b w:val="0"/>
          <w:lang w:eastAsia="en-US"/>
        </w:rPr>
        <w:t xml:space="preserve"> as seguintes sanções, não necessariamente na mesma ordem que segue:</w:t>
      </w:r>
    </w:p>
    <w:p w:rsidR="0075612C" w:rsidRPr="00E005FD" w:rsidRDefault="0075612C" w:rsidP="0075612C">
      <w:pPr>
        <w:pStyle w:val="contrato0"/>
        <w:widowControl w:val="0"/>
        <w:numPr>
          <w:ilvl w:val="0"/>
          <w:numId w:val="38"/>
        </w:numPr>
        <w:spacing w:before="120" w:after="120"/>
        <w:rPr>
          <w:rFonts w:ascii="Calibri" w:hAnsi="Calibri" w:cs="Calibri"/>
          <w:sz w:val="24"/>
          <w:szCs w:val="24"/>
          <w:lang w:val="pt-BR" w:eastAsia="en-US"/>
        </w:rPr>
      </w:pPr>
      <w:r>
        <w:rPr>
          <w:rFonts w:ascii="Calibri" w:hAnsi="Calibri" w:cs="Calibri"/>
          <w:sz w:val="24"/>
          <w:szCs w:val="24"/>
          <w:lang w:val="pt-BR" w:eastAsia="en-US"/>
        </w:rPr>
        <w:t>A</w:t>
      </w:r>
      <w:r w:rsidRPr="00E005FD">
        <w:rPr>
          <w:rFonts w:ascii="Calibri" w:hAnsi="Calibri" w:cs="Calibri"/>
          <w:sz w:val="24"/>
          <w:szCs w:val="24"/>
          <w:lang w:val="pt-BR" w:eastAsia="en-US"/>
        </w:rPr>
        <w:t>dvertência;</w:t>
      </w:r>
    </w:p>
    <w:p w:rsidR="0075612C" w:rsidRPr="00135C53" w:rsidRDefault="0075612C" w:rsidP="0075612C">
      <w:pPr>
        <w:pStyle w:val="contrato0"/>
        <w:widowControl w:val="0"/>
        <w:numPr>
          <w:ilvl w:val="0"/>
          <w:numId w:val="38"/>
        </w:numPr>
        <w:spacing w:before="120" w:after="120"/>
        <w:rPr>
          <w:rFonts w:ascii="Calibri" w:hAnsi="Calibri" w:cs="Calibri"/>
          <w:sz w:val="24"/>
          <w:szCs w:val="24"/>
          <w:lang w:val="pt-BR" w:eastAsia="en-US"/>
        </w:rPr>
      </w:pPr>
      <w:r>
        <w:rPr>
          <w:rFonts w:ascii="Calibri" w:hAnsi="Calibri" w:cs="Calibri"/>
          <w:sz w:val="24"/>
          <w:szCs w:val="24"/>
          <w:lang w:val="pt-BR" w:eastAsia="en-US"/>
        </w:rPr>
        <w:t xml:space="preserve">Multa </w:t>
      </w:r>
      <w:r w:rsidRPr="00135C53">
        <w:rPr>
          <w:rFonts w:ascii="Calibri" w:hAnsi="Calibri" w:cs="Calibri"/>
          <w:sz w:val="24"/>
          <w:szCs w:val="24"/>
          <w:lang w:val="pt-BR" w:eastAsia="en-US"/>
        </w:rPr>
        <w:t xml:space="preserve">de 1% (um por cento) sobre o valor do item </w:t>
      </w:r>
      <w:r>
        <w:rPr>
          <w:rFonts w:ascii="Calibri" w:hAnsi="Calibri" w:cs="Calibri"/>
          <w:sz w:val="24"/>
          <w:szCs w:val="24"/>
          <w:lang w:val="pt-BR" w:eastAsia="en-US"/>
        </w:rPr>
        <w:t xml:space="preserve">por dia de atraso, por não </w:t>
      </w:r>
      <w:r w:rsidRPr="00135C53">
        <w:rPr>
          <w:rFonts w:ascii="Calibri" w:hAnsi="Calibri" w:cs="Calibri"/>
          <w:sz w:val="24"/>
          <w:szCs w:val="24"/>
          <w:lang w:val="pt-BR" w:eastAsia="en-US"/>
        </w:rPr>
        <w:t>entregar o software/licença nos prazos estabelecidos;</w:t>
      </w:r>
    </w:p>
    <w:p w:rsidR="0075612C" w:rsidRPr="00E005FD" w:rsidRDefault="0075612C" w:rsidP="0075612C">
      <w:pPr>
        <w:pStyle w:val="contrato0"/>
        <w:widowControl w:val="0"/>
        <w:numPr>
          <w:ilvl w:val="0"/>
          <w:numId w:val="38"/>
        </w:numPr>
        <w:spacing w:before="120" w:after="120"/>
        <w:rPr>
          <w:rFonts w:ascii="Calibri" w:hAnsi="Calibri" w:cs="Calibri"/>
          <w:sz w:val="24"/>
          <w:szCs w:val="24"/>
          <w:lang w:val="pt-BR" w:eastAsia="en-US"/>
        </w:rPr>
      </w:pPr>
      <w:r>
        <w:rPr>
          <w:rFonts w:ascii="Calibri" w:hAnsi="Calibri" w:cs="Calibri"/>
          <w:sz w:val="24"/>
          <w:szCs w:val="24"/>
          <w:lang w:val="pt-BR" w:eastAsia="en-US"/>
        </w:rPr>
        <w:t>M</w:t>
      </w:r>
      <w:r w:rsidRPr="00E005FD">
        <w:rPr>
          <w:rFonts w:ascii="Calibri" w:hAnsi="Calibri" w:cs="Calibri"/>
          <w:sz w:val="24"/>
          <w:szCs w:val="24"/>
          <w:lang w:val="pt-BR" w:eastAsia="en-US"/>
        </w:rPr>
        <w:t xml:space="preserve">ulta de </w:t>
      </w:r>
      <w:r>
        <w:rPr>
          <w:rFonts w:ascii="Calibri" w:hAnsi="Calibri" w:cs="Calibri"/>
          <w:sz w:val="24"/>
          <w:szCs w:val="24"/>
          <w:lang w:val="pt-BR" w:eastAsia="en-US"/>
        </w:rPr>
        <w:t>0,5</w:t>
      </w:r>
      <w:r w:rsidRPr="00E005FD">
        <w:rPr>
          <w:rFonts w:ascii="Calibri" w:hAnsi="Calibri" w:cs="Calibri"/>
          <w:sz w:val="24"/>
          <w:szCs w:val="24"/>
          <w:lang w:val="pt-BR" w:eastAsia="en-US"/>
        </w:rPr>
        <w:t>% (</w:t>
      </w:r>
      <w:r>
        <w:rPr>
          <w:rFonts w:ascii="Calibri" w:hAnsi="Calibri" w:cs="Calibri"/>
          <w:sz w:val="24"/>
          <w:szCs w:val="24"/>
          <w:lang w:val="pt-BR" w:eastAsia="en-US"/>
        </w:rPr>
        <w:t xml:space="preserve">zero vírgula cinco </w:t>
      </w:r>
      <w:r w:rsidRPr="00E005FD">
        <w:rPr>
          <w:rFonts w:ascii="Calibri" w:hAnsi="Calibri" w:cs="Calibri"/>
          <w:sz w:val="24"/>
          <w:szCs w:val="24"/>
          <w:lang w:val="pt-BR" w:eastAsia="en-US"/>
        </w:rPr>
        <w:t xml:space="preserve">por cento), por ocorrência e por dia, calculada sobre o valor </w:t>
      </w:r>
      <w:r>
        <w:rPr>
          <w:rFonts w:ascii="Calibri" w:hAnsi="Calibri" w:cs="Calibri"/>
          <w:sz w:val="24"/>
          <w:szCs w:val="24"/>
          <w:lang w:val="pt-BR" w:eastAsia="en-US"/>
        </w:rPr>
        <w:t>total</w:t>
      </w:r>
      <w:r w:rsidRPr="00E005FD">
        <w:rPr>
          <w:rFonts w:ascii="Calibri" w:hAnsi="Calibri" w:cs="Calibri"/>
          <w:sz w:val="24"/>
          <w:szCs w:val="24"/>
          <w:lang w:val="pt-BR" w:eastAsia="en-US"/>
        </w:rPr>
        <w:t xml:space="preserve">, por deixar de cumprir determinação formal ou instrução do </w:t>
      </w:r>
      <w:r>
        <w:rPr>
          <w:rFonts w:ascii="Calibri" w:hAnsi="Calibri" w:cs="Calibri"/>
          <w:sz w:val="24"/>
          <w:szCs w:val="24"/>
          <w:lang w:val="pt-BR" w:eastAsia="en-US"/>
        </w:rPr>
        <w:t>TRF5</w:t>
      </w:r>
      <w:r w:rsidRPr="00E005FD">
        <w:rPr>
          <w:rFonts w:ascii="Calibri" w:hAnsi="Calibri" w:cs="Calibri"/>
          <w:sz w:val="24"/>
          <w:szCs w:val="24"/>
          <w:lang w:val="pt-BR" w:eastAsia="en-US"/>
        </w:rPr>
        <w:t>;</w:t>
      </w:r>
    </w:p>
    <w:p w:rsidR="0075612C" w:rsidRPr="00E005FD" w:rsidRDefault="0075612C" w:rsidP="0075612C">
      <w:pPr>
        <w:pStyle w:val="contrato0"/>
        <w:widowControl w:val="0"/>
        <w:numPr>
          <w:ilvl w:val="0"/>
          <w:numId w:val="38"/>
        </w:numPr>
        <w:spacing w:before="120" w:after="120"/>
        <w:rPr>
          <w:rFonts w:ascii="Calibri" w:hAnsi="Calibri" w:cs="Calibri"/>
          <w:sz w:val="24"/>
          <w:szCs w:val="24"/>
          <w:lang w:val="pt-BR" w:eastAsia="en-US"/>
        </w:rPr>
      </w:pPr>
      <w:r w:rsidRPr="00E005FD">
        <w:rPr>
          <w:rFonts w:ascii="Calibri" w:hAnsi="Calibri" w:cs="Calibri"/>
          <w:sz w:val="24"/>
          <w:szCs w:val="24"/>
          <w:lang w:val="pt-BR" w:eastAsia="en-US"/>
        </w:rPr>
        <w:t xml:space="preserve">Multa de 2% (dois por cento) incidente sobre o valor </w:t>
      </w:r>
      <w:r>
        <w:rPr>
          <w:rFonts w:ascii="Calibri" w:hAnsi="Calibri" w:cs="Calibri"/>
          <w:sz w:val="24"/>
          <w:szCs w:val="24"/>
          <w:lang w:val="pt-BR" w:eastAsia="en-US"/>
        </w:rPr>
        <w:t>total</w:t>
      </w:r>
      <w:r w:rsidRPr="00E005FD">
        <w:rPr>
          <w:rFonts w:ascii="Calibri" w:hAnsi="Calibri" w:cs="Calibri"/>
          <w:sz w:val="24"/>
          <w:szCs w:val="24"/>
          <w:lang w:val="pt-BR" w:eastAsia="en-US"/>
        </w:rPr>
        <w:t>, em caso de violação ao anonimato ou privacidade dos respondentes, por ocorrência;</w:t>
      </w:r>
    </w:p>
    <w:p w:rsidR="0075612C" w:rsidRPr="00E005FD" w:rsidRDefault="0075612C" w:rsidP="0075612C">
      <w:pPr>
        <w:pStyle w:val="contrato0"/>
        <w:widowControl w:val="0"/>
        <w:numPr>
          <w:ilvl w:val="0"/>
          <w:numId w:val="38"/>
        </w:numPr>
        <w:spacing w:before="120" w:after="120"/>
        <w:rPr>
          <w:rFonts w:ascii="Calibri" w:hAnsi="Calibri" w:cs="Calibri"/>
          <w:sz w:val="24"/>
          <w:szCs w:val="24"/>
          <w:lang w:val="pt-BR" w:eastAsia="en-US"/>
        </w:rPr>
      </w:pPr>
      <w:r w:rsidRPr="00E005FD">
        <w:rPr>
          <w:rFonts w:ascii="Calibri" w:hAnsi="Calibri" w:cs="Calibri"/>
          <w:sz w:val="24"/>
          <w:szCs w:val="24"/>
          <w:lang w:val="pt-BR" w:eastAsia="en-US"/>
        </w:rPr>
        <w:lastRenderedPageBreak/>
        <w:t xml:space="preserve">Multa de </w:t>
      </w:r>
      <w:r>
        <w:rPr>
          <w:rFonts w:ascii="Calibri" w:hAnsi="Calibri" w:cs="Calibri"/>
          <w:sz w:val="24"/>
          <w:szCs w:val="24"/>
          <w:lang w:val="pt-BR" w:eastAsia="en-US"/>
        </w:rPr>
        <w:t>2</w:t>
      </w:r>
      <w:r w:rsidRPr="00E005FD">
        <w:rPr>
          <w:rFonts w:ascii="Calibri" w:hAnsi="Calibri" w:cs="Calibri"/>
          <w:sz w:val="24"/>
          <w:szCs w:val="24"/>
          <w:lang w:val="pt-BR" w:eastAsia="en-US"/>
        </w:rPr>
        <w:t>% (</w:t>
      </w:r>
      <w:r>
        <w:rPr>
          <w:rFonts w:ascii="Calibri" w:hAnsi="Calibri" w:cs="Calibri"/>
          <w:sz w:val="24"/>
          <w:szCs w:val="24"/>
          <w:lang w:val="pt-BR" w:eastAsia="en-US"/>
        </w:rPr>
        <w:t>dois por cento</w:t>
      </w:r>
      <w:r w:rsidRPr="00E005FD">
        <w:rPr>
          <w:rFonts w:ascii="Calibri" w:hAnsi="Calibri" w:cs="Calibri"/>
          <w:sz w:val="24"/>
          <w:szCs w:val="24"/>
          <w:lang w:val="pt-BR" w:eastAsia="en-US"/>
        </w:rPr>
        <w:t xml:space="preserve">) incidente sobre o valor </w:t>
      </w:r>
      <w:r>
        <w:rPr>
          <w:rFonts w:ascii="Calibri" w:hAnsi="Calibri" w:cs="Calibri"/>
          <w:sz w:val="24"/>
          <w:szCs w:val="24"/>
          <w:lang w:val="pt-BR" w:eastAsia="en-US"/>
        </w:rPr>
        <w:t xml:space="preserve">total </w:t>
      </w:r>
      <w:r w:rsidRPr="00E005FD">
        <w:rPr>
          <w:rFonts w:ascii="Calibri" w:hAnsi="Calibri" w:cs="Calibri"/>
          <w:sz w:val="24"/>
          <w:szCs w:val="24"/>
          <w:lang w:val="pt-BR" w:eastAsia="en-US"/>
        </w:rPr>
        <w:t xml:space="preserve">por deixar de cumprir quaisquer das obrigações estabelecidas no </w:t>
      </w:r>
      <w:r>
        <w:rPr>
          <w:rFonts w:ascii="Calibri" w:hAnsi="Calibri" w:cs="Calibri"/>
          <w:sz w:val="24"/>
          <w:szCs w:val="24"/>
          <w:lang w:val="pt-BR" w:eastAsia="en-US"/>
        </w:rPr>
        <w:t>edital</w:t>
      </w:r>
      <w:r w:rsidRPr="00E005FD">
        <w:rPr>
          <w:rFonts w:ascii="Calibri" w:hAnsi="Calibri" w:cs="Calibri"/>
          <w:sz w:val="24"/>
          <w:szCs w:val="24"/>
          <w:lang w:val="pt-BR" w:eastAsia="en-US"/>
        </w:rPr>
        <w:t xml:space="preserve"> e </w:t>
      </w:r>
      <w:r>
        <w:rPr>
          <w:rFonts w:ascii="Calibri" w:hAnsi="Calibri" w:cs="Calibri"/>
          <w:sz w:val="24"/>
          <w:szCs w:val="24"/>
          <w:lang w:val="pt-BR" w:eastAsia="en-US"/>
        </w:rPr>
        <w:t xml:space="preserve">seus </w:t>
      </w:r>
      <w:r w:rsidRPr="00E005FD">
        <w:rPr>
          <w:rFonts w:ascii="Calibri" w:hAnsi="Calibri" w:cs="Calibri"/>
          <w:sz w:val="24"/>
          <w:szCs w:val="24"/>
          <w:lang w:val="pt-BR" w:eastAsia="en-US"/>
        </w:rPr>
        <w:t>anexos, por ocorrência;</w:t>
      </w:r>
    </w:p>
    <w:p w:rsidR="0075612C" w:rsidRPr="00E005FD" w:rsidRDefault="0075612C" w:rsidP="0075612C">
      <w:pPr>
        <w:pStyle w:val="contrato0"/>
        <w:widowControl w:val="0"/>
        <w:numPr>
          <w:ilvl w:val="0"/>
          <w:numId w:val="38"/>
        </w:numPr>
        <w:spacing w:before="120" w:after="120"/>
        <w:rPr>
          <w:rFonts w:ascii="Calibri" w:hAnsi="Calibri" w:cs="Calibri"/>
          <w:sz w:val="24"/>
          <w:szCs w:val="24"/>
          <w:lang w:val="pt-BR" w:eastAsia="en-US"/>
        </w:rPr>
      </w:pPr>
      <w:r w:rsidRPr="00E005FD">
        <w:rPr>
          <w:rFonts w:ascii="Calibri" w:hAnsi="Calibri" w:cs="Calibri"/>
          <w:sz w:val="24"/>
          <w:szCs w:val="24"/>
          <w:lang w:val="pt-BR" w:eastAsia="en-US"/>
        </w:rPr>
        <w:t xml:space="preserve">Multa de </w:t>
      </w:r>
      <w:r w:rsidRPr="00815CE3">
        <w:rPr>
          <w:rFonts w:ascii="Calibri" w:hAnsi="Calibri" w:cs="Calibri"/>
          <w:bCs/>
          <w:sz w:val="24"/>
          <w:szCs w:val="24"/>
          <w:lang w:val="pt-BR" w:eastAsia="en-US"/>
        </w:rPr>
        <w:t>20% (vinte por cento)</w:t>
      </w:r>
      <w:r w:rsidRPr="00E005FD">
        <w:rPr>
          <w:rFonts w:ascii="Calibri" w:hAnsi="Calibri" w:cs="Calibri"/>
          <w:sz w:val="24"/>
          <w:szCs w:val="24"/>
          <w:lang w:val="pt-BR" w:eastAsia="en-US"/>
        </w:rPr>
        <w:t xml:space="preserve"> sobre o valor global, em caso de inexecução total da obrigação assumida;</w:t>
      </w:r>
    </w:p>
    <w:p w:rsidR="0075612C" w:rsidRPr="00E005FD" w:rsidRDefault="0075612C" w:rsidP="0075612C">
      <w:pPr>
        <w:pStyle w:val="contrato0"/>
        <w:widowControl w:val="0"/>
        <w:numPr>
          <w:ilvl w:val="0"/>
          <w:numId w:val="38"/>
        </w:numPr>
        <w:spacing w:before="120" w:after="120"/>
        <w:ind w:left="714" w:hanging="357"/>
        <w:rPr>
          <w:rFonts w:ascii="Calibri" w:hAnsi="Calibri" w:cs="Calibri"/>
          <w:sz w:val="24"/>
          <w:szCs w:val="24"/>
          <w:lang w:val="pt-BR" w:eastAsia="en-US"/>
        </w:rPr>
      </w:pPr>
      <w:r w:rsidRPr="00E005FD">
        <w:rPr>
          <w:rFonts w:ascii="Calibri" w:hAnsi="Calibri" w:cs="Calibri"/>
          <w:sz w:val="24"/>
          <w:szCs w:val="24"/>
          <w:lang w:val="pt-BR" w:eastAsia="en-US"/>
        </w:rPr>
        <w:t>Suspensão temporária de participação em licitação e impedimento de contratar com a Administração, por prazo não superior a dois anos;</w:t>
      </w:r>
    </w:p>
    <w:p w:rsidR="0075612C" w:rsidRPr="00E005FD" w:rsidRDefault="0075612C" w:rsidP="0075612C">
      <w:pPr>
        <w:pStyle w:val="contrato0"/>
        <w:widowControl w:val="0"/>
        <w:numPr>
          <w:ilvl w:val="0"/>
          <w:numId w:val="38"/>
        </w:numPr>
        <w:spacing w:before="120" w:after="120"/>
        <w:ind w:left="714" w:hanging="357"/>
        <w:rPr>
          <w:rFonts w:ascii="Calibri" w:hAnsi="Calibri" w:cs="Calibri"/>
          <w:sz w:val="24"/>
          <w:szCs w:val="24"/>
          <w:lang w:val="pt-BR" w:eastAsia="en-US"/>
        </w:rPr>
      </w:pPr>
      <w:r w:rsidRPr="00E005FD">
        <w:rPr>
          <w:rFonts w:ascii="Calibri" w:hAnsi="Calibri" w:cs="Calibri"/>
          <w:sz w:val="24"/>
          <w:szCs w:val="24"/>
          <w:lang w:val="pt-BR" w:eastAsia="en-US"/>
        </w:rPr>
        <w:t xml:space="preserve">Declaração de inidoneidade para licitar ou contratar com a Administração Pública enquanto perdurarem os motivos determinantes da punição ou até que seja promovida a reabilitação perante a autoridade que aplicou a penalidade, que será concedida sempre que a contratada ressarcir o Tribunal pelos prejuízos resultantes e </w:t>
      </w:r>
      <w:proofErr w:type="gramStart"/>
      <w:r w:rsidRPr="00E005FD">
        <w:rPr>
          <w:rFonts w:ascii="Calibri" w:hAnsi="Calibri" w:cs="Calibri"/>
          <w:sz w:val="24"/>
          <w:szCs w:val="24"/>
          <w:lang w:val="pt-BR" w:eastAsia="en-US"/>
        </w:rPr>
        <w:t>após</w:t>
      </w:r>
      <w:proofErr w:type="gramEnd"/>
      <w:r w:rsidRPr="00E005FD">
        <w:rPr>
          <w:rFonts w:ascii="Calibri" w:hAnsi="Calibri" w:cs="Calibri"/>
          <w:sz w:val="24"/>
          <w:szCs w:val="24"/>
          <w:lang w:val="pt-BR" w:eastAsia="en-US"/>
        </w:rPr>
        <w:t xml:space="preserve"> decorrido o prazo da sanção aplicada com base no item anterior;</w:t>
      </w:r>
    </w:p>
    <w:p w:rsidR="0075612C" w:rsidRDefault="0075612C" w:rsidP="0075612C">
      <w:pPr>
        <w:pStyle w:val="Ttulo2"/>
        <w:keepNext w:val="0"/>
        <w:keepLines/>
        <w:widowControl w:val="0"/>
        <w:numPr>
          <w:ilvl w:val="1"/>
          <w:numId w:val="34"/>
        </w:numPr>
        <w:tabs>
          <w:tab w:val="clear" w:pos="1701"/>
        </w:tabs>
        <w:suppressAutoHyphens/>
        <w:autoSpaceDN w:val="0"/>
        <w:spacing w:before="120" w:after="120"/>
        <w:ind w:right="0"/>
        <w:jc w:val="both"/>
        <w:textAlignment w:val="baseline"/>
        <w:rPr>
          <w:rFonts w:ascii="Calibri" w:hAnsi="Calibri" w:cs="Calibri"/>
          <w:lang w:eastAsia="en-US"/>
        </w:rPr>
      </w:pPr>
      <w:r w:rsidRPr="00FF77C5">
        <w:rPr>
          <w:rFonts w:ascii="Calibri" w:hAnsi="Calibri" w:cs="Calibri"/>
          <w:b w:val="0"/>
          <w:lang w:eastAsia="en-US"/>
        </w:rPr>
        <w:t xml:space="preserve">A suspensão temporária do direito de contratar com a Administração </w:t>
      </w:r>
      <w:proofErr w:type="gramStart"/>
      <w:r w:rsidRPr="00FF77C5">
        <w:rPr>
          <w:rFonts w:ascii="Calibri" w:hAnsi="Calibri" w:cs="Calibri"/>
          <w:b w:val="0"/>
          <w:lang w:eastAsia="en-US"/>
        </w:rPr>
        <w:t>é aplicáve</w:t>
      </w:r>
      <w:r>
        <w:rPr>
          <w:rFonts w:ascii="Calibri" w:hAnsi="Calibri" w:cs="Calibri"/>
          <w:b w:val="0"/>
          <w:lang w:eastAsia="en-US"/>
        </w:rPr>
        <w:t>l</w:t>
      </w:r>
      <w:proofErr w:type="gramEnd"/>
      <w:r>
        <w:rPr>
          <w:rFonts w:ascii="Calibri" w:hAnsi="Calibri" w:cs="Calibri"/>
          <w:b w:val="0"/>
          <w:lang w:eastAsia="en-US"/>
        </w:rPr>
        <w:t xml:space="preserve"> no caso de inexecução total</w:t>
      </w:r>
      <w:r w:rsidRPr="00FF77C5">
        <w:rPr>
          <w:rFonts w:ascii="Calibri" w:hAnsi="Calibri" w:cs="Calibri"/>
          <w:b w:val="0"/>
          <w:lang w:eastAsia="en-US"/>
        </w:rPr>
        <w:t xml:space="preserve">, por culpa exclusiva da contratada. A declaração de inidoneidade para licitar ou contratar com a Administração Pública é aplicável no caso de fraude na execução do </w:t>
      </w:r>
      <w:r>
        <w:rPr>
          <w:rFonts w:ascii="Calibri" w:hAnsi="Calibri" w:cs="Calibri"/>
          <w:b w:val="0"/>
          <w:lang w:eastAsia="en-US"/>
        </w:rPr>
        <w:t>objeto</w:t>
      </w:r>
      <w:r w:rsidRPr="00FF77C5">
        <w:rPr>
          <w:rFonts w:ascii="Calibri" w:hAnsi="Calibri" w:cs="Calibri"/>
          <w:b w:val="0"/>
          <w:lang w:eastAsia="en-US"/>
        </w:rPr>
        <w:t>.</w:t>
      </w:r>
    </w:p>
    <w:p w:rsidR="0075612C" w:rsidRDefault="0075612C" w:rsidP="0075612C">
      <w:pPr>
        <w:pStyle w:val="Ttulo2"/>
        <w:keepNext w:val="0"/>
        <w:keepLines/>
        <w:widowControl w:val="0"/>
        <w:numPr>
          <w:ilvl w:val="1"/>
          <w:numId w:val="34"/>
        </w:numPr>
        <w:tabs>
          <w:tab w:val="clear" w:pos="1701"/>
        </w:tabs>
        <w:suppressAutoHyphens/>
        <w:autoSpaceDN w:val="0"/>
        <w:spacing w:before="120" w:after="120"/>
        <w:ind w:right="0"/>
        <w:jc w:val="both"/>
        <w:textAlignment w:val="baseline"/>
        <w:rPr>
          <w:rFonts w:ascii="Calibri" w:hAnsi="Calibri" w:cs="Calibri"/>
          <w:lang w:eastAsia="en-US"/>
        </w:rPr>
      </w:pPr>
      <w:r w:rsidRPr="00FF77C5">
        <w:rPr>
          <w:rFonts w:ascii="Calibri" w:hAnsi="Calibri" w:cs="Calibri"/>
          <w:b w:val="0"/>
          <w:lang w:eastAsia="en-US"/>
        </w:rPr>
        <w:t xml:space="preserve">As sanções de multa podem ser aplicadas à </w:t>
      </w:r>
      <w:r>
        <w:rPr>
          <w:rFonts w:ascii="Calibri" w:hAnsi="Calibri" w:cs="Calibri"/>
          <w:b w:val="0"/>
          <w:lang w:eastAsia="en-US"/>
        </w:rPr>
        <w:t xml:space="preserve">FORNECEDORA </w:t>
      </w:r>
      <w:r w:rsidRPr="00FF77C5">
        <w:rPr>
          <w:rFonts w:ascii="Calibri" w:hAnsi="Calibri" w:cs="Calibri"/>
          <w:b w:val="0"/>
          <w:lang w:eastAsia="en-US"/>
        </w:rPr>
        <w:t>juntamente com a de advertência, suspensão temporária do direito de participar de licitação e impedimento de contratar com o Tribunal Regional Federal da 5a Região e declaração de inidoneidade para licitar ou contratar com a Administração Pública, descontando-a do pagamento a ser efetuado.</w:t>
      </w:r>
    </w:p>
    <w:p w:rsidR="0075612C" w:rsidRDefault="0075612C" w:rsidP="0075612C">
      <w:pPr>
        <w:pStyle w:val="Ttulo2"/>
        <w:keepNext w:val="0"/>
        <w:keepLines/>
        <w:widowControl w:val="0"/>
        <w:numPr>
          <w:ilvl w:val="1"/>
          <w:numId w:val="34"/>
        </w:numPr>
        <w:tabs>
          <w:tab w:val="clear" w:pos="1701"/>
        </w:tabs>
        <w:suppressAutoHyphens/>
        <w:autoSpaceDN w:val="0"/>
        <w:spacing w:before="120" w:after="120"/>
        <w:ind w:right="0"/>
        <w:jc w:val="both"/>
        <w:textAlignment w:val="baseline"/>
        <w:rPr>
          <w:rFonts w:ascii="Calibri" w:hAnsi="Calibri" w:cs="Calibri"/>
          <w:lang w:eastAsia="en-US"/>
        </w:rPr>
      </w:pPr>
      <w:r w:rsidRPr="00FF77C5">
        <w:rPr>
          <w:rFonts w:ascii="Calibri" w:hAnsi="Calibri" w:cs="Calibri"/>
          <w:b w:val="0"/>
          <w:lang w:eastAsia="en-US"/>
        </w:rPr>
        <w:t>A multa aplicada em razão de atraso injustificado não impede que a Administração aplique outras sansões previstas em lei.</w:t>
      </w:r>
    </w:p>
    <w:p w:rsidR="0075612C" w:rsidRDefault="0075612C" w:rsidP="0075612C">
      <w:pPr>
        <w:pStyle w:val="Ttulo2"/>
        <w:keepNext w:val="0"/>
        <w:keepLines/>
        <w:widowControl w:val="0"/>
        <w:numPr>
          <w:ilvl w:val="1"/>
          <w:numId w:val="34"/>
        </w:numPr>
        <w:tabs>
          <w:tab w:val="clear" w:pos="1701"/>
        </w:tabs>
        <w:suppressAutoHyphens/>
        <w:autoSpaceDN w:val="0"/>
        <w:spacing w:before="120" w:after="120"/>
        <w:ind w:right="0"/>
        <w:jc w:val="both"/>
        <w:textAlignment w:val="baseline"/>
        <w:rPr>
          <w:rFonts w:ascii="Calibri" w:hAnsi="Calibri" w:cs="Calibri"/>
          <w:lang w:eastAsia="en-US"/>
        </w:rPr>
      </w:pPr>
      <w:r w:rsidRPr="00FF77C5">
        <w:rPr>
          <w:rFonts w:ascii="Calibri" w:hAnsi="Calibri" w:cs="Calibri"/>
          <w:b w:val="0"/>
          <w:lang w:eastAsia="en-US"/>
        </w:rPr>
        <w:t>O disposto nos itens anteriores não prejudicará a aplicação de outras penalidades a que esteja sujeita a Contratada, nos termos dos artigos 87 e 88 da Lei nº 8.666/1993.</w:t>
      </w:r>
    </w:p>
    <w:p w:rsidR="0075612C" w:rsidRDefault="0075612C" w:rsidP="0075612C">
      <w:pPr>
        <w:pStyle w:val="Ttulo2"/>
        <w:keepNext w:val="0"/>
        <w:keepLines/>
        <w:widowControl w:val="0"/>
        <w:numPr>
          <w:ilvl w:val="1"/>
          <w:numId w:val="34"/>
        </w:numPr>
        <w:tabs>
          <w:tab w:val="clear" w:pos="1701"/>
        </w:tabs>
        <w:suppressAutoHyphens/>
        <w:autoSpaceDN w:val="0"/>
        <w:spacing w:before="120" w:after="120"/>
        <w:ind w:right="0"/>
        <w:jc w:val="both"/>
        <w:textAlignment w:val="baseline"/>
        <w:rPr>
          <w:rFonts w:ascii="Calibri" w:hAnsi="Calibri" w:cs="Calibri"/>
          <w:lang w:eastAsia="en-US"/>
        </w:rPr>
      </w:pPr>
      <w:r w:rsidRPr="00FF77C5">
        <w:rPr>
          <w:rFonts w:ascii="Calibri" w:hAnsi="Calibri" w:cs="Calibri"/>
          <w:b w:val="0"/>
          <w:lang w:eastAsia="en-US"/>
        </w:rPr>
        <w:t>O valor da multa aplicada, após regular Procedimento administrativo, será descontado dos pagamentos eventualmente devidos pelo Contratante ou cobrado judicialmente.</w:t>
      </w:r>
    </w:p>
    <w:p w:rsidR="0075612C" w:rsidRDefault="0075612C" w:rsidP="0075612C">
      <w:pPr>
        <w:pStyle w:val="Ttulo2"/>
        <w:keepNext w:val="0"/>
        <w:keepLines/>
        <w:widowControl w:val="0"/>
        <w:numPr>
          <w:ilvl w:val="1"/>
          <w:numId w:val="34"/>
        </w:numPr>
        <w:tabs>
          <w:tab w:val="clear" w:pos="1701"/>
        </w:tabs>
        <w:suppressAutoHyphens/>
        <w:autoSpaceDN w:val="0"/>
        <w:spacing w:before="120" w:after="120"/>
        <w:ind w:right="0"/>
        <w:jc w:val="both"/>
        <w:textAlignment w:val="baseline"/>
        <w:rPr>
          <w:rFonts w:ascii="Calibri" w:hAnsi="Calibri" w:cs="Calibri"/>
          <w:lang w:eastAsia="en-US"/>
        </w:rPr>
      </w:pPr>
      <w:r w:rsidRPr="00FF77C5">
        <w:rPr>
          <w:rFonts w:ascii="Calibri" w:hAnsi="Calibri" w:cs="Calibri"/>
          <w:b w:val="0"/>
          <w:lang w:eastAsia="en-US"/>
        </w:rPr>
        <w:t xml:space="preserve">Excepcionalmente, ad </w:t>
      </w:r>
      <w:proofErr w:type="spellStart"/>
      <w:r w:rsidRPr="00FF77C5">
        <w:rPr>
          <w:rFonts w:ascii="Calibri" w:hAnsi="Calibri" w:cs="Calibri"/>
          <w:b w:val="0"/>
          <w:lang w:eastAsia="en-US"/>
        </w:rPr>
        <w:t>cautelam</w:t>
      </w:r>
      <w:proofErr w:type="spellEnd"/>
      <w:r w:rsidRPr="00FF77C5">
        <w:rPr>
          <w:rFonts w:ascii="Calibri" w:hAnsi="Calibri" w:cs="Calibri"/>
          <w:b w:val="0"/>
          <w:lang w:eastAsia="en-US"/>
        </w:rPr>
        <w:t>, o CONTRATANTE poderá efetuar a retenção do valor presumido da multa, calculado com base nos termos estabelecidos nos Subitens anteriores, antes da instauração do regular procedimento administrativo</w:t>
      </w:r>
      <w:r>
        <w:rPr>
          <w:rFonts w:ascii="Calibri" w:hAnsi="Calibri" w:cs="Calibri"/>
          <w:b w:val="0"/>
          <w:lang w:eastAsia="en-US"/>
        </w:rPr>
        <w:t>.</w:t>
      </w:r>
    </w:p>
    <w:p w:rsidR="0075612C" w:rsidRDefault="0075612C" w:rsidP="0075612C">
      <w:pPr>
        <w:pStyle w:val="Ttulo2"/>
        <w:keepNext w:val="0"/>
        <w:keepLines/>
        <w:widowControl w:val="0"/>
        <w:numPr>
          <w:ilvl w:val="1"/>
          <w:numId w:val="34"/>
        </w:numPr>
        <w:tabs>
          <w:tab w:val="clear" w:pos="1701"/>
        </w:tabs>
        <w:suppressAutoHyphens/>
        <w:autoSpaceDN w:val="0"/>
        <w:spacing w:before="120" w:after="120"/>
        <w:ind w:right="0"/>
        <w:jc w:val="both"/>
        <w:textAlignment w:val="baseline"/>
        <w:rPr>
          <w:rFonts w:ascii="Calibri" w:hAnsi="Calibri" w:cs="Calibri"/>
          <w:bCs w:val="0"/>
          <w:lang w:eastAsia="en-US"/>
        </w:rPr>
      </w:pPr>
      <w:r w:rsidRPr="00FF77C5">
        <w:rPr>
          <w:rFonts w:ascii="Calibri" w:hAnsi="Calibri" w:cs="Calibri"/>
          <w:b w:val="0"/>
          <w:lang w:eastAsia="en-US"/>
        </w:rPr>
        <w:t xml:space="preserve">Além das penalidades citadas, à licitante vencedora ficará sujeita ainda ao cancelamento de sua inscrição no Cadastro de Fornecedores do TRF da 5ª Região, bem como será descredenciada do SICAF e, no que </w:t>
      </w:r>
      <w:proofErr w:type="gramStart"/>
      <w:r w:rsidRPr="00FF77C5">
        <w:rPr>
          <w:rFonts w:ascii="Calibri" w:hAnsi="Calibri" w:cs="Calibri"/>
          <w:b w:val="0"/>
          <w:lang w:eastAsia="en-US"/>
        </w:rPr>
        <w:t>couberem,</w:t>
      </w:r>
      <w:proofErr w:type="gramEnd"/>
      <w:r w:rsidRPr="00FF77C5">
        <w:rPr>
          <w:rFonts w:ascii="Calibri" w:hAnsi="Calibri" w:cs="Calibri"/>
          <w:b w:val="0"/>
          <w:lang w:eastAsia="en-US"/>
        </w:rPr>
        <w:t xml:space="preserve"> às demais penalidades referidas no Capítulo IV da lei 8.666/1993.</w:t>
      </w:r>
    </w:p>
    <w:p w:rsidR="0075612C" w:rsidRDefault="0075612C" w:rsidP="0075612C">
      <w:pPr>
        <w:pStyle w:val="Ttulo2"/>
        <w:keepNext w:val="0"/>
        <w:keepLines/>
        <w:widowControl w:val="0"/>
        <w:numPr>
          <w:ilvl w:val="1"/>
          <w:numId w:val="34"/>
        </w:numPr>
        <w:tabs>
          <w:tab w:val="clear" w:pos="1701"/>
        </w:tabs>
        <w:suppressAutoHyphens/>
        <w:autoSpaceDN w:val="0"/>
        <w:spacing w:before="120" w:after="120"/>
        <w:ind w:right="0"/>
        <w:jc w:val="both"/>
        <w:textAlignment w:val="baseline"/>
        <w:rPr>
          <w:rFonts w:ascii="Calibri" w:hAnsi="Calibri" w:cs="Calibri"/>
        </w:rPr>
      </w:pPr>
      <w:r w:rsidRPr="003A7E3D">
        <w:rPr>
          <w:rFonts w:ascii="Calibri" w:hAnsi="Calibri" w:cs="Calibri"/>
          <w:b w:val="0"/>
          <w:lang w:eastAsia="en-US"/>
        </w:rPr>
        <w:t>As penalidades aplicadas à licitante vencedora serão registradas no SICAF</w:t>
      </w:r>
      <w:r w:rsidRPr="003A7E3D">
        <w:rPr>
          <w:rFonts w:ascii="Calibri" w:hAnsi="Calibri" w:cs="Calibri"/>
          <w:lang w:eastAsia="en-US"/>
        </w:rPr>
        <w:t>;</w:t>
      </w:r>
    </w:p>
    <w:p w:rsidR="0075612C" w:rsidRDefault="0075612C" w:rsidP="0075612C">
      <w:pPr>
        <w:pStyle w:val="Ttulo2"/>
        <w:keepNext w:val="0"/>
        <w:keepLines/>
        <w:widowControl w:val="0"/>
        <w:numPr>
          <w:ilvl w:val="1"/>
          <w:numId w:val="34"/>
        </w:numPr>
        <w:tabs>
          <w:tab w:val="clear" w:pos="1701"/>
        </w:tabs>
        <w:suppressAutoHyphens/>
        <w:autoSpaceDN w:val="0"/>
        <w:spacing w:before="120" w:after="120"/>
        <w:ind w:right="0"/>
        <w:jc w:val="both"/>
        <w:textAlignment w:val="baseline"/>
        <w:rPr>
          <w:rFonts w:ascii="Calibri" w:hAnsi="Calibri" w:cs="Calibri"/>
          <w:b w:val="0"/>
          <w:lang w:eastAsia="en-US"/>
        </w:rPr>
      </w:pPr>
      <w:r w:rsidRPr="003A7E3D">
        <w:rPr>
          <w:rFonts w:ascii="Calibri" w:hAnsi="Calibri" w:cs="Calibri"/>
          <w:b w:val="0"/>
          <w:lang w:eastAsia="en-US"/>
        </w:rPr>
        <w:t>O rol das infrações descritas na tabela acima não é exaustivo, não excluindo, portanto, a aplicação de outras sanções previstas na Lei nº 8.666/93 e nas demais legislações específicas.</w:t>
      </w:r>
    </w:p>
    <w:p w:rsidR="0075612C" w:rsidRPr="003A7E3D" w:rsidRDefault="0075612C" w:rsidP="0075612C">
      <w:pPr>
        <w:rPr>
          <w:lang w:eastAsia="en-US"/>
        </w:rPr>
      </w:pPr>
    </w:p>
    <w:p w:rsidR="0075612C" w:rsidRPr="00542413" w:rsidRDefault="0075612C" w:rsidP="0075612C">
      <w:pPr>
        <w:pStyle w:val="Titulo1-Personalizado-TR"/>
        <w:keepNext w:val="0"/>
        <w:ind w:left="0" w:firstLine="0"/>
        <w:rPr>
          <w:rFonts w:ascii="Calibri" w:hAnsi="Calibri" w:cs="Calibri"/>
          <w:sz w:val="28"/>
          <w:szCs w:val="28"/>
        </w:rPr>
      </w:pPr>
      <w:r w:rsidRPr="00542413">
        <w:rPr>
          <w:rFonts w:ascii="Calibri" w:hAnsi="Calibri" w:cs="Calibri"/>
          <w:sz w:val="28"/>
          <w:szCs w:val="28"/>
        </w:rPr>
        <w:t xml:space="preserve">CRITÉRIOS DE SELEÇÃO DO FORNECEDOR </w:t>
      </w:r>
    </w:p>
    <w:p w:rsidR="0075612C" w:rsidRDefault="0075612C" w:rsidP="0075612C">
      <w:pPr>
        <w:pStyle w:val="Ttulo2"/>
        <w:keepNext w:val="0"/>
        <w:keepLines/>
        <w:widowControl w:val="0"/>
        <w:numPr>
          <w:ilvl w:val="1"/>
          <w:numId w:val="34"/>
        </w:numPr>
        <w:tabs>
          <w:tab w:val="clear" w:pos="1701"/>
        </w:tabs>
        <w:suppressAutoHyphens/>
        <w:autoSpaceDN w:val="0"/>
        <w:spacing w:before="360" w:after="240"/>
        <w:ind w:right="0"/>
        <w:jc w:val="left"/>
        <w:textAlignment w:val="baseline"/>
        <w:rPr>
          <w:rFonts w:ascii="Calibri" w:hAnsi="Calibri" w:cs="Calibri"/>
          <w:color w:val="auto"/>
        </w:rPr>
      </w:pPr>
      <w:r>
        <w:rPr>
          <w:rFonts w:ascii="Calibri" w:hAnsi="Calibri" w:cs="Calibri"/>
          <w:color w:val="auto"/>
        </w:rPr>
        <w:lastRenderedPageBreak/>
        <w:t xml:space="preserve">LICITAÇÃO </w:t>
      </w:r>
    </w:p>
    <w:p w:rsidR="0075612C" w:rsidRDefault="0075612C" w:rsidP="0075612C">
      <w:pPr>
        <w:pStyle w:val="ListParagraph1"/>
        <w:numPr>
          <w:ilvl w:val="2"/>
          <w:numId w:val="34"/>
        </w:numPr>
        <w:ind w:left="0"/>
        <w:jc w:val="both"/>
        <w:rPr>
          <w:rFonts w:ascii="Calibri" w:hAnsi="Calibri" w:cs="Calibri"/>
          <w:b/>
        </w:rPr>
      </w:pPr>
      <w:r w:rsidRPr="00FF77C5">
        <w:rPr>
          <w:rFonts w:ascii="Calibri" w:hAnsi="Calibri" w:cs="Calibri"/>
          <w:b/>
        </w:rPr>
        <w:t xml:space="preserve">Modalidade: Pregão Eletrônico </w:t>
      </w:r>
    </w:p>
    <w:p w:rsidR="0075612C" w:rsidRDefault="0075612C" w:rsidP="0075612C">
      <w:pPr>
        <w:pStyle w:val="ListParagraph1"/>
        <w:ind w:left="0"/>
        <w:jc w:val="both"/>
        <w:rPr>
          <w:rFonts w:ascii="Calibri" w:hAnsi="Calibri" w:cs="Calibri"/>
          <w:b/>
        </w:rPr>
      </w:pPr>
    </w:p>
    <w:p w:rsidR="0075612C" w:rsidRDefault="0075612C" w:rsidP="0075612C">
      <w:pPr>
        <w:pStyle w:val="ListParagraph1"/>
        <w:numPr>
          <w:ilvl w:val="2"/>
          <w:numId w:val="34"/>
        </w:numPr>
        <w:ind w:left="0"/>
        <w:jc w:val="both"/>
        <w:rPr>
          <w:rFonts w:ascii="Calibri" w:hAnsi="Calibri" w:cs="Calibri"/>
          <w:b/>
        </w:rPr>
      </w:pPr>
      <w:r>
        <w:rPr>
          <w:rFonts w:ascii="Calibri" w:hAnsi="Calibri" w:cs="Calibri"/>
          <w:b/>
        </w:rPr>
        <w:t xml:space="preserve">Tipo: </w:t>
      </w:r>
      <w:r w:rsidRPr="00C35F97">
        <w:rPr>
          <w:rFonts w:ascii="Calibri" w:hAnsi="Calibri" w:cs="Calibri"/>
          <w:b/>
          <w:u w:val="single"/>
        </w:rPr>
        <w:t xml:space="preserve">Menor Preço </w:t>
      </w:r>
      <w:r>
        <w:rPr>
          <w:rFonts w:ascii="Calibri" w:hAnsi="Calibri" w:cs="Calibri"/>
          <w:b/>
          <w:u w:val="single"/>
        </w:rPr>
        <w:t>por Item</w:t>
      </w:r>
    </w:p>
    <w:p w:rsidR="0075612C" w:rsidRDefault="0075612C" w:rsidP="0075612C">
      <w:pPr>
        <w:pStyle w:val="ListParagraph1"/>
        <w:numPr>
          <w:ilvl w:val="3"/>
          <w:numId w:val="34"/>
        </w:numPr>
        <w:ind w:left="0"/>
        <w:jc w:val="both"/>
        <w:rPr>
          <w:rFonts w:ascii="Calibri" w:hAnsi="Calibri" w:cs="Calibri"/>
        </w:rPr>
      </w:pPr>
      <w:r w:rsidRPr="00FF77C5">
        <w:rPr>
          <w:rFonts w:ascii="Calibri" w:hAnsi="Calibri" w:cs="Calibri"/>
          <w:b/>
        </w:rPr>
        <w:t>Justificativa</w:t>
      </w:r>
      <w:r w:rsidRPr="0017061B">
        <w:rPr>
          <w:rFonts w:ascii="Calibri" w:hAnsi="Calibri" w:cs="Calibri"/>
        </w:rPr>
        <w:t xml:space="preserve">: O objeto caracterizado pelo termo de referência teve padrão de qualidade e desempenho definidos objetivamente, além de tratar-se de objeto plenamente disponível no mercado. Desse modo, consoante previsão do art. 1º da Lei nº 10.520/02 c/c art. 2º do Dec. Fed. nº 5.450/05, o pretendido certame licitatório deverá ser processado na modalidade pregão, na forma eletrônica e do tipo menor preço </w:t>
      </w:r>
      <w:r>
        <w:rPr>
          <w:rFonts w:ascii="Calibri" w:hAnsi="Calibri" w:cs="Calibri"/>
        </w:rPr>
        <w:t>por item</w:t>
      </w:r>
      <w:r w:rsidRPr="0017061B">
        <w:rPr>
          <w:rFonts w:ascii="Calibri" w:hAnsi="Calibri" w:cs="Calibri"/>
        </w:rPr>
        <w:t xml:space="preserve">. </w:t>
      </w:r>
    </w:p>
    <w:p w:rsidR="0075612C" w:rsidRDefault="0075612C" w:rsidP="0075612C">
      <w:pPr>
        <w:pStyle w:val="ListParagraph1"/>
        <w:ind w:left="0"/>
        <w:jc w:val="both"/>
        <w:rPr>
          <w:rFonts w:ascii="Calibri" w:hAnsi="Calibri" w:cs="Calibri"/>
        </w:rPr>
      </w:pPr>
    </w:p>
    <w:p w:rsidR="0075612C" w:rsidRPr="00371B4D" w:rsidRDefault="0075612C" w:rsidP="0075612C">
      <w:pPr>
        <w:pStyle w:val="ListParagraph1"/>
        <w:numPr>
          <w:ilvl w:val="2"/>
          <w:numId w:val="34"/>
        </w:numPr>
        <w:spacing w:after="120"/>
        <w:ind w:left="0"/>
        <w:jc w:val="both"/>
        <w:rPr>
          <w:rFonts w:ascii="Calibri" w:hAnsi="Calibri" w:cs="Calibri"/>
          <w:b/>
        </w:rPr>
      </w:pPr>
      <w:r>
        <w:rPr>
          <w:rFonts w:ascii="Calibri" w:hAnsi="Calibri" w:cs="Calibri"/>
          <w:b/>
        </w:rPr>
        <w:t xml:space="preserve">Critério de </w:t>
      </w:r>
      <w:r w:rsidRPr="00371B4D">
        <w:rPr>
          <w:rFonts w:ascii="Calibri" w:hAnsi="Calibri" w:cs="Calibri"/>
          <w:b/>
        </w:rPr>
        <w:t>Habilitação (</w:t>
      </w:r>
      <w:r>
        <w:rPr>
          <w:rFonts w:ascii="Calibri" w:hAnsi="Calibri" w:cs="Calibri"/>
          <w:b/>
        </w:rPr>
        <w:t>Técnica Operacional</w:t>
      </w:r>
      <w:r w:rsidRPr="00371B4D">
        <w:rPr>
          <w:rFonts w:ascii="Calibri" w:hAnsi="Calibri" w:cs="Calibri"/>
          <w:b/>
        </w:rPr>
        <w:t>)</w:t>
      </w:r>
    </w:p>
    <w:p w:rsidR="0075612C" w:rsidRPr="00743885" w:rsidRDefault="0075612C" w:rsidP="0075612C">
      <w:pPr>
        <w:pStyle w:val="Ttulo2"/>
        <w:keepNext w:val="0"/>
        <w:keepLines/>
        <w:widowControl w:val="0"/>
        <w:numPr>
          <w:ilvl w:val="3"/>
          <w:numId w:val="34"/>
        </w:numPr>
        <w:tabs>
          <w:tab w:val="clear" w:pos="1701"/>
        </w:tabs>
        <w:suppressAutoHyphens/>
        <w:autoSpaceDN w:val="0"/>
        <w:spacing w:before="120" w:after="120"/>
        <w:ind w:right="0"/>
        <w:jc w:val="both"/>
        <w:textAlignment w:val="baseline"/>
        <w:rPr>
          <w:rFonts w:ascii="Calibri" w:hAnsi="Calibri" w:cs="Calibri"/>
          <w:b w:val="0"/>
          <w:color w:val="auto"/>
        </w:rPr>
      </w:pPr>
      <w:r w:rsidRPr="00743885">
        <w:rPr>
          <w:rFonts w:ascii="Calibri" w:hAnsi="Calibri" w:cs="Calibri"/>
          <w:b w:val="0"/>
          <w:color w:val="auto"/>
        </w:rPr>
        <w:t>Apresentar 01 (um) ou mais atestado(s</w:t>
      </w:r>
      <w:proofErr w:type="gramStart"/>
      <w:r w:rsidRPr="00743885">
        <w:rPr>
          <w:rFonts w:ascii="Calibri" w:hAnsi="Calibri" w:cs="Calibri"/>
          <w:b w:val="0"/>
          <w:color w:val="auto"/>
        </w:rPr>
        <w:t>)</w:t>
      </w:r>
      <w:proofErr w:type="gramEnd"/>
      <w:r w:rsidRPr="00743885">
        <w:rPr>
          <w:rFonts w:ascii="Calibri" w:hAnsi="Calibri" w:cs="Calibri"/>
          <w:b w:val="0"/>
          <w:color w:val="auto"/>
        </w:rPr>
        <w:t>/declaração(</w:t>
      </w:r>
      <w:proofErr w:type="spellStart"/>
      <w:r w:rsidRPr="00743885">
        <w:rPr>
          <w:rFonts w:ascii="Calibri" w:hAnsi="Calibri" w:cs="Calibri"/>
          <w:b w:val="0"/>
          <w:color w:val="auto"/>
        </w:rPr>
        <w:t>ões</w:t>
      </w:r>
      <w:proofErr w:type="spellEnd"/>
      <w:r w:rsidRPr="00743885">
        <w:rPr>
          <w:rFonts w:ascii="Calibri" w:hAnsi="Calibri" w:cs="Calibri"/>
          <w:b w:val="0"/>
          <w:color w:val="auto"/>
        </w:rPr>
        <w:t>) de capacidade técnica, em nome da LICITANTE, expedido por pessoa jurídica de direito público ou privado, que comprove a aptidão para desempenho de atividade compatível com o objeto licitado em características, quantidades e prazos de execução, devendo o atestado conter, além do nome do atestante, endereço e telefone da pessoa jurídica, ou qualquer outra forma de que o TRF5 possa valer-se para manter contato com a empresa declarante.</w:t>
      </w:r>
    </w:p>
    <w:p w:rsidR="0075612C" w:rsidRPr="00743885" w:rsidRDefault="0075612C" w:rsidP="0075612C">
      <w:pPr>
        <w:pStyle w:val="Ttulo2"/>
        <w:keepNext w:val="0"/>
        <w:keepLines/>
        <w:widowControl w:val="0"/>
        <w:numPr>
          <w:ilvl w:val="3"/>
          <w:numId w:val="34"/>
        </w:numPr>
        <w:tabs>
          <w:tab w:val="clear" w:pos="1701"/>
        </w:tabs>
        <w:suppressAutoHyphens/>
        <w:autoSpaceDN w:val="0"/>
        <w:spacing w:before="120" w:after="120"/>
        <w:ind w:right="0"/>
        <w:jc w:val="both"/>
        <w:textAlignment w:val="baseline"/>
        <w:rPr>
          <w:rFonts w:ascii="Calibri" w:hAnsi="Calibri" w:cs="Calibri"/>
          <w:b w:val="0"/>
          <w:color w:val="auto"/>
        </w:rPr>
      </w:pPr>
      <w:r w:rsidRPr="00743885">
        <w:rPr>
          <w:rFonts w:ascii="Calibri" w:hAnsi="Calibri" w:cs="Calibri"/>
          <w:b w:val="0"/>
          <w:color w:val="auto"/>
        </w:rPr>
        <w:t>Todos os atestados apresentados na documentação de habilitação deverão conter, obrigatoriamente, a especificação da entrega/fornecimento executados, o nome e cargo do declarante.</w:t>
      </w:r>
    </w:p>
    <w:p w:rsidR="0075612C" w:rsidRDefault="0075612C" w:rsidP="0075612C">
      <w:pPr>
        <w:pStyle w:val="Ttulo2"/>
        <w:keepNext w:val="0"/>
        <w:keepLines/>
        <w:widowControl w:val="0"/>
        <w:numPr>
          <w:ilvl w:val="3"/>
          <w:numId w:val="34"/>
        </w:numPr>
        <w:tabs>
          <w:tab w:val="clear" w:pos="1701"/>
        </w:tabs>
        <w:suppressAutoHyphens/>
        <w:autoSpaceDN w:val="0"/>
        <w:spacing w:before="120" w:after="120"/>
        <w:ind w:right="0"/>
        <w:jc w:val="both"/>
        <w:textAlignment w:val="baseline"/>
        <w:rPr>
          <w:rFonts w:ascii="Calibri" w:hAnsi="Calibri" w:cs="Calibri"/>
        </w:rPr>
      </w:pPr>
      <w:r w:rsidRPr="00287976">
        <w:rPr>
          <w:rFonts w:ascii="Calibri" w:hAnsi="Calibri" w:cs="Calibri"/>
          <w:b w:val="0"/>
        </w:rPr>
        <w:t>A Administração se resguarda no direito de diligenciar junto à pessoa jurídica emitente do Atestado/Declaração de Capacidade Técnica, visando a obter infor</w:t>
      </w:r>
      <w:r>
        <w:rPr>
          <w:rFonts w:ascii="Calibri" w:hAnsi="Calibri" w:cs="Calibri"/>
          <w:b w:val="0"/>
        </w:rPr>
        <w:t xml:space="preserve">mações sobre o objeto </w:t>
      </w:r>
      <w:r w:rsidRPr="00125594">
        <w:rPr>
          <w:rFonts w:ascii="Calibri" w:hAnsi="Calibri" w:cs="Calibri"/>
          <w:b w:val="0"/>
        </w:rPr>
        <w:t>e cópias dos respectivos contratos e aditivos e/ou outros documentos comprobatórios do conteúdo declarado</w:t>
      </w:r>
      <w:r>
        <w:rPr>
          <w:rFonts w:ascii="Calibri" w:hAnsi="Calibri" w:cs="Calibri"/>
          <w:b w:val="0"/>
        </w:rPr>
        <w:t>.</w:t>
      </w:r>
    </w:p>
    <w:p w:rsidR="0075612C" w:rsidRDefault="0075612C" w:rsidP="0075612C">
      <w:pPr>
        <w:pStyle w:val="Ttulo2"/>
        <w:keepNext w:val="0"/>
        <w:keepLines/>
        <w:widowControl w:val="0"/>
        <w:numPr>
          <w:ilvl w:val="3"/>
          <w:numId w:val="34"/>
        </w:numPr>
        <w:tabs>
          <w:tab w:val="clear" w:pos="1701"/>
        </w:tabs>
        <w:suppressAutoHyphens/>
        <w:autoSpaceDN w:val="0"/>
        <w:spacing w:before="120" w:after="120"/>
        <w:ind w:right="0"/>
        <w:jc w:val="both"/>
        <w:textAlignment w:val="baseline"/>
        <w:rPr>
          <w:rFonts w:ascii="Calibri" w:hAnsi="Calibri" w:cs="Calibri"/>
          <w:b w:val="0"/>
        </w:rPr>
      </w:pPr>
      <w:r w:rsidRPr="00287976">
        <w:rPr>
          <w:rFonts w:ascii="Calibri" w:hAnsi="Calibri" w:cs="Calibri"/>
          <w:b w:val="0"/>
        </w:rPr>
        <w:t xml:space="preserve">Não será aceito pela Administração atestado/declaração emitido pela própria licitante, sob pena de </w:t>
      </w:r>
      <w:proofErr w:type="spellStart"/>
      <w:r w:rsidRPr="00287976">
        <w:rPr>
          <w:rFonts w:ascii="Calibri" w:hAnsi="Calibri" w:cs="Calibri"/>
          <w:b w:val="0"/>
        </w:rPr>
        <w:t>infri</w:t>
      </w:r>
      <w:r>
        <w:rPr>
          <w:rFonts w:ascii="Calibri" w:hAnsi="Calibri" w:cs="Calibri"/>
          <w:b w:val="0"/>
        </w:rPr>
        <w:t>n</w:t>
      </w:r>
      <w:r w:rsidRPr="00287976">
        <w:rPr>
          <w:rFonts w:ascii="Calibri" w:hAnsi="Calibri" w:cs="Calibri"/>
          <w:b w:val="0"/>
        </w:rPr>
        <w:t>gência</w:t>
      </w:r>
      <w:proofErr w:type="spellEnd"/>
      <w:r w:rsidRPr="00287976">
        <w:rPr>
          <w:rFonts w:ascii="Calibri" w:hAnsi="Calibri" w:cs="Calibri"/>
          <w:b w:val="0"/>
        </w:rPr>
        <w:t xml:space="preserve"> ao princípio da moralidade, posto que a licitante não </w:t>
      </w:r>
      <w:proofErr w:type="gramStart"/>
      <w:r w:rsidRPr="00287976">
        <w:rPr>
          <w:rFonts w:ascii="Calibri" w:hAnsi="Calibri" w:cs="Calibri"/>
          <w:b w:val="0"/>
        </w:rPr>
        <w:t>possui</w:t>
      </w:r>
      <w:proofErr w:type="gramEnd"/>
      <w:r w:rsidRPr="00287976">
        <w:rPr>
          <w:rFonts w:ascii="Calibri" w:hAnsi="Calibri" w:cs="Calibri"/>
          <w:b w:val="0"/>
        </w:rPr>
        <w:t xml:space="preserve"> a impessoalidade necessária para atestar sua própria capacitação técnica.</w:t>
      </w:r>
    </w:p>
    <w:p w:rsidR="0075612C" w:rsidRPr="00672DFC" w:rsidRDefault="0075612C" w:rsidP="0075612C"/>
    <w:p w:rsidR="0075612C" w:rsidRPr="00D7663A" w:rsidRDefault="0075612C" w:rsidP="0075612C">
      <w:pPr>
        <w:pStyle w:val="ListParagraph1"/>
        <w:numPr>
          <w:ilvl w:val="2"/>
          <w:numId w:val="34"/>
        </w:numPr>
        <w:spacing w:after="120"/>
        <w:ind w:left="0"/>
        <w:jc w:val="both"/>
        <w:rPr>
          <w:rFonts w:ascii="Calibri" w:hAnsi="Calibri" w:cs="Calibri"/>
        </w:rPr>
      </w:pPr>
      <w:r>
        <w:rPr>
          <w:rFonts w:ascii="Calibri" w:hAnsi="Calibri" w:cs="Calibri"/>
          <w:b/>
        </w:rPr>
        <w:t>Critério de Aceitabilidade de Preços Unitários e Globais.</w:t>
      </w:r>
      <w:r>
        <w:rPr>
          <w:rFonts w:ascii="Calibri" w:hAnsi="Calibri" w:cs="Calibri"/>
        </w:rPr>
        <w:t xml:space="preserve">  </w:t>
      </w:r>
    </w:p>
    <w:p w:rsidR="0075612C" w:rsidRPr="001C68CC" w:rsidRDefault="0075612C" w:rsidP="0075612C">
      <w:pPr>
        <w:pStyle w:val="Ttulo2"/>
        <w:keepNext w:val="0"/>
        <w:keepLines/>
        <w:widowControl w:val="0"/>
        <w:numPr>
          <w:ilvl w:val="3"/>
          <w:numId w:val="34"/>
        </w:numPr>
        <w:tabs>
          <w:tab w:val="clear" w:pos="1701"/>
        </w:tabs>
        <w:suppressAutoHyphens/>
        <w:autoSpaceDN w:val="0"/>
        <w:spacing w:before="120" w:after="120"/>
        <w:ind w:right="0"/>
        <w:jc w:val="both"/>
        <w:textAlignment w:val="baseline"/>
        <w:rPr>
          <w:rFonts w:ascii="Calibri" w:hAnsi="Calibri" w:cs="Calibri"/>
          <w:b w:val="0"/>
          <w:bCs w:val="0"/>
          <w:lang w:eastAsia="en-US"/>
        </w:rPr>
      </w:pPr>
      <w:r w:rsidRPr="001C68CC">
        <w:rPr>
          <w:rFonts w:ascii="Calibri" w:hAnsi="Calibri" w:cs="Calibri"/>
          <w:b w:val="0"/>
          <w:bCs w:val="0"/>
          <w:color w:val="auto"/>
        </w:rPr>
        <w:t>O preço mínimo será aquele ofertado pela empresa vencedora do pregão ele</w:t>
      </w:r>
      <w:r>
        <w:rPr>
          <w:rFonts w:ascii="Calibri" w:hAnsi="Calibri" w:cs="Calibri"/>
          <w:b w:val="0"/>
          <w:bCs w:val="0"/>
          <w:color w:val="auto"/>
        </w:rPr>
        <w:t>trônico, desde que atenda a todos o</w:t>
      </w:r>
      <w:r w:rsidRPr="001C68CC">
        <w:rPr>
          <w:rFonts w:ascii="Calibri" w:hAnsi="Calibri" w:cs="Calibri"/>
          <w:b w:val="0"/>
          <w:bCs w:val="0"/>
          <w:color w:val="auto"/>
        </w:rPr>
        <w:t xml:space="preserve">s </w:t>
      </w:r>
      <w:r>
        <w:rPr>
          <w:rFonts w:ascii="Calibri" w:hAnsi="Calibri" w:cs="Calibri"/>
          <w:b w:val="0"/>
          <w:bCs w:val="0"/>
          <w:color w:val="auto"/>
        </w:rPr>
        <w:t xml:space="preserve">requisitos </w:t>
      </w:r>
      <w:r w:rsidRPr="001C68CC">
        <w:rPr>
          <w:rFonts w:ascii="Calibri" w:hAnsi="Calibri" w:cs="Calibri"/>
          <w:b w:val="0"/>
          <w:bCs w:val="0"/>
          <w:color w:val="auto"/>
        </w:rPr>
        <w:t>técnicos e administrativos exigidos neste Termo</w:t>
      </w:r>
      <w:r>
        <w:rPr>
          <w:rFonts w:ascii="Calibri" w:hAnsi="Calibri" w:cs="Calibri"/>
          <w:b w:val="0"/>
          <w:bCs w:val="0"/>
          <w:color w:val="auto"/>
        </w:rPr>
        <w:t xml:space="preserve"> de </w:t>
      </w:r>
      <w:r w:rsidRPr="001C68CC">
        <w:rPr>
          <w:rFonts w:ascii="Calibri" w:hAnsi="Calibri" w:cs="Calibri"/>
          <w:b w:val="0"/>
          <w:bCs w:val="0"/>
          <w:color w:val="auto"/>
        </w:rPr>
        <w:t>Referência</w:t>
      </w:r>
      <w:r>
        <w:rPr>
          <w:rFonts w:ascii="Calibri" w:hAnsi="Calibri" w:cs="Calibri"/>
          <w:b w:val="0"/>
          <w:bCs w:val="0"/>
          <w:color w:val="auto"/>
        </w:rPr>
        <w:t>.</w:t>
      </w:r>
      <w:r>
        <w:rPr>
          <w:rFonts w:ascii="Arial" w:hAnsi="Arial" w:cs="Arial"/>
          <w:color w:val="1F497D"/>
          <w:sz w:val="20"/>
          <w:szCs w:val="20"/>
        </w:rPr>
        <w:t xml:space="preserve"> </w:t>
      </w:r>
    </w:p>
    <w:p w:rsidR="0075612C" w:rsidRPr="00DB0BC5" w:rsidRDefault="0075612C" w:rsidP="0075612C">
      <w:pPr>
        <w:pStyle w:val="Ttulo2"/>
        <w:keepNext w:val="0"/>
        <w:keepLines/>
        <w:widowControl w:val="0"/>
        <w:numPr>
          <w:ilvl w:val="3"/>
          <w:numId w:val="34"/>
        </w:numPr>
        <w:tabs>
          <w:tab w:val="clear" w:pos="1701"/>
        </w:tabs>
        <w:suppressAutoHyphens/>
        <w:autoSpaceDN w:val="0"/>
        <w:spacing w:before="120" w:after="120"/>
        <w:ind w:right="0"/>
        <w:jc w:val="both"/>
        <w:textAlignment w:val="baseline"/>
        <w:rPr>
          <w:rFonts w:ascii="Calibri" w:hAnsi="Calibri" w:cs="Calibri"/>
          <w:b w:val="0"/>
          <w:bCs w:val="0"/>
          <w:color w:val="auto"/>
        </w:rPr>
      </w:pPr>
      <w:r w:rsidRPr="001C68CC">
        <w:rPr>
          <w:rFonts w:ascii="Calibri" w:hAnsi="Calibri" w:cs="Calibri"/>
          <w:b w:val="0"/>
          <w:bCs w:val="0"/>
          <w:color w:val="auto"/>
        </w:rPr>
        <w:t xml:space="preserve">O preço máximo admitido pela Administração está </w:t>
      </w:r>
      <w:proofErr w:type="gramStart"/>
      <w:r w:rsidRPr="001C68CC">
        <w:rPr>
          <w:rFonts w:ascii="Calibri" w:hAnsi="Calibri" w:cs="Calibri"/>
          <w:b w:val="0"/>
          <w:bCs w:val="0"/>
          <w:color w:val="auto"/>
        </w:rPr>
        <w:t xml:space="preserve">definido no </w:t>
      </w:r>
      <w:r w:rsidRPr="000D3273">
        <w:rPr>
          <w:rFonts w:ascii="Calibri" w:hAnsi="Calibri" w:cs="Calibri"/>
          <w:b w:val="0"/>
          <w:bCs w:val="0"/>
          <w:color w:val="auto"/>
        </w:rPr>
        <w:t xml:space="preserve">item </w:t>
      </w:r>
      <w:r>
        <w:rPr>
          <w:rFonts w:ascii="Calibri" w:hAnsi="Calibri" w:cs="Calibri"/>
          <w:b w:val="0"/>
          <w:bCs w:val="0"/>
          <w:color w:val="auto"/>
        </w:rPr>
        <w:t>6</w:t>
      </w:r>
      <w:r w:rsidRPr="000D3273">
        <w:rPr>
          <w:rFonts w:ascii="Calibri" w:hAnsi="Calibri" w:cs="Calibri"/>
          <w:b w:val="0"/>
          <w:bCs w:val="0"/>
          <w:color w:val="auto"/>
        </w:rPr>
        <w:t xml:space="preserve"> – </w:t>
      </w:r>
      <w:r w:rsidRPr="00287976">
        <w:rPr>
          <w:rFonts w:ascii="Calibri" w:hAnsi="Calibri" w:cs="Calibri"/>
          <w:b w:val="0"/>
          <w:bCs w:val="0"/>
          <w:color w:val="auto"/>
        </w:rPr>
        <w:t>ESTIMATIVA DE PREÇO</w:t>
      </w:r>
      <w:r w:rsidRPr="000D3273">
        <w:rPr>
          <w:rFonts w:ascii="Calibri" w:hAnsi="Calibri" w:cs="Calibri"/>
          <w:b w:val="0"/>
          <w:bCs w:val="0"/>
          <w:color w:val="auto"/>
        </w:rPr>
        <w:t>, deste termo de referência</w:t>
      </w:r>
      <w:proofErr w:type="gramEnd"/>
      <w:r w:rsidRPr="000D3273">
        <w:rPr>
          <w:rFonts w:ascii="Calibri" w:hAnsi="Calibri" w:cs="Calibri"/>
          <w:b w:val="0"/>
          <w:bCs w:val="0"/>
          <w:color w:val="auto"/>
        </w:rPr>
        <w:t>, o qual espelha a pesquisa de mercado</w:t>
      </w:r>
      <w:r w:rsidRPr="001C68CC">
        <w:rPr>
          <w:rFonts w:ascii="Calibri" w:hAnsi="Calibri" w:cs="Calibri"/>
          <w:b w:val="0"/>
          <w:bCs w:val="0"/>
          <w:color w:val="auto"/>
        </w:rPr>
        <w:t xml:space="preserve"> realizada </w:t>
      </w:r>
      <w:r w:rsidRPr="00C96637">
        <w:rPr>
          <w:rFonts w:ascii="Calibri" w:hAnsi="Calibri" w:cs="Calibri"/>
          <w:b w:val="0"/>
          <w:bCs w:val="0"/>
          <w:color w:val="auto"/>
        </w:rPr>
        <w:t>(</w:t>
      </w:r>
      <w:r w:rsidRPr="00843289">
        <w:rPr>
          <w:rFonts w:ascii="Calibri" w:hAnsi="Calibri" w:cs="Calibri"/>
          <w:b w:val="0"/>
          <w:bCs w:val="0"/>
          <w:color w:val="auto"/>
        </w:rPr>
        <w:t>art. 40, X, da Lei nº 8.666/93</w:t>
      </w:r>
      <w:r w:rsidRPr="00DB0BC5">
        <w:rPr>
          <w:rFonts w:ascii="Calibri" w:hAnsi="Calibri" w:cs="Calibri"/>
          <w:b w:val="0"/>
          <w:bCs w:val="0"/>
          <w:color w:val="auto"/>
        </w:rPr>
        <w:t xml:space="preserve">). </w:t>
      </w:r>
    </w:p>
    <w:p w:rsidR="0075612C" w:rsidRPr="0045186B" w:rsidRDefault="0075612C" w:rsidP="0075612C">
      <w:pPr>
        <w:pStyle w:val="ListParagraph1"/>
        <w:numPr>
          <w:ilvl w:val="2"/>
          <w:numId w:val="34"/>
        </w:numPr>
        <w:spacing w:after="120"/>
        <w:ind w:left="0"/>
        <w:jc w:val="both"/>
        <w:rPr>
          <w:rFonts w:ascii="Calibri" w:hAnsi="Calibri" w:cs="Calibri"/>
        </w:rPr>
      </w:pPr>
      <w:r>
        <w:rPr>
          <w:rFonts w:ascii="Calibri" w:hAnsi="Calibri" w:cs="Calibri"/>
          <w:b/>
        </w:rPr>
        <w:t>Critério de Julgamento.</w:t>
      </w:r>
    </w:p>
    <w:p w:rsidR="0075612C" w:rsidRPr="00593CD7" w:rsidRDefault="0075612C" w:rsidP="0075612C">
      <w:pPr>
        <w:pStyle w:val="ListParagraph1"/>
        <w:spacing w:after="120"/>
        <w:jc w:val="both"/>
        <w:rPr>
          <w:rFonts w:ascii="Calibri" w:hAnsi="Calibri" w:cs="Calibri"/>
          <w:b/>
        </w:rPr>
      </w:pPr>
      <w:r w:rsidRPr="00593CD7">
        <w:rPr>
          <w:rFonts w:ascii="Calibri" w:hAnsi="Calibri" w:cs="Calibri"/>
          <w:b/>
        </w:rPr>
        <w:t xml:space="preserve">Menor preço </w:t>
      </w:r>
      <w:r>
        <w:rPr>
          <w:rFonts w:ascii="Calibri" w:hAnsi="Calibri" w:cs="Calibri"/>
          <w:b/>
        </w:rPr>
        <w:t>por Item</w:t>
      </w:r>
      <w:r w:rsidRPr="00593CD7">
        <w:rPr>
          <w:rFonts w:ascii="Calibri" w:hAnsi="Calibri" w:cs="Calibri"/>
          <w:b/>
        </w:rPr>
        <w:t xml:space="preserve">. </w:t>
      </w:r>
    </w:p>
    <w:p w:rsidR="0075612C" w:rsidRPr="00542413" w:rsidRDefault="0075612C" w:rsidP="0075612C">
      <w:pPr>
        <w:pStyle w:val="Ttulo2"/>
        <w:keepNext w:val="0"/>
        <w:keepLines/>
        <w:widowControl w:val="0"/>
        <w:numPr>
          <w:ilvl w:val="1"/>
          <w:numId w:val="34"/>
        </w:numPr>
        <w:tabs>
          <w:tab w:val="clear" w:pos="1701"/>
        </w:tabs>
        <w:suppressAutoHyphens/>
        <w:autoSpaceDN w:val="0"/>
        <w:spacing w:before="360" w:after="240"/>
        <w:ind w:right="0"/>
        <w:jc w:val="left"/>
        <w:textAlignment w:val="baseline"/>
        <w:rPr>
          <w:rFonts w:ascii="Calibri" w:hAnsi="Calibri" w:cs="Calibri"/>
          <w:color w:val="auto"/>
        </w:rPr>
      </w:pPr>
      <w:r w:rsidRPr="00F52162">
        <w:rPr>
          <w:rFonts w:ascii="Calibri" w:hAnsi="Calibri" w:cs="Calibri"/>
          <w:color w:val="auto"/>
        </w:rPr>
        <w:t>PLANILHA DE COMPOSIÇÃO DE PREÇO</w:t>
      </w:r>
      <w:r w:rsidRPr="00542413">
        <w:rPr>
          <w:rFonts w:ascii="Calibri" w:hAnsi="Calibri" w:cs="Calibri"/>
          <w:color w:val="auto"/>
        </w:rPr>
        <w:t>S</w:t>
      </w:r>
    </w:p>
    <w:p w:rsidR="0075612C" w:rsidRPr="00542413" w:rsidRDefault="0075612C" w:rsidP="0075612C">
      <w:pPr>
        <w:pStyle w:val="Ttulo2"/>
        <w:keepNext w:val="0"/>
        <w:keepLines/>
        <w:widowControl w:val="0"/>
        <w:numPr>
          <w:ilvl w:val="2"/>
          <w:numId w:val="34"/>
        </w:numPr>
        <w:tabs>
          <w:tab w:val="clear" w:pos="1701"/>
        </w:tabs>
        <w:suppressAutoHyphens/>
        <w:autoSpaceDN w:val="0"/>
        <w:spacing w:before="120" w:after="120"/>
        <w:ind w:right="0"/>
        <w:jc w:val="both"/>
        <w:textAlignment w:val="baseline"/>
        <w:rPr>
          <w:rFonts w:ascii="Calibri" w:hAnsi="Calibri" w:cs="Calibri"/>
          <w:b w:val="0"/>
          <w:bCs w:val="0"/>
          <w:color w:val="auto"/>
          <w:lang w:eastAsia="en-US"/>
        </w:rPr>
      </w:pPr>
      <w:r w:rsidRPr="00542413">
        <w:rPr>
          <w:rFonts w:ascii="Calibri" w:hAnsi="Calibri" w:cs="Calibri"/>
          <w:b w:val="0"/>
          <w:bCs w:val="0"/>
          <w:color w:val="auto"/>
          <w:lang w:eastAsia="en-US"/>
        </w:rPr>
        <w:lastRenderedPageBreak/>
        <w:t xml:space="preserve">Para efeito de proposta, a licitante deverá apresentar planilha detalhada de composição de preços a fim de se auferir as quantidades, os valores unitários e totais necessários e que compõe </w:t>
      </w:r>
      <w:r>
        <w:rPr>
          <w:rFonts w:ascii="Calibri" w:hAnsi="Calibri" w:cs="Calibri"/>
          <w:b w:val="0"/>
          <w:bCs w:val="0"/>
          <w:color w:val="auto"/>
          <w:lang w:eastAsia="en-US"/>
        </w:rPr>
        <w:t>os objetos</w:t>
      </w:r>
      <w:r w:rsidRPr="00542413">
        <w:rPr>
          <w:rFonts w:ascii="Calibri" w:hAnsi="Calibri" w:cs="Calibri"/>
          <w:b w:val="0"/>
          <w:bCs w:val="0"/>
          <w:color w:val="auto"/>
          <w:lang w:eastAsia="en-US"/>
        </w:rPr>
        <w:t xml:space="preserve"> ofertados;</w:t>
      </w:r>
    </w:p>
    <w:p w:rsidR="0075612C" w:rsidRDefault="0075612C" w:rsidP="0075612C">
      <w:pPr>
        <w:pStyle w:val="Ttulo2"/>
        <w:keepNext w:val="0"/>
        <w:keepLines/>
        <w:widowControl w:val="0"/>
        <w:numPr>
          <w:ilvl w:val="2"/>
          <w:numId w:val="34"/>
        </w:numPr>
        <w:tabs>
          <w:tab w:val="clear" w:pos="1701"/>
        </w:tabs>
        <w:suppressAutoHyphens/>
        <w:autoSpaceDN w:val="0"/>
        <w:spacing w:before="120" w:after="120"/>
        <w:ind w:right="0"/>
        <w:jc w:val="both"/>
        <w:textAlignment w:val="baseline"/>
        <w:rPr>
          <w:rFonts w:ascii="Calibri" w:hAnsi="Calibri" w:cs="Calibri"/>
          <w:b w:val="0"/>
          <w:bCs w:val="0"/>
          <w:color w:val="auto"/>
          <w:lang w:eastAsia="en-US"/>
        </w:rPr>
      </w:pPr>
      <w:r w:rsidRPr="0075612C">
        <w:rPr>
          <w:rFonts w:ascii="Calibri" w:hAnsi="Calibri" w:cs="Calibri"/>
          <w:b w:val="0"/>
          <w:bCs w:val="0"/>
          <w:color w:val="auto"/>
          <w:lang w:eastAsia="en-US"/>
        </w:rPr>
        <w:t>O licitante deverá utilizar a planilha abaixo como modelo:</w:t>
      </w:r>
    </w:p>
    <w:p w:rsidR="0075612C" w:rsidRDefault="0075612C" w:rsidP="0075612C">
      <w:pPr>
        <w:rPr>
          <w:lang w:eastAsia="en-US"/>
        </w:rPr>
      </w:pPr>
    </w:p>
    <w:tbl>
      <w:tblPr>
        <w:tblStyle w:val="TableNormal"/>
        <w:tblW w:w="8529" w:type="dxa"/>
        <w:tblInd w:w="1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533"/>
        <w:gridCol w:w="806"/>
        <w:gridCol w:w="3806"/>
        <w:gridCol w:w="974"/>
        <w:gridCol w:w="1276"/>
        <w:gridCol w:w="1134"/>
      </w:tblGrid>
      <w:tr w:rsidR="0075612C" w:rsidRPr="0075612C" w:rsidTr="0075612C">
        <w:trPr>
          <w:trHeight w:val="400"/>
        </w:trPr>
        <w:tc>
          <w:tcPr>
            <w:tcW w:w="533" w:type="dxa"/>
            <w:tcBorders>
              <w:left w:val="nil"/>
              <w:right w:val="nil"/>
            </w:tcBorders>
            <w:shd w:val="clear" w:color="auto" w:fill="000000"/>
          </w:tcPr>
          <w:p w:rsidR="0075612C" w:rsidRDefault="0075612C" w:rsidP="00D13D27">
            <w:pPr>
              <w:pStyle w:val="TableParagraph"/>
              <w:spacing w:before="111"/>
              <w:ind w:left="50" w:right="50"/>
              <w:jc w:val="center"/>
              <w:rPr>
                <w:b/>
                <w:sz w:val="16"/>
              </w:rPr>
            </w:pPr>
            <w:r>
              <w:rPr>
                <w:b/>
                <w:color w:val="FFFFFF"/>
                <w:sz w:val="16"/>
              </w:rPr>
              <w:t>Item</w:t>
            </w:r>
          </w:p>
        </w:tc>
        <w:tc>
          <w:tcPr>
            <w:tcW w:w="806" w:type="dxa"/>
            <w:tcBorders>
              <w:left w:val="nil"/>
              <w:right w:val="nil"/>
            </w:tcBorders>
            <w:shd w:val="clear" w:color="auto" w:fill="000000"/>
          </w:tcPr>
          <w:p w:rsidR="0075612C" w:rsidRDefault="0075612C" w:rsidP="00D13D27">
            <w:pPr>
              <w:pStyle w:val="TableParagraph"/>
              <w:spacing w:before="15"/>
              <w:ind w:left="81" w:right="61" w:firstLine="151"/>
              <w:rPr>
                <w:b/>
                <w:sz w:val="16"/>
              </w:rPr>
            </w:pPr>
            <w:r>
              <w:rPr>
                <w:b/>
                <w:color w:val="FFFFFF"/>
                <w:sz w:val="16"/>
              </w:rPr>
              <w:t>Part Number</w:t>
            </w:r>
          </w:p>
        </w:tc>
        <w:tc>
          <w:tcPr>
            <w:tcW w:w="3806" w:type="dxa"/>
            <w:tcBorders>
              <w:left w:val="nil"/>
              <w:right w:val="nil"/>
            </w:tcBorders>
            <w:shd w:val="clear" w:color="auto" w:fill="000000"/>
          </w:tcPr>
          <w:p w:rsidR="0075612C" w:rsidRDefault="0075612C" w:rsidP="00D13D27">
            <w:pPr>
              <w:pStyle w:val="TableParagraph"/>
              <w:spacing w:before="111"/>
              <w:ind w:left="1479" w:right="1480"/>
              <w:jc w:val="center"/>
              <w:rPr>
                <w:b/>
                <w:sz w:val="16"/>
              </w:rPr>
            </w:pPr>
            <w:proofErr w:type="spellStart"/>
            <w:r>
              <w:rPr>
                <w:b/>
                <w:color w:val="FFFFFF"/>
                <w:sz w:val="16"/>
              </w:rPr>
              <w:t>Descritivo</w:t>
            </w:r>
            <w:proofErr w:type="spellEnd"/>
          </w:p>
        </w:tc>
        <w:tc>
          <w:tcPr>
            <w:tcW w:w="974" w:type="dxa"/>
            <w:tcBorders>
              <w:left w:val="nil"/>
              <w:right w:val="nil"/>
            </w:tcBorders>
            <w:shd w:val="clear" w:color="auto" w:fill="000000"/>
          </w:tcPr>
          <w:p w:rsidR="0075612C" w:rsidRDefault="0075612C" w:rsidP="0075612C">
            <w:pPr>
              <w:pStyle w:val="TableParagraph"/>
              <w:spacing w:before="111"/>
              <w:ind w:right="68"/>
              <w:jc w:val="center"/>
              <w:rPr>
                <w:b/>
                <w:sz w:val="16"/>
              </w:rPr>
            </w:pPr>
            <w:r>
              <w:rPr>
                <w:b/>
                <w:color w:val="FFFFFF"/>
                <w:sz w:val="16"/>
              </w:rPr>
              <w:t>QTD</w:t>
            </w:r>
          </w:p>
        </w:tc>
        <w:tc>
          <w:tcPr>
            <w:tcW w:w="1276" w:type="dxa"/>
            <w:tcBorders>
              <w:left w:val="nil"/>
              <w:right w:val="nil"/>
            </w:tcBorders>
            <w:shd w:val="clear" w:color="auto" w:fill="000000"/>
          </w:tcPr>
          <w:p w:rsidR="0075612C" w:rsidRDefault="0075612C" w:rsidP="0075612C">
            <w:pPr>
              <w:pStyle w:val="TableParagraph"/>
              <w:spacing w:before="111"/>
              <w:ind w:right="64"/>
              <w:jc w:val="center"/>
              <w:rPr>
                <w:b/>
                <w:sz w:val="16"/>
              </w:rPr>
            </w:pPr>
            <w:r>
              <w:rPr>
                <w:b/>
                <w:color w:val="FFFFFF"/>
                <w:sz w:val="16"/>
              </w:rPr>
              <w:t>VAL. UNT</w:t>
            </w:r>
          </w:p>
        </w:tc>
        <w:tc>
          <w:tcPr>
            <w:tcW w:w="1134" w:type="dxa"/>
            <w:tcBorders>
              <w:left w:val="nil"/>
              <w:right w:val="nil"/>
            </w:tcBorders>
            <w:shd w:val="clear" w:color="auto" w:fill="000000"/>
          </w:tcPr>
          <w:p w:rsidR="0075612C" w:rsidRDefault="0075612C" w:rsidP="0075612C">
            <w:pPr>
              <w:pStyle w:val="TableParagraph"/>
              <w:spacing w:before="111"/>
              <w:ind w:right="66"/>
              <w:jc w:val="center"/>
              <w:rPr>
                <w:b/>
                <w:sz w:val="16"/>
              </w:rPr>
            </w:pPr>
            <w:r>
              <w:rPr>
                <w:b/>
                <w:color w:val="FFFFFF"/>
                <w:sz w:val="16"/>
              </w:rPr>
              <w:t>TOTAL</w:t>
            </w:r>
          </w:p>
        </w:tc>
      </w:tr>
      <w:tr w:rsidR="0075612C" w:rsidRPr="0075612C" w:rsidTr="0075612C">
        <w:trPr>
          <w:trHeight w:val="200"/>
        </w:trPr>
        <w:tc>
          <w:tcPr>
            <w:tcW w:w="533" w:type="dxa"/>
            <w:tcBorders>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4"/>
              </w:rPr>
            </w:pPr>
          </w:p>
        </w:tc>
        <w:tc>
          <w:tcPr>
            <w:tcW w:w="806" w:type="dxa"/>
            <w:tcBorders>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4"/>
              </w:rPr>
            </w:pPr>
          </w:p>
        </w:tc>
        <w:tc>
          <w:tcPr>
            <w:tcW w:w="3806" w:type="dxa"/>
            <w:tcBorders>
              <w:left w:val="single" w:sz="4" w:space="0" w:color="000000"/>
              <w:bottom w:val="single" w:sz="4" w:space="0" w:color="000000"/>
              <w:right w:val="single" w:sz="4" w:space="0" w:color="000000"/>
            </w:tcBorders>
            <w:shd w:val="clear" w:color="auto" w:fill="7E7E7E"/>
          </w:tcPr>
          <w:p w:rsidR="0075612C" w:rsidRDefault="0075612C" w:rsidP="00D13D27">
            <w:pPr>
              <w:pStyle w:val="TableParagraph"/>
              <w:spacing w:before="10"/>
              <w:ind w:left="913" w:right="913"/>
              <w:jc w:val="center"/>
              <w:rPr>
                <w:sz w:val="16"/>
              </w:rPr>
            </w:pPr>
            <w:r>
              <w:rPr>
                <w:sz w:val="16"/>
              </w:rPr>
              <w:t>ISP Extend</w:t>
            </w:r>
          </w:p>
        </w:tc>
        <w:tc>
          <w:tcPr>
            <w:tcW w:w="974" w:type="dxa"/>
            <w:tcBorders>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4"/>
              </w:rPr>
            </w:pPr>
          </w:p>
        </w:tc>
        <w:tc>
          <w:tcPr>
            <w:tcW w:w="1276" w:type="dxa"/>
            <w:tcBorders>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4"/>
              </w:rPr>
            </w:pPr>
          </w:p>
        </w:tc>
        <w:tc>
          <w:tcPr>
            <w:tcW w:w="1134" w:type="dxa"/>
            <w:tcBorders>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4"/>
              </w:rPr>
            </w:pPr>
          </w:p>
        </w:tc>
      </w:tr>
      <w:tr w:rsidR="0075612C" w:rsidTr="0075612C">
        <w:trPr>
          <w:trHeight w:val="620"/>
        </w:trPr>
        <w:tc>
          <w:tcPr>
            <w:tcW w:w="533"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1"/>
              <w:jc w:val="center"/>
              <w:rPr>
                <w:sz w:val="16"/>
              </w:rPr>
            </w:pPr>
            <w:r>
              <w:rPr>
                <w:sz w:val="16"/>
              </w:rPr>
              <w:t>1</w:t>
            </w:r>
          </w:p>
        </w:tc>
        <w:tc>
          <w:tcPr>
            <w:tcW w:w="80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left="64"/>
              <w:rPr>
                <w:sz w:val="16"/>
              </w:rPr>
            </w:pPr>
            <w:r>
              <w:rPr>
                <w:sz w:val="16"/>
              </w:rPr>
              <w:t>E0LWGLL</w:t>
            </w:r>
          </w:p>
        </w:tc>
        <w:tc>
          <w:tcPr>
            <w:tcW w:w="380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19"/>
              <w:ind w:left="64" w:right="704"/>
              <w:rPr>
                <w:sz w:val="16"/>
              </w:rPr>
            </w:pPr>
            <w:r>
              <w:rPr>
                <w:sz w:val="16"/>
              </w:rPr>
              <w:t>IBM Spectrum Protect Extended Edition 10 Processor Value Units (PVUs) Annual SW Subscription &amp; Support Renewal</w:t>
            </w:r>
          </w:p>
        </w:tc>
        <w:tc>
          <w:tcPr>
            <w:tcW w:w="974"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542587" w:rsidP="00D13D27">
            <w:pPr>
              <w:pStyle w:val="TableParagraph"/>
              <w:ind w:right="63"/>
              <w:jc w:val="right"/>
              <w:rPr>
                <w:sz w:val="16"/>
              </w:rPr>
            </w:pPr>
            <w:r>
              <w:rPr>
                <w:sz w:val="16"/>
              </w:rPr>
              <w:t>20700</w:t>
            </w:r>
          </w:p>
        </w:tc>
        <w:tc>
          <w:tcPr>
            <w:tcW w:w="127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ind w:right="61"/>
              <w:jc w:val="right"/>
              <w:rPr>
                <w:sz w:val="16"/>
              </w:rPr>
            </w:pPr>
          </w:p>
        </w:tc>
        <w:tc>
          <w:tcPr>
            <w:tcW w:w="1134"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ind w:right="63"/>
              <w:jc w:val="right"/>
              <w:rPr>
                <w:sz w:val="16"/>
              </w:rPr>
            </w:pPr>
          </w:p>
        </w:tc>
      </w:tr>
      <w:tr w:rsidR="0075612C" w:rsidTr="0075612C">
        <w:trPr>
          <w:trHeight w:val="260"/>
        </w:trPr>
        <w:tc>
          <w:tcPr>
            <w:tcW w:w="533"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80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380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spacing w:before="41"/>
              <w:ind w:left="913" w:right="916"/>
              <w:jc w:val="center"/>
              <w:rPr>
                <w:sz w:val="16"/>
              </w:rPr>
            </w:pPr>
            <w:r>
              <w:rPr>
                <w:sz w:val="16"/>
              </w:rPr>
              <w:t>ISP for Databases</w:t>
            </w:r>
          </w:p>
        </w:tc>
        <w:tc>
          <w:tcPr>
            <w:tcW w:w="974"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r>
      <w:tr w:rsidR="0075612C" w:rsidTr="0075612C">
        <w:trPr>
          <w:trHeight w:val="580"/>
        </w:trPr>
        <w:tc>
          <w:tcPr>
            <w:tcW w:w="533"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8"/>
              <w:rPr>
                <w:rFonts w:ascii="Arial"/>
                <w:b/>
                <w:sz w:val="16"/>
              </w:rPr>
            </w:pPr>
          </w:p>
          <w:p w:rsidR="0075612C" w:rsidRDefault="0075612C" w:rsidP="00D13D27">
            <w:pPr>
              <w:pStyle w:val="TableParagraph"/>
              <w:ind w:right="1"/>
              <w:jc w:val="center"/>
              <w:rPr>
                <w:sz w:val="16"/>
              </w:rPr>
            </w:pPr>
            <w:r>
              <w:rPr>
                <w:sz w:val="16"/>
              </w:rPr>
              <w:t>2</w:t>
            </w:r>
          </w:p>
        </w:tc>
        <w:tc>
          <w:tcPr>
            <w:tcW w:w="80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8"/>
              <w:rPr>
                <w:rFonts w:ascii="Arial"/>
                <w:b/>
                <w:sz w:val="16"/>
              </w:rPr>
            </w:pPr>
          </w:p>
          <w:p w:rsidR="0075612C" w:rsidRDefault="0075612C" w:rsidP="00D13D27">
            <w:pPr>
              <w:pStyle w:val="TableParagraph"/>
              <w:ind w:left="69"/>
              <w:rPr>
                <w:sz w:val="16"/>
              </w:rPr>
            </w:pPr>
            <w:r>
              <w:rPr>
                <w:sz w:val="16"/>
              </w:rPr>
              <w:t>E0LWBLL</w:t>
            </w:r>
          </w:p>
        </w:tc>
        <w:tc>
          <w:tcPr>
            <w:tcW w:w="380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ind w:left="64" w:right="189"/>
              <w:rPr>
                <w:sz w:val="16"/>
              </w:rPr>
            </w:pPr>
            <w:r>
              <w:rPr>
                <w:sz w:val="16"/>
              </w:rPr>
              <w:t>IBM Spectrum Protect for Databases 10 Processor Value Units (PVUs) Annual SW Subscription &amp; Support Renewal</w:t>
            </w:r>
          </w:p>
        </w:tc>
        <w:tc>
          <w:tcPr>
            <w:tcW w:w="974"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8"/>
              <w:rPr>
                <w:rFonts w:ascii="Arial"/>
                <w:b/>
                <w:sz w:val="16"/>
              </w:rPr>
            </w:pPr>
          </w:p>
          <w:p w:rsidR="0075612C" w:rsidRDefault="00542587" w:rsidP="00D13D27">
            <w:pPr>
              <w:pStyle w:val="TableParagraph"/>
              <w:ind w:right="63"/>
              <w:jc w:val="right"/>
              <w:rPr>
                <w:sz w:val="16"/>
              </w:rPr>
            </w:pPr>
            <w:r>
              <w:rPr>
                <w:sz w:val="16"/>
              </w:rPr>
              <w:t>12732</w:t>
            </w:r>
          </w:p>
        </w:tc>
        <w:tc>
          <w:tcPr>
            <w:tcW w:w="127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ind w:right="61"/>
              <w:jc w:val="right"/>
              <w:rPr>
                <w:sz w:val="16"/>
              </w:rPr>
            </w:pPr>
          </w:p>
        </w:tc>
        <w:tc>
          <w:tcPr>
            <w:tcW w:w="1134"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ind w:right="63"/>
              <w:jc w:val="right"/>
              <w:rPr>
                <w:sz w:val="16"/>
              </w:rPr>
            </w:pPr>
          </w:p>
        </w:tc>
      </w:tr>
      <w:tr w:rsidR="0075612C" w:rsidTr="0075612C">
        <w:trPr>
          <w:trHeight w:val="260"/>
        </w:trPr>
        <w:tc>
          <w:tcPr>
            <w:tcW w:w="533"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80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380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spacing w:before="39"/>
              <w:ind w:left="913" w:right="914"/>
              <w:jc w:val="center"/>
              <w:rPr>
                <w:sz w:val="16"/>
              </w:rPr>
            </w:pPr>
            <w:r>
              <w:rPr>
                <w:sz w:val="16"/>
              </w:rPr>
              <w:t>ISP for Mail</w:t>
            </w:r>
          </w:p>
        </w:tc>
        <w:tc>
          <w:tcPr>
            <w:tcW w:w="974"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r>
      <w:tr w:rsidR="0075612C" w:rsidTr="0075612C">
        <w:trPr>
          <w:trHeight w:val="620"/>
        </w:trPr>
        <w:tc>
          <w:tcPr>
            <w:tcW w:w="533"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1"/>
              <w:jc w:val="center"/>
              <w:rPr>
                <w:sz w:val="16"/>
              </w:rPr>
            </w:pPr>
            <w:r>
              <w:rPr>
                <w:sz w:val="16"/>
              </w:rPr>
              <w:t>3</w:t>
            </w:r>
          </w:p>
        </w:tc>
        <w:tc>
          <w:tcPr>
            <w:tcW w:w="80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left="93"/>
              <w:rPr>
                <w:sz w:val="16"/>
              </w:rPr>
            </w:pPr>
            <w:r>
              <w:rPr>
                <w:sz w:val="16"/>
              </w:rPr>
              <w:t>E0LVVLL</w:t>
            </w:r>
          </w:p>
        </w:tc>
        <w:tc>
          <w:tcPr>
            <w:tcW w:w="380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22"/>
              <w:ind w:left="64" w:right="198"/>
              <w:rPr>
                <w:sz w:val="16"/>
              </w:rPr>
            </w:pPr>
            <w:r>
              <w:rPr>
                <w:sz w:val="16"/>
              </w:rPr>
              <w:t>IBM Spectrum Protect for Mail 10 Processor Value Units (PVUs) Annual SW Subscription &amp; Support Renewal</w:t>
            </w:r>
          </w:p>
        </w:tc>
        <w:tc>
          <w:tcPr>
            <w:tcW w:w="974"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542587" w:rsidP="00D13D27">
            <w:pPr>
              <w:pStyle w:val="TableParagraph"/>
              <w:ind w:right="63"/>
              <w:jc w:val="right"/>
              <w:rPr>
                <w:sz w:val="16"/>
              </w:rPr>
            </w:pPr>
            <w:r>
              <w:rPr>
                <w:sz w:val="16"/>
              </w:rPr>
              <w:t>6888</w:t>
            </w:r>
          </w:p>
        </w:tc>
        <w:tc>
          <w:tcPr>
            <w:tcW w:w="127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ind w:right="61"/>
              <w:jc w:val="right"/>
              <w:rPr>
                <w:sz w:val="16"/>
              </w:rPr>
            </w:pPr>
          </w:p>
        </w:tc>
        <w:tc>
          <w:tcPr>
            <w:tcW w:w="1134"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ind w:right="63"/>
              <w:jc w:val="right"/>
              <w:rPr>
                <w:sz w:val="16"/>
              </w:rPr>
            </w:pPr>
          </w:p>
        </w:tc>
      </w:tr>
      <w:tr w:rsidR="0075612C" w:rsidTr="0075612C">
        <w:trPr>
          <w:trHeight w:val="260"/>
        </w:trPr>
        <w:tc>
          <w:tcPr>
            <w:tcW w:w="533"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80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380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spacing w:before="41"/>
              <w:ind w:left="913" w:right="917"/>
              <w:jc w:val="center"/>
              <w:rPr>
                <w:sz w:val="16"/>
              </w:rPr>
            </w:pPr>
            <w:r>
              <w:rPr>
                <w:sz w:val="16"/>
              </w:rPr>
              <w:t>ISP for Virtual Environment</w:t>
            </w:r>
          </w:p>
        </w:tc>
        <w:tc>
          <w:tcPr>
            <w:tcW w:w="974"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r>
      <w:tr w:rsidR="0075612C" w:rsidTr="0075612C">
        <w:trPr>
          <w:trHeight w:val="620"/>
        </w:trPr>
        <w:tc>
          <w:tcPr>
            <w:tcW w:w="533"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1"/>
              <w:jc w:val="center"/>
              <w:rPr>
                <w:sz w:val="16"/>
              </w:rPr>
            </w:pPr>
            <w:r>
              <w:rPr>
                <w:sz w:val="16"/>
              </w:rPr>
              <w:t>4</w:t>
            </w:r>
          </w:p>
        </w:tc>
        <w:tc>
          <w:tcPr>
            <w:tcW w:w="80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left="74"/>
              <w:rPr>
                <w:sz w:val="16"/>
              </w:rPr>
            </w:pPr>
            <w:r>
              <w:rPr>
                <w:sz w:val="16"/>
              </w:rPr>
              <w:t>E0LW2LL</w:t>
            </w:r>
          </w:p>
        </w:tc>
        <w:tc>
          <w:tcPr>
            <w:tcW w:w="380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22"/>
              <w:ind w:left="64" w:right="182"/>
              <w:rPr>
                <w:sz w:val="16"/>
              </w:rPr>
            </w:pPr>
            <w:r>
              <w:rPr>
                <w:sz w:val="16"/>
              </w:rPr>
              <w:t>IBM Spectrum Protect for Virtual Environments 10 Processor Value Units (PVUs) Annual SW Subscription &amp; Support Renewal</w:t>
            </w:r>
          </w:p>
        </w:tc>
        <w:tc>
          <w:tcPr>
            <w:tcW w:w="974"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542587" w:rsidP="00D13D27">
            <w:pPr>
              <w:pStyle w:val="TableParagraph"/>
              <w:ind w:right="63"/>
              <w:jc w:val="right"/>
              <w:rPr>
                <w:sz w:val="16"/>
              </w:rPr>
            </w:pPr>
            <w:r>
              <w:rPr>
                <w:sz w:val="16"/>
              </w:rPr>
              <w:t>13572</w:t>
            </w:r>
          </w:p>
        </w:tc>
        <w:tc>
          <w:tcPr>
            <w:tcW w:w="127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ind w:right="61"/>
              <w:jc w:val="right"/>
              <w:rPr>
                <w:sz w:val="16"/>
              </w:rPr>
            </w:pPr>
          </w:p>
        </w:tc>
        <w:tc>
          <w:tcPr>
            <w:tcW w:w="1134"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ind w:right="63"/>
              <w:jc w:val="right"/>
              <w:rPr>
                <w:sz w:val="16"/>
              </w:rPr>
            </w:pPr>
          </w:p>
        </w:tc>
      </w:tr>
      <w:tr w:rsidR="0075612C" w:rsidTr="0075612C">
        <w:trPr>
          <w:trHeight w:val="260"/>
        </w:trPr>
        <w:tc>
          <w:tcPr>
            <w:tcW w:w="533"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80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380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spacing w:before="39"/>
              <w:ind w:left="913" w:right="914"/>
              <w:jc w:val="center"/>
              <w:rPr>
                <w:sz w:val="16"/>
              </w:rPr>
            </w:pPr>
            <w:r>
              <w:rPr>
                <w:sz w:val="16"/>
              </w:rPr>
              <w:t xml:space="preserve">ISP </w:t>
            </w:r>
            <w:proofErr w:type="spellStart"/>
            <w:r>
              <w:rPr>
                <w:sz w:val="16"/>
              </w:rPr>
              <w:t>Sysback</w:t>
            </w:r>
            <w:proofErr w:type="spellEnd"/>
          </w:p>
        </w:tc>
        <w:tc>
          <w:tcPr>
            <w:tcW w:w="974"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r>
      <w:tr w:rsidR="0075612C" w:rsidTr="0075612C">
        <w:trPr>
          <w:trHeight w:val="620"/>
        </w:trPr>
        <w:tc>
          <w:tcPr>
            <w:tcW w:w="533"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right="1"/>
              <w:jc w:val="center"/>
              <w:rPr>
                <w:sz w:val="16"/>
              </w:rPr>
            </w:pPr>
            <w:r>
              <w:rPr>
                <w:sz w:val="16"/>
              </w:rPr>
              <w:t>5</w:t>
            </w:r>
          </w:p>
        </w:tc>
        <w:tc>
          <w:tcPr>
            <w:tcW w:w="80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75612C" w:rsidP="00D13D27">
            <w:pPr>
              <w:pStyle w:val="TableParagraph"/>
              <w:ind w:left="107"/>
              <w:rPr>
                <w:sz w:val="16"/>
              </w:rPr>
            </w:pPr>
            <w:r>
              <w:rPr>
                <w:sz w:val="16"/>
              </w:rPr>
              <w:t>E029JLL</w:t>
            </w:r>
          </w:p>
        </w:tc>
        <w:tc>
          <w:tcPr>
            <w:tcW w:w="380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19"/>
              <w:ind w:left="64" w:right="81"/>
              <w:rPr>
                <w:sz w:val="16"/>
              </w:rPr>
            </w:pPr>
            <w:r>
              <w:rPr>
                <w:sz w:val="16"/>
              </w:rPr>
              <w:t>IBM Tivoli Storage Manager for System Backup and Recovery 10 Processor Value Units (PVUs) Annual SW Subscription &amp; Support Renewal</w:t>
            </w:r>
          </w:p>
        </w:tc>
        <w:tc>
          <w:tcPr>
            <w:tcW w:w="974"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7"/>
              <w:rPr>
                <w:rFonts w:ascii="Arial"/>
                <w:b/>
                <w:sz w:val="18"/>
              </w:rPr>
            </w:pPr>
          </w:p>
          <w:p w:rsidR="0075612C" w:rsidRDefault="00542587" w:rsidP="00542587">
            <w:pPr>
              <w:pStyle w:val="TableParagraph"/>
              <w:ind w:right="63"/>
              <w:jc w:val="right"/>
              <w:rPr>
                <w:sz w:val="16"/>
              </w:rPr>
            </w:pPr>
            <w:r>
              <w:rPr>
                <w:sz w:val="16"/>
              </w:rPr>
              <w:t>1128</w:t>
            </w:r>
          </w:p>
        </w:tc>
        <w:tc>
          <w:tcPr>
            <w:tcW w:w="127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ind w:right="61"/>
              <w:jc w:val="right"/>
              <w:rPr>
                <w:sz w:val="16"/>
              </w:rPr>
            </w:pPr>
          </w:p>
        </w:tc>
        <w:tc>
          <w:tcPr>
            <w:tcW w:w="1134"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ind w:right="63"/>
              <w:jc w:val="right"/>
              <w:rPr>
                <w:sz w:val="16"/>
              </w:rPr>
            </w:pPr>
          </w:p>
        </w:tc>
      </w:tr>
      <w:tr w:rsidR="0075612C" w:rsidTr="0075612C">
        <w:trPr>
          <w:trHeight w:val="260"/>
        </w:trPr>
        <w:tc>
          <w:tcPr>
            <w:tcW w:w="533"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80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380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spacing w:before="39"/>
              <w:ind w:left="913" w:right="916"/>
              <w:jc w:val="center"/>
              <w:rPr>
                <w:sz w:val="16"/>
              </w:rPr>
            </w:pPr>
            <w:r>
              <w:rPr>
                <w:sz w:val="16"/>
              </w:rPr>
              <w:t>ISP for SAN</w:t>
            </w:r>
          </w:p>
        </w:tc>
        <w:tc>
          <w:tcPr>
            <w:tcW w:w="974"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7E7E7E"/>
          </w:tcPr>
          <w:p w:rsidR="0075612C" w:rsidRDefault="0075612C" w:rsidP="00D13D27">
            <w:pPr>
              <w:pStyle w:val="TableParagraph"/>
              <w:rPr>
                <w:rFonts w:ascii="Times New Roman"/>
                <w:sz w:val="16"/>
              </w:rPr>
            </w:pPr>
          </w:p>
        </w:tc>
      </w:tr>
      <w:tr w:rsidR="0075612C" w:rsidTr="0075612C">
        <w:trPr>
          <w:trHeight w:val="580"/>
        </w:trPr>
        <w:tc>
          <w:tcPr>
            <w:tcW w:w="533"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8"/>
              <w:rPr>
                <w:rFonts w:ascii="Arial"/>
                <w:b/>
                <w:sz w:val="16"/>
              </w:rPr>
            </w:pPr>
          </w:p>
          <w:p w:rsidR="0075612C" w:rsidRDefault="0075612C" w:rsidP="00D13D27">
            <w:pPr>
              <w:pStyle w:val="TableParagraph"/>
              <w:ind w:right="1"/>
              <w:jc w:val="center"/>
              <w:rPr>
                <w:sz w:val="16"/>
              </w:rPr>
            </w:pPr>
            <w:r>
              <w:rPr>
                <w:sz w:val="16"/>
              </w:rPr>
              <w:t>6</w:t>
            </w:r>
          </w:p>
        </w:tc>
        <w:tc>
          <w:tcPr>
            <w:tcW w:w="80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8"/>
              <w:rPr>
                <w:rFonts w:ascii="Arial"/>
                <w:b/>
                <w:sz w:val="16"/>
              </w:rPr>
            </w:pPr>
          </w:p>
          <w:p w:rsidR="0075612C" w:rsidRDefault="0075612C" w:rsidP="00D13D27">
            <w:pPr>
              <w:pStyle w:val="TableParagraph"/>
              <w:ind w:left="98"/>
              <w:rPr>
                <w:sz w:val="16"/>
              </w:rPr>
            </w:pPr>
            <w:r>
              <w:rPr>
                <w:sz w:val="16"/>
              </w:rPr>
              <w:t>E0LVZLL</w:t>
            </w:r>
          </w:p>
        </w:tc>
        <w:tc>
          <w:tcPr>
            <w:tcW w:w="380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ind w:left="64" w:right="187"/>
              <w:rPr>
                <w:sz w:val="16"/>
              </w:rPr>
            </w:pPr>
            <w:r>
              <w:rPr>
                <w:sz w:val="16"/>
              </w:rPr>
              <w:t>IBM Spectrum Protect for SAN 10 Processor Value Units (PVUs) Annual SW Subscription &amp; Support Renewal</w:t>
            </w:r>
          </w:p>
        </w:tc>
        <w:tc>
          <w:tcPr>
            <w:tcW w:w="974"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spacing w:before="8"/>
              <w:rPr>
                <w:rFonts w:ascii="Arial"/>
                <w:b/>
                <w:sz w:val="16"/>
              </w:rPr>
            </w:pPr>
          </w:p>
          <w:p w:rsidR="0075612C" w:rsidRDefault="00542587" w:rsidP="00D13D27">
            <w:pPr>
              <w:pStyle w:val="TableParagraph"/>
              <w:ind w:right="63"/>
              <w:jc w:val="right"/>
              <w:rPr>
                <w:sz w:val="16"/>
              </w:rPr>
            </w:pPr>
            <w:r>
              <w:rPr>
                <w:sz w:val="16"/>
              </w:rPr>
              <w:t>465</w:t>
            </w:r>
          </w:p>
          <w:p w:rsidR="00542587" w:rsidRDefault="00542587" w:rsidP="00D13D27">
            <w:pPr>
              <w:pStyle w:val="TableParagraph"/>
              <w:ind w:right="63"/>
              <w:jc w:val="right"/>
              <w:rPr>
                <w:sz w:val="16"/>
              </w:rPr>
            </w:pPr>
          </w:p>
        </w:tc>
        <w:tc>
          <w:tcPr>
            <w:tcW w:w="1276"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ind w:right="61"/>
              <w:jc w:val="right"/>
              <w:rPr>
                <w:sz w:val="16"/>
              </w:rPr>
            </w:pPr>
          </w:p>
        </w:tc>
        <w:tc>
          <w:tcPr>
            <w:tcW w:w="1134" w:type="dxa"/>
            <w:tcBorders>
              <w:top w:val="single" w:sz="4" w:space="0" w:color="000000"/>
              <w:left w:val="single" w:sz="4" w:space="0" w:color="000000"/>
              <w:bottom w:val="single" w:sz="4" w:space="0" w:color="000000"/>
              <w:right w:val="single" w:sz="4" w:space="0" w:color="000000"/>
            </w:tcBorders>
          </w:tcPr>
          <w:p w:rsidR="0075612C" w:rsidRDefault="0075612C" w:rsidP="00D13D27">
            <w:pPr>
              <w:pStyle w:val="TableParagraph"/>
              <w:ind w:right="63"/>
              <w:jc w:val="right"/>
              <w:rPr>
                <w:sz w:val="16"/>
              </w:rPr>
            </w:pPr>
          </w:p>
        </w:tc>
      </w:tr>
    </w:tbl>
    <w:p w:rsidR="0075612C" w:rsidRPr="0075612C" w:rsidRDefault="0075612C" w:rsidP="0075612C">
      <w:pPr>
        <w:rPr>
          <w:lang w:eastAsia="en-US"/>
        </w:rPr>
      </w:pPr>
    </w:p>
    <w:p w:rsidR="006D0C13" w:rsidRDefault="006D0C13" w:rsidP="00D71663">
      <w:pPr>
        <w:pStyle w:val="ListParagraph1"/>
        <w:ind w:left="3540"/>
        <w:jc w:val="both"/>
        <w:rPr>
          <w:rFonts w:asciiTheme="minorHAnsi" w:hAnsiTheme="minorHAnsi" w:cs="Calibri"/>
          <w:lang w:val="pt-PT"/>
        </w:rPr>
      </w:pPr>
    </w:p>
    <w:p w:rsidR="00473A94" w:rsidRDefault="00473A94" w:rsidP="00B644A5">
      <w:pPr>
        <w:pStyle w:val="ListParagraph1"/>
        <w:ind w:left="0"/>
        <w:jc w:val="both"/>
        <w:rPr>
          <w:rFonts w:asciiTheme="minorHAnsi" w:hAnsiTheme="minorHAnsi" w:cs="Calibri"/>
          <w:lang w:val="pt-PT"/>
        </w:rPr>
      </w:pPr>
    </w:p>
    <w:sectPr w:rsidR="00473A94" w:rsidSect="00B0548D">
      <w:footerReference w:type="default" r:id="rId8"/>
      <w:headerReference w:type="first" r:id="rId9"/>
      <w:footerReference w:type="first" r:id="rId10"/>
      <w:pgSz w:w="11907" w:h="16840" w:code="9"/>
      <w:pgMar w:top="1417" w:right="1701" w:bottom="1417" w:left="1701" w:header="624" w:footer="567" w:gutter="0"/>
      <w:cols w:space="720"/>
      <w:titlePg/>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D27" w:rsidRDefault="00D13D27">
      <w:r>
        <w:separator/>
      </w:r>
    </w:p>
  </w:endnote>
  <w:endnote w:type="continuationSeparator" w:id="0">
    <w:p w:rsidR="00D13D27" w:rsidRDefault="00D13D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Negrito">
    <w:altName w:val="Times New Roman"/>
    <w:panose1 w:val="02020803070505020304"/>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OpenSymbol">
    <w:altName w:val="Arial Unicode M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ShelleyAllegro BT">
    <w:altName w:val="Courier New"/>
    <w:panose1 w:val="00000000000000000000"/>
    <w:charset w:val="00"/>
    <w:family w:val="script"/>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D27" w:rsidRDefault="003F0FB4">
    <w:pPr>
      <w:pStyle w:val="Rodap"/>
      <w:jc w:val="center"/>
    </w:pPr>
    <w:fldSimple w:instr=" PAGE   \* MERGEFORMAT ">
      <w:r w:rsidR="00E66DF6">
        <w:rPr>
          <w:noProof/>
        </w:rPr>
        <w:t>7</w:t>
      </w:r>
    </w:fldSimple>
  </w:p>
  <w:p w:rsidR="00D13D27" w:rsidRDefault="00D13D2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D27" w:rsidRDefault="003F0FB4">
    <w:pPr>
      <w:pStyle w:val="Rodap"/>
      <w:jc w:val="center"/>
    </w:pPr>
    <w:fldSimple w:instr=" PAGE  \* MERGEFORMAT ">
      <w:r w:rsidR="00E66DF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D27" w:rsidRDefault="00D13D27">
      <w:r>
        <w:separator/>
      </w:r>
    </w:p>
  </w:footnote>
  <w:footnote w:type="continuationSeparator" w:id="0">
    <w:p w:rsidR="00D13D27" w:rsidRDefault="00D13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D27" w:rsidRDefault="00D13D27" w:rsidP="008E4568">
    <w:pPr>
      <w:pStyle w:val="Cabealho"/>
      <w:ind w:left="1361"/>
      <w:jc w:val="left"/>
      <w:rPr>
        <w:rFonts w:ascii="Arial" w:hAnsi="Arial" w:cs="Arial"/>
        <w:sz w:val="22"/>
        <w:szCs w:val="22"/>
      </w:rPr>
    </w:pPr>
    <w:r>
      <w:rPr>
        <w:rFonts w:ascii="Arial" w:hAnsi="Arial" w:cs="Arial"/>
        <w:noProof/>
        <w:sz w:val="22"/>
        <w:szCs w:val="22"/>
      </w:rPr>
      <w:drawing>
        <wp:anchor distT="0" distB="0" distL="114300" distR="114300" simplePos="0" relativeHeight="251661312" behindDoc="0" locked="0" layoutInCell="1" allowOverlap="1">
          <wp:simplePos x="0" y="0"/>
          <wp:positionH relativeFrom="column">
            <wp:posOffset>2225040</wp:posOffset>
          </wp:positionH>
          <wp:positionV relativeFrom="paragraph">
            <wp:posOffset>-262890</wp:posOffset>
          </wp:positionV>
          <wp:extent cx="771525" cy="771525"/>
          <wp:effectExtent l="19050" t="0" r="9525" b="0"/>
          <wp:wrapSquare wrapText="bothSides"/>
          <wp:docPr id="1" name="Imagem 4" descr="http://www.payer.de/arbeitkapital/arbeit30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http://www.payer.de/arbeitkapital/arbeit30801.gif"/>
                  <pic:cNvPicPr>
                    <a:picLocks noChangeAspect="1" noChangeArrowheads="1"/>
                  </pic:cNvPicPr>
                </pic:nvPicPr>
                <pic:blipFill>
                  <a:blip r:embed="rId1"/>
                  <a:srcRect/>
                  <a:stretch>
                    <a:fillRect/>
                  </a:stretch>
                </pic:blipFill>
                <pic:spPr bwMode="auto">
                  <a:xfrm>
                    <a:off x="0" y="0"/>
                    <a:ext cx="771525" cy="771525"/>
                  </a:xfrm>
                  <a:prstGeom prst="rect">
                    <a:avLst/>
                  </a:prstGeom>
                  <a:noFill/>
                  <a:ln w="9525">
                    <a:noFill/>
                    <a:miter lim="800000"/>
                    <a:headEnd/>
                    <a:tailEnd/>
                  </a:ln>
                </pic:spPr>
              </pic:pic>
            </a:graphicData>
          </a:graphic>
        </wp:anchor>
      </w:drawing>
    </w:r>
  </w:p>
  <w:p w:rsidR="00D13D27" w:rsidRDefault="00D13D27" w:rsidP="008E4568">
    <w:pPr>
      <w:pStyle w:val="Cabealho"/>
      <w:ind w:left="1361"/>
      <w:jc w:val="left"/>
      <w:rPr>
        <w:rFonts w:ascii="Arial" w:hAnsi="Arial" w:cs="Arial"/>
        <w:sz w:val="22"/>
        <w:szCs w:val="22"/>
      </w:rPr>
    </w:pPr>
  </w:p>
  <w:p w:rsidR="00D13D27" w:rsidRDefault="00D13D27" w:rsidP="008E4568">
    <w:pPr>
      <w:pStyle w:val="Cabealho"/>
      <w:ind w:left="1361"/>
      <w:jc w:val="left"/>
      <w:rPr>
        <w:rFonts w:ascii="Arial" w:hAnsi="Arial" w:cs="Arial"/>
        <w:sz w:val="22"/>
        <w:szCs w:val="22"/>
      </w:rPr>
    </w:pPr>
  </w:p>
  <w:p w:rsidR="00D13D27" w:rsidRDefault="00D13D27" w:rsidP="008E4568">
    <w:pPr>
      <w:pStyle w:val="Cabealho"/>
      <w:ind w:left="1361"/>
      <w:jc w:val="left"/>
      <w:rPr>
        <w:rFonts w:ascii="Arial" w:hAnsi="Arial" w:cs="Arial"/>
        <w:sz w:val="22"/>
        <w:szCs w:val="22"/>
      </w:rPr>
    </w:pPr>
  </w:p>
  <w:p w:rsidR="00D13D27" w:rsidRPr="006A28F7" w:rsidRDefault="00D13D27" w:rsidP="00245AB8">
    <w:pPr>
      <w:tabs>
        <w:tab w:val="right" w:pos="1843"/>
        <w:tab w:val="left" w:pos="1985"/>
      </w:tabs>
      <w:jc w:val="center"/>
      <w:rPr>
        <w:rFonts w:ascii="Arial" w:hAnsi="Arial" w:cs="Arial"/>
        <w:b/>
      </w:rPr>
    </w:pPr>
    <w:r w:rsidRPr="006A28F7">
      <w:rPr>
        <w:rFonts w:ascii="Arial" w:hAnsi="Arial" w:cs="Arial"/>
        <w:b/>
      </w:rPr>
      <w:t>PODER JUDICIÁRIO</w:t>
    </w:r>
  </w:p>
  <w:p w:rsidR="00D13D27" w:rsidRPr="006A28F7" w:rsidRDefault="00D13D27" w:rsidP="00245AB8">
    <w:pPr>
      <w:tabs>
        <w:tab w:val="right" w:pos="1843"/>
        <w:tab w:val="left" w:pos="1985"/>
      </w:tabs>
      <w:jc w:val="center"/>
      <w:rPr>
        <w:rFonts w:ascii="Arial" w:hAnsi="Arial" w:cs="Arial"/>
        <w:b/>
      </w:rPr>
    </w:pPr>
    <w:r>
      <w:rPr>
        <w:rFonts w:ascii="Arial" w:hAnsi="Arial" w:cs="Arial"/>
        <w:b/>
      </w:rPr>
      <w:t xml:space="preserve">TRIBUNAL REGIONAL FEDERAL </w:t>
    </w:r>
    <w:proofErr w:type="gramStart"/>
    <w:r>
      <w:rPr>
        <w:rFonts w:ascii="Arial" w:hAnsi="Arial" w:cs="Arial"/>
        <w:b/>
      </w:rPr>
      <w:t>DA 5</w:t>
    </w:r>
    <w:proofErr w:type="gramEnd"/>
    <w:r>
      <w:rPr>
        <w:rFonts w:ascii="Arial" w:hAnsi="Arial" w:cs="Arial"/>
        <w:b/>
      </w:rPr>
      <w:t xml:space="preserve"> ª REGIÃO</w:t>
    </w:r>
  </w:p>
  <w:p w:rsidR="00D13D27" w:rsidRPr="006A28F7" w:rsidRDefault="00D13D27" w:rsidP="00245AB8">
    <w:pPr>
      <w:jc w:val="center"/>
      <w:rPr>
        <w:rFonts w:ascii="Arial" w:hAnsi="Arial" w:cs="Arial"/>
      </w:rPr>
    </w:pPr>
    <w:r>
      <w:rPr>
        <w:rFonts w:ascii="Arial" w:hAnsi="Arial" w:cs="Arial"/>
      </w:rPr>
      <w:t>Subsecretaria de Tecnologia da Informação</w:t>
    </w:r>
  </w:p>
  <w:p w:rsidR="00D13D27" w:rsidRPr="006A28F7" w:rsidRDefault="00D13D27" w:rsidP="00245AB8">
    <w:pPr>
      <w:jc w:val="center"/>
      <w:rPr>
        <w:b/>
      </w:rPr>
    </w:pPr>
    <w:r w:rsidRPr="006A28F7">
      <w:rPr>
        <w:rFonts w:ascii="Arial" w:hAnsi="Arial" w:cs="Arial"/>
      </w:rPr>
      <w:t xml:space="preserve">Núcleo de </w:t>
    </w:r>
    <w:r>
      <w:rPr>
        <w:rFonts w:ascii="Arial" w:hAnsi="Arial" w:cs="Arial"/>
      </w:rPr>
      <w:t>Gestão da Segurança da Informação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10CA9716"/>
    <w:lvl w:ilvl="0">
      <w:start w:val="1"/>
      <w:numFmt w:val="bullet"/>
      <w:pStyle w:val="Commarcadores4"/>
      <w:lvlText w:val=""/>
      <w:lvlJc w:val="left"/>
      <w:pPr>
        <w:tabs>
          <w:tab w:val="num" w:pos="1209"/>
        </w:tabs>
        <w:ind w:left="1209" w:hanging="360"/>
      </w:pPr>
      <w:rPr>
        <w:rFonts w:ascii="Symbol" w:hAnsi="Symbol" w:hint="default"/>
      </w:rPr>
    </w:lvl>
  </w:abstractNum>
  <w:abstractNum w:abstractNumId="1">
    <w:nsid w:val="00000001"/>
    <w:multiLevelType w:val="multilevel"/>
    <w:tmpl w:val="00000001"/>
    <w:name w:val="WW8Num1"/>
    <w:lvl w:ilvl="0">
      <w:start w:val="3"/>
      <w:numFmt w:val="decimal"/>
      <w:lvlText w:val=" %1 "/>
      <w:lvlJc w:val="left"/>
      <w:pPr>
        <w:tabs>
          <w:tab w:val="num" w:pos="354"/>
        </w:tabs>
        <w:ind w:left="354" w:hanging="360"/>
      </w:pPr>
    </w:lvl>
    <w:lvl w:ilvl="1">
      <w:start w:val="1"/>
      <w:numFmt w:val="decimal"/>
      <w:lvlText w:val=" %1.%2 "/>
      <w:lvlJc w:val="left"/>
      <w:pPr>
        <w:tabs>
          <w:tab w:val="num" w:pos="1055"/>
        </w:tabs>
        <w:ind w:left="1055" w:hanging="703"/>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nsid w:val="00B979C6"/>
    <w:multiLevelType w:val="multilevel"/>
    <w:tmpl w:val="29621816"/>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792"/>
        </w:tabs>
        <w:ind w:left="792" w:hanging="432"/>
      </w:pPr>
      <w:rPr>
        <w:rFonts w:ascii="Tahoma" w:hAnsi="Tahoma" w:cs="Tahoma" w:hint="default"/>
        <w:b w:val="0"/>
        <w:sz w:val="20"/>
        <w:szCs w:val="20"/>
      </w:rPr>
    </w:lvl>
    <w:lvl w:ilvl="2">
      <w:start w:val="1"/>
      <w:numFmt w:val="decimal"/>
      <w:pStyle w:val="item"/>
      <w:lvlText w:val="%1.%2.%3."/>
      <w:lvlJc w:val="left"/>
      <w:pPr>
        <w:tabs>
          <w:tab w:val="num" w:pos="1440"/>
        </w:tabs>
        <w:ind w:left="1224" w:hanging="504"/>
      </w:pPr>
      <w:rPr>
        <w:rFonts w:ascii="Tahoma" w:hAnsi="Tahoma" w:cs="Tahoma" w:hint="default"/>
        <w:b w:val="0"/>
        <w:sz w:val="20"/>
        <w:szCs w:val="20"/>
      </w:rPr>
    </w:lvl>
    <w:lvl w:ilvl="3">
      <w:start w:val="1"/>
      <w:numFmt w:val="decimal"/>
      <w:lvlText w:val="%1.%2.%3.%4."/>
      <w:lvlJc w:val="left"/>
      <w:pPr>
        <w:tabs>
          <w:tab w:val="num" w:pos="216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8611CA9"/>
    <w:multiLevelType w:val="multilevel"/>
    <w:tmpl w:val="0416001D"/>
    <w:styleLink w:val="john"/>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9523043"/>
    <w:multiLevelType w:val="multilevel"/>
    <w:tmpl w:val="FCA4BC12"/>
    <w:lvl w:ilvl="0">
      <w:start w:val="1"/>
      <w:numFmt w:val="decimal"/>
      <w:suff w:val="space"/>
      <w:lvlText w:val="%1."/>
      <w:lvlJc w:val="left"/>
      <w:pPr>
        <w:ind w:left="720" w:hanging="360"/>
      </w:pPr>
      <w:rPr>
        <w:rFonts w:hint="default"/>
      </w:rPr>
    </w:lvl>
    <w:lvl w:ilvl="1">
      <w:start w:val="1"/>
      <w:numFmt w:val="decimal"/>
      <w:isLgl/>
      <w:suff w:val="space"/>
      <w:lvlText w:val="%1.%2"/>
      <w:lvlJc w:val="left"/>
      <w:rPr>
        <w:rFonts w:hint="default"/>
        <w:b/>
        <w:bCs/>
      </w:rPr>
    </w:lvl>
    <w:lvl w:ilvl="2">
      <w:start w:val="1"/>
      <w:numFmt w:val="decimal"/>
      <w:isLgl/>
      <w:suff w:val="space"/>
      <w:lvlText w:val="%1.%2.%3"/>
      <w:lvlJc w:val="left"/>
      <w:rPr>
        <w:rFonts w:hint="default"/>
        <w:b w:val="0"/>
        <w:bCs w:val="0"/>
        <w:color w:val="auto"/>
      </w:rPr>
    </w:lvl>
    <w:lvl w:ilvl="3">
      <w:start w:val="1"/>
      <w:numFmt w:val="decimal"/>
      <w:isLgl/>
      <w:suff w:val="space"/>
      <w:lvlText w:val="%1.%2.%3.%4"/>
      <w:lvlJc w:val="left"/>
      <w:rPr>
        <w:rFonts w:hint="default"/>
        <w:b w:val="0"/>
        <w:bCs w:val="0"/>
      </w:rPr>
    </w:lvl>
    <w:lvl w:ilvl="4">
      <w:start w:val="1"/>
      <w:numFmt w:val="decimal"/>
      <w:isLgl/>
      <w:suff w:val="space"/>
      <w:lvlText w:val="%1.%2.%3.%4.%5"/>
      <w:lvlJc w:val="left"/>
      <w:rPr>
        <w:rFonts w:asciiTheme="minorHAnsi" w:hAnsiTheme="minorHAnsi" w:hint="default"/>
        <w:sz w:val="24"/>
        <w:szCs w:val="24"/>
      </w:rPr>
    </w:lvl>
    <w:lvl w:ilvl="5">
      <w:start w:val="1"/>
      <w:numFmt w:val="decimal"/>
      <w:isLgl/>
      <w:suff w:val="space"/>
      <w:lvlText w:val="%1.%2.%3.%4.%5.%6"/>
      <w:lvlJc w:val="left"/>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97C044C"/>
    <w:multiLevelType w:val="hybridMultilevel"/>
    <w:tmpl w:val="2B165AEC"/>
    <w:lvl w:ilvl="0" w:tplc="0416001B">
      <w:start w:val="1"/>
      <w:numFmt w:val="lowerRoman"/>
      <w:lvlText w:val="%1."/>
      <w:lvlJc w:val="right"/>
      <w:pPr>
        <w:tabs>
          <w:tab w:val="num" w:pos="2190"/>
        </w:tabs>
        <w:ind w:left="2190" w:hanging="360"/>
      </w:pPr>
    </w:lvl>
    <w:lvl w:ilvl="1" w:tplc="04160019">
      <w:start w:val="1"/>
      <w:numFmt w:val="lowerLetter"/>
      <w:lvlText w:val="%2."/>
      <w:lvlJc w:val="left"/>
      <w:pPr>
        <w:tabs>
          <w:tab w:val="num" w:pos="2910"/>
        </w:tabs>
        <w:ind w:left="2910" w:hanging="360"/>
      </w:pPr>
    </w:lvl>
    <w:lvl w:ilvl="2" w:tplc="0416001B">
      <w:start w:val="1"/>
      <w:numFmt w:val="lowerRoman"/>
      <w:lvlText w:val="%3."/>
      <w:lvlJc w:val="right"/>
      <w:pPr>
        <w:tabs>
          <w:tab w:val="num" w:pos="3630"/>
        </w:tabs>
        <w:ind w:left="3630" w:hanging="180"/>
      </w:pPr>
    </w:lvl>
    <w:lvl w:ilvl="3" w:tplc="0416000F">
      <w:start w:val="1"/>
      <w:numFmt w:val="decimal"/>
      <w:lvlText w:val="%4."/>
      <w:lvlJc w:val="left"/>
      <w:pPr>
        <w:tabs>
          <w:tab w:val="num" w:pos="4350"/>
        </w:tabs>
        <w:ind w:left="4350" w:hanging="360"/>
      </w:pPr>
    </w:lvl>
    <w:lvl w:ilvl="4" w:tplc="04160019">
      <w:start w:val="1"/>
      <w:numFmt w:val="lowerLetter"/>
      <w:lvlText w:val="%5."/>
      <w:lvlJc w:val="left"/>
      <w:pPr>
        <w:tabs>
          <w:tab w:val="num" w:pos="5070"/>
        </w:tabs>
        <w:ind w:left="5070" w:hanging="360"/>
      </w:pPr>
    </w:lvl>
    <w:lvl w:ilvl="5" w:tplc="0416001B">
      <w:start w:val="1"/>
      <w:numFmt w:val="lowerRoman"/>
      <w:lvlText w:val="%6."/>
      <w:lvlJc w:val="right"/>
      <w:pPr>
        <w:tabs>
          <w:tab w:val="num" w:pos="5790"/>
        </w:tabs>
        <w:ind w:left="5790" w:hanging="180"/>
      </w:pPr>
    </w:lvl>
    <w:lvl w:ilvl="6" w:tplc="0416000F">
      <w:start w:val="1"/>
      <w:numFmt w:val="decimal"/>
      <w:lvlText w:val="%7."/>
      <w:lvlJc w:val="left"/>
      <w:pPr>
        <w:tabs>
          <w:tab w:val="num" w:pos="6510"/>
        </w:tabs>
        <w:ind w:left="6510" w:hanging="360"/>
      </w:pPr>
    </w:lvl>
    <w:lvl w:ilvl="7" w:tplc="04160019">
      <w:start w:val="1"/>
      <w:numFmt w:val="lowerLetter"/>
      <w:lvlText w:val="%8."/>
      <w:lvlJc w:val="left"/>
      <w:pPr>
        <w:tabs>
          <w:tab w:val="num" w:pos="7230"/>
        </w:tabs>
        <w:ind w:left="7230" w:hanging="360"/>
      </w:pPr>
    </w:lvl>
    <w:lvl w:ilvl="8" w:tplc="0416001B">
      <w:start w:val="1"/>
      <w:numFmt w:val="lowerRoman"/>
      <w:lvlText w:val="%9."/>
      <w:lvlJc w:val="right"/>
      <w:pPr>
        <w:tabs>
          <w:tab w:val="num" w:pos="7950"/>
        </w:tabs>
        <w:ind w:left="7950" w:hanging="180"/>
      </w:pPr>
    </w:lvl>
  </w:abstractNum>
  <w:abstractNum w:abstractNumId="6">
    <w:nsid w:val="0A981179"/>
    <w:multiLevelType w:val="multilevel"/>
    <w:tmpl w:val="2BAAA4C2"/>
    <w:lvl w:ilvl="0">
      <w:start w:val="1"/>
      <w:numFmt w:val="decimal"/>
      <w:suff w:val="space"/>
      <w:lvlText w:val="%1."/>
      <w:lvlJc w:val="left"/>
      <w:pPr>
        <w:ind w:left="720" w:hanging="360"/>
      </w:pPr>
      <w:rPr>
        <w:rFonts w:hint="default"/>
      </w:rPr>
    </w:lvl>
    <w:lvl w:ilvl="1">
      <w:start w:val="1"/>
      <w:numFmt w:val="decimal"/>
      <w:isLgl/>
      <w:suff w:val="space"/>
      <w:lvlText w:val="%1.%2"/>
      <w:lvlJc w:val="left"/>
      <w:rPr>
        <w:rFonts w:hint="default"/>
        <w:b/>
        <w:bCs/>
      </w:rPr>
    </w:lvl>
    <w:lvl w:ilvl="2">
      <w:start w:val="1"/>
      <w:numFmt w:val="decimal"/>
      <w:isLgl/>
      <w:suff w:val="space"/>
      <w:lvlText w:val="%1.%2.%3"/>
      <w:lvlJc w:val="left"/>
      <w:rPr>
        <w:rFonts w:hint="default"/>
        <w:b w:val="0"/>
        <w:bCs w:val="0"/>
        <w:color w:val="auto"/>
      </w:rPr>
    </w:lvl>
    <w:lvl w:ilvl="3">
      <w:start w:val="1"/>
      <w:numFmt w:val="decimal"/>
      <w:isLgl/>
      <w:suff w:val="space"/>
      <w:lvlText w:val="%1.%2.%3.%4"/>
      <w:lvlJc w:val="left"/>
      <w:rPr>
        <w:rFonts w:hint="default"/>
        <w:b w:val="0"/>
        <w:bCs w:val="0"/>
      </w:rPr>
    </w:lvl>
    <w:lvl w:ilvl="4">
      <w:start w:val="1"/>
      <w:numFmt w:val="decimal"/>
      <w:isLgl/>
      <w:suff w:val="space"/>
      <w:lvlText w:val="%1.%2.%3.%4.%5"/>
      <w:lvlJc w:val="left"/>
      <w:rPr>
        <w:rFonts w:asciiTheme="minorHAnsi" w:hAnsiTheme="minorHAnsi" w:hint="default"/>
        <w:sz w:val="24"/>
        <w:szCs w:val="24"/>
      </w:rPr>
    </w:lvl>
    <w:lvl w:ilvl="5">
      <w:start w:val="1"/>
      <w:numFmt w:val="decimal"/>
      <w:isLgl/>
      <w:suff w:val="space"/>
      <w:lvlText w:val="%1.%2.%3.%4.%5.%6"/>
      <w:lvlJc w:val="left"/>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BF31266"/>
    <w:multiLevelType w:val="multilevel"/>
    <w:tmpl w:val="2640EB7A"/>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1134"/>
        </w:tabs>
        <w:ind w:left="1134" w:hanging="567"/>
      </w:pPr>
      <w:rPr>
        <w:rFonts w:hint="default"/>
        <w:b w:val="0"/>
        <w:color w:val="auto"/>
      </w:rPr>
    </w:lvl>
    <w:lvl w:ilvl="2">
      <w:start w:val="1"/>
      <w:numFmt w:val="decimal"/>
      <w:lvlText w:val="%1.%2.%3."/>
      <w:lvlJc w:val="left"/>
      <w:pPr>
        <w:tabs>
          <w:tab w:val="num" w:pos="1985"/>
        </w:tabs>
        <w:ind w:left="1985" w:hanging="851"/>
      </w:pPr>
      <w:rPr>
        <w:rFonts w:hint="default"/>
        <w:b w:val="0"/>
      </w:rPr>
    </w:lvl>
    <w:lvl w:ilvl="3">
      <w:start w:val="1"/>
      <w:numFmt w:val="decimal"/>
      <w:lvlText w:val="%1.%2.%3.%4."/>
      <w:lvlJc w:val="left"/>
      <w:pPr>
        <w:tabs>
          <w:tab w:val="num" w:pos="3119"/>
        </w:tabs>
        <w:ind w:left="3119" w:hanging="1134"/>
      </w:pPr>
      <w:rPr>
        <w:rFonts w:hint="default"/>
        <w:b w:val="0"/>
        <w:i w:val="0"/>
      </w:rPr>
    </w:lvl>
    <w:lvl w:ilvl="4">
      <w:start w:val="1"/>
      <w:numFmt w:val="decimal"/>
      <w:lvlText w:val="%1.%2.%3.%4.%5."/>
      <w:lvlJc w:val="left"/>
      <w:pPr>
        <w:tabs>
          <w:tab w:val="num" w:pos="4253"/>
        </w:tabs>
        <w:ind w:left="4253" w:hanging="1134"/>
      </w:pPr>
      <w:rPr>
        <w:rFonts w:hint="default"/>
        <w:b w:val="0"/>
      </w:rPr>
    </w:lvl>
    <w:lvl w:ilvl="5">
      <w:start w:val="1"/>
      <w:numFmt w:val="decimal"/>
      <w:lvlText w:val="%1.%2.%3.%4.%5.%6."/>
      <w:lvlJc w:val="left"/>
      <w:pPr>
        <w:tabs>
          <w:tab w:val="num" w:pos="5670"/>
        </w:tabs>
        <w:ind w:left="5670" w:hanging="1417"/>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8">
    <w:nsid w:val="0CF96FF1"/>
    <w:multiLevelType w:val="multilevel"/>
    <w:tmpl w:val="3478563A"/>
    <w:styleLink w:val="CPL"/>
    <w:lvl w:ilvl="0">
      <w:start w:val="1"/>
      <w:numFmt w:val="decimal"/>
      <w:suff w:val="space"/>
      <w:lvlText w:val="%1 -"/>
      <w:lvlJc w:val="left"/>
      <w:rPr>
        <w:rFonts w:ascii="Times New Roman Negrito" w:hAnsi="Times New Roman Negrito" w:cs="Times New Roman Negrito" w:hint="default"/>
        <w:b/>
        <w:bCs/>
        <w:i w:val="0"/>
        <w:iCs w:val="0"/>
        <w:caps/>
        <w:strike w:val="0"/>
        <w:dstrike w:val="0"/>
        <w:color w:val="FF0000"/>
        <w:spacing w:val="0"/>
        <w:w w:val="100"/>
        <w:position w:val="0"/>
        <w:sz w:val="24"/>
        <w:szCs w:val="24"/>
        <w:u w:val="none"/>
        <w:vertAlign w:val="baseline"/>
      </w:rPr>
    </w:lvl>
    <w:lvl w:ilvl="1">
      <w:start w:val="1"/>
      <w:numFmt w:val="decimal"/>
      <w:suff w:val="space"/>
      <w:lvlText w:val="%1.%2 -"/>
      <w:lvlJc w:val="left"/>
      <w:pPr>
        <w:ind w:left="360"/>
      </w:pPr>
      <w:rPr>
        <w:rFonts w:ascii="Times New (W1)" w:hAnsi="Times New (W1)" w:cs="Times New (W1)" w:hint="default"/>
        <w:b/>
        <w:bCs/>
        <w:i w:val="0"/>
        <w:iCs w:val="0"/>
        <w:caps w:val="0"/>
        <w:strike w:val="0"/>
        <w:dstrike w:val="0"/>
        <w:color w:val="FF0000"/>
        <w:spacing w:val="0"/>
        <w:w w:val="100"/>
        <w:position w:val="0"/>
        <w:sz w:val="24"/>
        <w:szCs w:val="24"/>
        <w:u w:val="none"/>
        <w:vertAlign w:val="baseline"/>
      </w:rPr>
    </w:lvl>
    <w:lvl w:ilvl="2">
      <w:start w:val="1"/>
      <w:numFmt w:val="decimal"/>
      <w:suff w:val="space"/>
      <w:lvlText w:val="%1.%2.%3 -"/>
      <w:lvlJc w:val="left"/>
      <w:pPr>
        <w:ind w:left="567"/>
      </w:pPr>
      <w:rPr>
        <w:rFonts w:ascii="Times New (W1)" w:hAnsi="Times New (W1)" w:cs="Times New (W1)" w:hint="default"/>
        <w:b/>
        <w:bCs/>
        <w:i w:val="0"/>
        <w:iCs w:val="0"/>
        <w:caps w:val="0"/>
        <w:strike w:val="0"/>
        <w:dstrike w:val="0"/>
        <w:color w:val="FF0000"/>
        <w:spacing w:val="0"/>
        <w:w w:val="100"/>
        <w:position w:val="0"/>
        <w:sz w:val="24"/>
        <w:szCs w:val="24"/>
        <w:u w:val="none"/>
        <w:vertAlign w:val="baseline"/>
      </w:rPr>
    </w:lvl>
    <w:lvl w:ilvl="3">
      <w:start w:val="1"/>
      <w:numFmt w:val="decimal"/>
      <w:suff w:val="space"/>
      <w:lvlText w:val="%1.%2.%3.%4 - "/>
      <w:lvlJc w:val="left"/>
      <w:pPr>
        <w:ind w:left="851"/>
      </w:pPr>
      <w:rPr>
        <w:rFonts w:ascii="Times New Roman Negrito" w:hAnsi="Times New Roman Negrito" w:cs="Times New Roman Negrito" w:hint="default"/>
        <w:b/>
        <w:bCs/>
        <w:i w:val="0"/>
        <w:iCs w:val="0"/>
        <w:caps w:val="0"/>
        <w:strike w:val="0"/>
        <w:dstrike w:val="0"/>
        <w:color w:val="FF0000"/>
        <w:spacing w:val="0"/>
        <w:w w:val="100"/>
        <w:position w:val="0"/>
        <w:sz w:val="24"/>
        <w:szCs w:val="24"/>
        <w:u w:val="none"/>
        <w:vertAlign w:val="baseline"/>
      </w:rPr>
    </w:lvl>
    <w:lvl w:ilvl="4">
      <w:start w:val="1"/>
      <w:numFmt w:val="lowerLetter"/>
      <w:suff w:val="space"/>
      <w:lvlText w:val="%5)"/>
      <w:lvlJc w:val="left"/>
      <w:pPr>
        <w:ind w:left="1134"/>
      </w:pPr>
      <w:rPr>
        <w:rFonts w:ascii="Times New Roman Negrito" w:hAnsi="Times New Roman Negrito" w:cs="Times New Roman Negrito" w:hint="default"/>
        <w:b/>
        <w:bCs/>
        <w:i w:val="0"/>
        <w:iCs w:val="0"/>
        <w:caps w:val="0"/>
        <w:strike w:val="0"/>
        <w:dstrike w:val="0"/>
        <w:color w:val="0000FF"/>
        <w:spacing w:val="0"/>
        <w:w w:val="100"/>
        <w:position w:val="0"/>
        <w:sz w:val="24"/>
        <w:szCs w:val="24"/>
        <w:u w:val="none"/>
        <w:vertAlign w:val="baseline"/>
      </w:rPr>
    </w:lvl>
    <w:lvl w:ilvl="5">
      <w:start w:val="1"/>
      <w:numFmt w:val="lowerRoman"/>
      <w:suff w:val="space"/>
      <w:lvlText w:val="%6 -"/>
      <w:lvlJc w:val="left"/>
      <w:pPr>
        <w:ind w:left="1418"/>
      </w:pPr>
      <w:rPr>
        <w:rFonts w:ascii="Times New Roman Negrito" w:hAnsi="Times New Roman Negrito" w:cs="Times New Roman Negrito" w:hint="default"/>
        <w:b/>
        <w:bCs/>
        <w:i w:val="0"/>
        <w:iCs w:val="0"/>
        <w:color w:val="0000FF"/>
        <w:sz w:val="24"/>
        <w:szCs w:val="24"/>
      </w:rPr>
    </w:lvl>
    <w:lvl w:ilvl="6">
      <w:start w:val="1"/>
      <w:numFmt w:val="decimal"/>
      <w:lvlText w:val="%1.%2.%3.%4.%5.%6.%7"/>
      <w:lvlJc w:val="left"/>
      <w:pPr>
        <w:tabs>
          <w:tab w:val="num" w:pos="1440"/>
        </w:tabs>
        <w:ind w:left="1701"/>
      </w:pPr>
      <w:rPr>
        <w:rFonts w:hint="default"/>
        <w:b/>
        <w:bCs/>
      </w:rPr>
    </w:lvl>
    <w:lvl w:ilvl="7">
      <w:start w:val="1"/>
      <w:numFmt w:val="decimal"/>
      <w:lvlText w:val="%1.%2.%3.%4.%5.%6.%7.%8"/>
      <w:lvlJc w:val="left"/>
      <w:pPr>
        <w:tabs>
          <w:tab w:val="num" w:pos="1800"/>
        </w:tabs>
        <w:ind w:left="1985"/>
      </w:pPr>
      <w:rPr>
        <w:rFonts w:hint="default"/>
        <w:b/>
        <w:bCs/>
      </w:rPr>
    </w:lvl>
    <w:lvl w:ilvl="8">
      <w:start w:val="1"/>
      <w:numFmt w:val="lowerLetter"/>
      <w:lvlText w:val="%9)"/>
      <w:lvlJc w:val="left"/>
      <w:pPr>
        <w:tabs>
          <w:tab w:val="num" w:pos="1361"/>
        </w:tabs>
        <w:ind w:left="1134"/>
      </w:pPr>
      <w:rPr>
        <w:rFonts w:ascii="Times New Roman Negrito" w:hAnsi="Times New Roman Negrito" w:cs="Times New Roman Negrito" w:hint="default"/>
        <w:b/>
        <w:bCs/>
        <w:i w:val="0"/>
        <w:iCs w:val="0"/>
        <w:sz w:val="24"/>
        <w:szCs w:val="24"/>
      </w:rPr>
    </w:lvl>
  </w:abstractNum>
  <w:abstractNum w:abstractNumId="9">
    <w:nsid w:val="152D1954"/>
    <w:multiLevelType w:val="multilevel"/>
    <w:tmpl w:val="8DFA4DDC"/>
    <w:lvl w:ilvl="0">
      <w:start w:val="3"/>
      <w:numFmt w:val="decimal"/>
      <w:pStyle w:val="JFPRT1"/>
      <w:lvlText w:val="%1."/>
      <w:lvlJc w:val="left"/>
      <w:pPr>
        <w:ind w:left="360" w:hanging="360"/>
      </w:pPr>
      <w:rPr>
        <w:rFonts w:hint="default"/>
        <w:b w:val="0"/>
        <w:i w:val="0"/>
        <w:sz w:val="20"/>
      </w:rPr>
    </w:lvl>
    <w:lvl w:ilvl="1">
      <w:start w:val="1"/>
      <w:numFmt w:val="decimal"/>
      <w:pStyle w:val="JFPRT2"/>
      <w:lvlText w:val="%1.%2."/>
      <w:lvlJc w:val="left"/>
      <w:pPr>
        <w:ind w:left="857" w:hanging="432"/>
      </w:pPr>
      <w:rPr>
        <w:rFonts w:hint="default"/>
        <w:sz w:val="20"/>
      </w:rPr>
    </w:lvl>
    <w:lvl w:ilvl="2">
      <w:start w:val="1"/>
      <w:numFmt w:val="decimal"/>
      <w:pStyle w:val="JFPRT3"/>
      <w:lvlText w:val="%1.%2.%3."/>
      <w:lvlJc w:val="left"/>
      <w:pPr>
        <w:ind w:left="1921" w:hanging="504"/>
      </w:pPr>
      <w:rPr>
        <w:rFonts w:hint="default"/>
        <w:b w:val="0"/>
        <w:i w:val="0"/>
        <w:sz w:val="20"/>
      </w:rPr>
    </w:lvl>
    <w:lvl w:ilvl="3">
      <w:start w:val="1"/>
      <w:numFmt w:val="decimal"/>
      <w:pStyle w:val="JFPRT4"/>
      <w:lvlText w:val="%1.%2.%3.%4."/>
      <w:lvlJc w:val="left"/>
      <w:pPr>
        <w:ind w:left="593" w:hanging="648"/>
      </w:pPr>
      <w:rPr>
        <w:rFonts w:hint="default"/>
        <w:b w:val="0"/>
        <w:i w:val="0"/>
        <w:color w:val="auto"/>
        <w:sz w:val="20"/>
      </w:rPr>
    </w:lvl>
    <w:lvl w:ilvl="4">
      <w:start w:val="1"/>
      <w:numFmt w:val="decimal"/>
      <w:pStyle w:val="JFPRT5"/>
      <w:lvlText w:val="%1.%2.%3.%4.%5."/>
      <w:lvlJc w:val="left"/>
      <w:pPr>
        <w:ind w:left="1097" w:hanging="792"/>
      </w:pPr>
      <w:rPr>
        <w:rFonts w:hint="default"/>
        <w:sz w:val="24"/>
        <w:szCs w:val="24"/>
      </w:rPr>
    </w:lvl>
    <w:lvl w:ilvl="5">
      <w:start w:val="1"/>
      <w:numFmt w:val="decimal"/>
      <w:lvlText w:val="%1.%2.%3.%4.%5.%6."/>
      <w:lvlJc w:val="left"/>
      <w:pPr>
        <w:ind w:left="1601" w:hanging="936"/>
      </w:pPr>
      <w:rPr>
        <w:rFonts w:hint="default"/>
      </w:rPr>
    </w:lvl>
    <w:lvl w:ilvl="6">
      <w:start w:val="1"/>
      <w:numFmt w:val="decimal"/>
      <w:lvlText w:val="%1.%2.%3.%4.%5.%6.%7."/>
      <w:lvlJc w:val="left"/>
      <w:pPr>
        <w:ind w:left="2105" w:hanging="1080"/>
      </w:pPr>
      <w:rPr>
        <w:rFonts w:hint="default"/>
      </w:rPr>
    </w:lvl>
    <w:lvl w:ilvl="7">
      <w:start w:val="1"/>
      <w:numFmt w:val="decimal"/>
      <w:lvlText w:val="%1.%2.%3.%4.%5.%6.%7.%8."/>
      <w:lvlJc w:val="left"/>
      <w:pPr>
        <w:ind w:left="2609" w:hanging="1224"/>
      </w:pPr>
      <w:rPr>
        <w:rFonts w:hint="default"/>
      </w:rPr>
    </w:lvl>
    <w:lvl w:ilvl="8">
      <w:start w:val="1"/>
      <w:numFmt w:val="decimal"/>
      <w:lvlText w:val="%1.%2.%3.%4.%5.%6.%7.%8.%9."/>
      <w:lvlJc w:val="left"/>
      <w:pPr>
        <w:ind w:left="3185" w:hanging="1440"/>
      </w:pPr>
      <w:rPr>
        <w:rFonts w:hint="default"/>
      </w:rPr>
    </w:lvl>
  </w:abstractNum>
  <w:abstractNum w:abstractNumId="10">
    <w:nsid w:val="1C4E0260"/>
    <w:multiLevelType w:val="multilevel"/>
    <w:tmpl w:val="A630FBC8"/>
    <w:lvl w:ilvl="0">
      <w:start w:val="1"/>
      <w:numFmt w:val="decimal"/>
      <w:suff w:val="space"/>
      <w:lvlText w:val="%1."/>
      <w:lvlJc w:val="left"/>
      <w:pPr>
        <w:ind w:left="720" w:hanging="360"/>
      </w:pPr>
      <w:rPr>
        <w:rFonts w:hint="default"/>
      </w:rPr>
    </w:lvl>
    <w:lvl w:ilvl="1">
      <w:start w:val="1"/>
      <w:numFmt w:val="decimal"/>
      <w:isLgl/>
      <w:suff w:val="space"/>
      <w:lvlText w:val="%1.%2"/>
      <w:lvlJc w:val="left"/>
      <w:rPr>
        <w:rFonts w:hint="default"/>
        <w:b/>
        <w:bCs/>
      </w:rPr>
    </w:lvl>
    <w:lvl w:ilvl="2">
      <w:start w:val="1"/>
      <w:numFmt w:val="upperLetter"/>
      <w:lvlText w:val="%3."/>
      <w:lvlJc w:val="left"/>
      <w:rPr>
        <w:rFonts w:hint="default"/>
        <w:b w:val="0"/>
        <w:bCs w:val="0"/>
        <w:color w:val="auto"/>
      </w:rPr>
    </w:lvl>
    <w:lvl w:ilvl="3">
      <w:start w:val="1"/>
      <w:numFmt w:val="decimal"/>
      <w:isLgl/>
      <w:suff w:val="space"/>
      <w:lvlText w:val="%1.%2.%3.%4"/>
      <w:lvlJc w:val="left"/>
      <w:rPr>
        <w:rFonts w:hint="default"/>
        <w:b w:val="0"/>
        <w:bCs w:val="0"/>
      </w:rPr>
    </w:lvl>
    <w:lvl w:ilvl="4">
      <w:start w:val="1"/>
      <w:numFmt w:val="decimal"/>
      <w:isLgl/>
      <w:suff w:val="space"/>
      <w:lvlText w:val="%1.%2.%3.%4.%5"/>
      <w:lvlJc w:val="left"/>
      <w:rPr>
        <w:rFonts w:asciiTheme="minorHAnsi" w:hAnsiTheme="minorHAnsi" w:hint="default"/>
        <w:sz w:val="24"/>
        <w:szCs w:val="24"/>
      </w:rPr>
    </w:lvl>
    <w:lvl w:ilvl="5">
      <w:start w:val="1"/>
      <w:numFmt w:val="decimal"/>
      <w:isLgl/>
      <w:suff w:val="space"/>
      <w:lvlText w:val="%1.%2.%3.%4.%5.%6"/>
      <w:lvlJc w:val="left"/>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C8B3B0B"/>
    <w:multiLevelType w:val="multilevel"/>
    <w:tmpl w:val="9B48B55E"/>
    <w:styleLink w:val="WW8Num2"/>
    <w:lvl w:ilvl="0">
      <w:numFmt w:val="bullet"/>
      <w:lvlText w:val=""/>
      <w:lvlJc w:val="left"/>
      <w:rPr>
        <w:rFonts w:ascii="Symbol" w:hAnsi="Symbol" w:cs="Symbo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210F6FE0"/>
    <w:multiLevelType w:val="multilevel"/>
    <w:tmpl w:val="3478563A"/>
    <w:numStyleLink w:val="CPL"/>
  </w:abstractNum>
  <w:abstractNum w:abstractNumId="13">
    <w:nsid w:val="242D18F8"/>
    <w:multiLevelType w:val="hybridMultilevel"/>
    <w:tmpl w:val="48BCC1BC"/>
    <w:lvl w:ilvl="0" w:tplc="04160017">
      <w:start w:val="1"/>
      <w:numFmt w:val="lowerLetter"/>
      <w:lvlText w:val="%1)"/>
      <w:lvlJc w:val="left"/>
      <w:pPr>
        <w:ind w:left="2705" w:hanging="360"/>
      </w:p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14">
    <w:nsid w:val="254578DD"/>
    <w:multiLevelType w:val="multilevel"/>
    <w:tmpl w:val="F2541CA6"/>
    <w:styleLink w:val="WW8Num30"/>
    <w:lvl w:ilvl="0">
      <w:start w:val="1"/>
      <w:numFmt w:val="decimal"/>
      <w:lvlText w:val="%1."/>
      <w:lvlJc w:val="left"/>
    </w:lvl>
    <w:lvl w:ilvl="1">
      <w:numFmt w:val="bullet"/>
      <w:lvlText w:val="◦"/>
      <w:lvlJc w:val="left"/>
      <w:rPr>
        <w:rFonts w:ascii="OpenSymbol" w:hAnsi="OpenSymbol" w:cs="OpenSymbol"/>
        <w:sz w:val="22"/>
        <w:szCs w:val="22"/>
      </w:rPr>
    </w:lvl>
    <w:lvl w:ilvl="2">
      <w:numFmt w:val="bullet"/>
      <w:lvlText w:val="▪"/>
      <w:lvlJc w:val="left"/>
      <w:rPr>
        <w:rFonts w:ascii="OpenSymbol" w:hAnsi="OpenSymbol" w:cs="OpenSymbol"/>
        <w:sz w:val="22"/>
        <w:szCs w:val="22"/>
      </w:rPr>
    </w:lvl>
    <w:lvl w:ilvl="3">
      <w:numFmt w:val="bullet"/>
      <w:lvlText w:val=""/>
      <w:lvlJc w:val="left"/>
      <w:rPr>
        <w:rFonts w:ascii="Symbol" w:hAnsi="Symbol" w:cs="OpenSymbol"/>
        <w:sz w:val="22"/>
        <w:szCs w:val="22"/>
      </w:rPr>
    </w:lvl>
    <w:lvl w:ilvl="4">
      <w:numFmt w:val="bullet"/>
      <w:lvlText w:val="◦"/>
      <w:lvlJc w:val="left"/>
      <w:rPr>
        <w:rFonts w:ascii="OpenSymbol" w:hAnsi="OpenSymbol" w:cs="OpenSymbol"/>
        <w:sz w:val="22"/>
        <w:szCs w:val="22"/>
      </w:rPr>
    </w:lvl>
    <w:lvl w:ilvl="5">
      <w:numFmt w:val="bullet"/>
      <w:lvlText w:val="▪"/>
      <w:lvlJc w:val="left"/>
      <w:rPr>
        <w:rFonts w:ascii="OpenSymbol" w:hAnsi="OpenSymbol" w:cs="OpenSymbol"/>
        <w:sz w:val="22"/>
        <w:szCs w:val="22"/>
      </w:rPr>
    </w:lvl>
    <w:lvl w:ilvl="6">
      <w:numFmt w:val="bullet"/>
      <w:lvlText w:val=""/>
      <w:lvlJc w:val="left"/>
      <w:rPr>
        <w:rFonts w:ascii="Symbol" w:hAnsi="Symbol" w:cs="OpenSymbol"/>
        <w:sz w:val="22"/>
        <w:szCs w:val="22"/>
      </w:rPr>
    </w:lvl>
    <w:lvl w:ilvl="7">
      <w:numFmt w:val="bullet"/>
      <w:lvlText w:val="◦"/>
      <w:lvlJc w:val="left"/>
      <w:rPr>
        <w:rFonts w:ascii="OpenSymbol" w:hAnsi="OpenSymbol" w:cs="OpenSymbol"/>
        <w:sz w:val="22"/>
        <w:szCs w:val="22"/>
      </w:rPr>
    </w:lvl>
    <w:lvl w:ilvl="8">
      <w:numFmt w:val="bullet"/>
      <w:lvlText w:val="▪"/>
      <w:lvlJc w:val="left"/>
      <w:rPr>
        <w:rFonts w:ascii="OpenSymbol" w:hAnsi="OpenSymbol" w:cs="OpenSymbol"/>
        <w:sz w:val="22"/>
        <w:szCs w:val="22"/>
      </w:rPr>
    </w:lvl>
  </w:abstractNum>
  <w:abstractNum w:abstractNumId="15">
    <w:nsid w:val="284F07E8"/>
    <w:multiLevelType w:val="hybridMultilevel"/>
    <w:tmpl w:val="00F87BBE"/>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6">
    <w:nsid w:val="2CFD15C5"/>
    <w:multiLevelType w:val="hybridMultilevel"/>
    <w:tmpl w:val="D0CE0420"/>
    <w:lvl w:ilvl="0" w:tplc="0416001B">
      <w:start w:val="1"/>
      <w:numFmt w:val="lowerRoman"/>
      <w:lvlText w:val="%1."/>
      <w:lvlJc w:val="right"/>
      <w:pPr>
        <w:ind w:left="72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2EA070EE"/>
    <w:multiLevelType w:val="multilevel"/>
    <w:tmpl w:val="FB5A43C6"/>
    <w:lvl w:ilvl="0">
      <w:start w:val="1"/>
      <w:numFmt w:val="decimal"/>
      <w:suff w:val="nothing"/>
      <w:lvlText w:val="%1."/>
      <w:lvlJc w:val="left"/>
      <w:rPr>
        <w:b/>
        <w:bCs/>
        <w:i w:val="0"/>
        <w:iCs w:val="0"/>
      </w:rPr>
    </w:lvl>
    <w:lvl w:ilvl="1">
      <w:start w:val="1"/>
      <w:numFmt w:val="decimal"/>
      <w:pStyle w:val="ContratoTitulo"/>
      <w:lvlText w:val="%1.%2."/>
      <w:lvlJc w:val="left"/>
      <w:pPr>
        <w:tabs>
          <w:tab w:val="num" w:pos="360"/>
        </w:tabs>
      </w:pPr>
      <w:rPr>
        <w:rFonts w:ascii="Times New Roman" w:hAnsi="Times New Roman" w:cs="Times New Roman" w:hint="default"/>
        <w:b/>
        <w:bCs/>
        <w:i w:val="0"/>
        <w:iCs w:val="0"/>
        <w:sz w:val="24"/>
        <w:szCs w:val="24"/>
      </w:rPr>
    </w:lvl>
    <w:lvl w:ilvl="2">
      <w:start w:val="1"/>
      <w:numFmt w:val="decimal"/>
      <w:lvlText w:val="%1.%2.%3."/>
      <w:lvlJc w:val="left"/>
      <w:pPr>
        <w:tabs>
          <w:tab w:val="num" w:pos="1854"/>
        </w:tabs>
        <w:ind w:left="1134"/>
      </w:pPr>
      <w:rPr>
        <w:b/>
        <w:bCs/>
        <w:i w:val="0"/>
        <w:iCs w:val="0"/>
      </w:rPr>
    </w:lvl>
    <w:lvl w:ilvl="3">
      <w:start w:val="1"/>
      <w:numFmt w:val="decimal"/>
      <w:lvlText w:val="%1.%2.%3.%4."/>
      <w:lvlJc w:val="left"/>
      <w:pPr>
        <w:tabs>
          <w:tab w:val="num" w:pos="2138"/>
        </w:tabs>
        <w:ind w:left="1418"/>
      </w:pPr>
      <w:rPr>
        <w:b/>
        <w:bCs/>
        <w:i w:val="0"/>
        <w:iCs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8">
    <w:nsid w:val="394A1101"/>
    <w:multiLevelType w:val="multilevel"/>
    <w:tmpl w:val="84ECEC4C"/>
    <w:lvl w:ilvl="0">
      <w:start w:val="1"/>
      <w:numFmt w:val="decimal"/>
      <w:pStyle w:val="Titulo1-Personalizado-TR"/>
      <w:suff w:val="space"/>
      <w:lvlText w:val="%1."/>
      <w:lvlJc w:val="left"/>
      <w:pPr>
        <w:ind w:left="720" w:hanging="360"/>
      </w:pPr>
      <w:rPr>
        <w:rFonts w:hint="default"/>
      </w:rPr>
    </w:lvl>
    <w:lvl w:ilvl="1">
      <w:start w:val="1"/>
      <w:numFmt w:val="decimal"/>
      <w:isLgl/>
      <w:suff w:val="space"/>
      <w:lvlText w:val="%1.%2"/>
      <w:lvlJc w:val="left"/>
      <w:rPr>
        <w:rFonts w:hint="default"/>
        <w:b/>
        <w:bCs/>
      </w:rPr>
    </w:lvl>
    <w:lvl w:ilvl="2">
      <w:start w:val="1"/>
      <w:numFmt w:val="decimal"/>
      <w:isLgl/>
      <w:suff w:val="space"/>
      <w:lvlText w:val="%1.%2.%3"/>
      <w:lvlJc w:val="left"/>
      <w:rPr>
        <w:rFonts w:hint="default"/>
        <w:b w:val="0"/>
        <w:bCs w:val="0"/>
        <w:color w:val="auto"/>
      </w:rPr>
    </w:lvl>
    <w:lvl w:ilvl="3">
      <w:start w:val="1"/>
      <w:numFmt w:val="decimal"/>
      <w:isLgl/>
      <w:suff w:val="space"/>
      <w:lvlText w:val="%1.%2.%3.%4"/>
      <w:lvlJc w:val="left"/>
      <w:rPr>
        <w:rFonts w:hint="default"/>
        <w:b w:val="0"/>
        <w:bCs w:val="0"/>
      </w:rPr>
    </w:lvl>
    <w:lvl w:ilvl="4">
      <w:start w:val="1"/>
      <w:numFmt w:val="decimal"/>
      <w:isLgl/>
      <w:suff w:val="space"/>
      <w:lvlText w:val="%1.%2.%3.%4.%5"/>
      <w:lvlJc w:val="left"/>
      <w:rPr>
        <w:rFonts w:asciiTheme="minorHAnsi" w:hAnsiTheme="minorHAnsi" w:hint="default"/>
        <w:sz w:val="24"/>
        <w:szCs w:val="24"/>
      </w:rPr>
    </w:lvl>
    <w:lvl w:ilvl="5">
      <w:start w:val="1"/>
      <w:numFmt w:val="decimal"/>
      <w:isLgl/>
      <w:suff w:val="space"/>
      <w:lvlText w:val="%1.%2.%3.%4.%5.%6"/>
      <w:lvlJc w:val="left"/>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EF877F3"/>
    <w:multiLevelType w:val="multilevel"/>
    <w:tmpl w:val="3478563A"/>
    <w:numStyleLink w:val="CPL"/>
  </w:abstractNum>
  <w:abstractNum w:abstractNumId="20">
    <w:nsid w:val="416C1BF1"/>
    <w:multiLevelType w:val="hybridMultilevel"/>
    <w:tmpl w:val="4CD2957E"/>
    <w:lvl w:ilvl="0" w:tplc="6CC88D72">
      <w:start w:val="1"/>
      <w:numFmt w:val="lowerRoman"/>
      <w:lvlText w:val="%1."/>
      <w:lvlJc w:val="right"/>
      <w:pPr>
        <w:ind w:left="720" w:hanging="360"/>
      </w:pPr>
      <w:rPr>
        <w:rFonts w:ascii="Calibri" w:hAnsi="Calibri" w:cs="Calibri" w:hint="default"/>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42D5268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4A54284"/>
    <w:multiLevelType w:val="hybridMultilevel"/>
    <w:tmpl w:val="8EEEA826"/>
    <w:lvl w:ilvl="0" w:tplc="0742C296">
      <w:start w:val="1"/>
      <w:numFmt w:val="lowerLetter"/>
      <w:lvlText w:val="%1)"/>
      <w:lvlJc w:val="left"/>
      <w:pPr>
        <w:ind w:left="2203" w:hanging="360"/>
      </w:pPr>
      <w:rPr>
        <w:rFonts w:hint="default"/>
      </w:rPr>
    </w:lvl>
    <w:lvl w:ilvl="1" w:tplc="04160019">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23">
    <w:nsid w:val="45284AB4"/>
    <w:multiLevelType w:val="multilevel"/>
    <w:tmpl w:val="1FAEB3B8"/>
    <w:lvl w:ilvl="0">
      <w:start w:val="1"/>
      <w:numFmt w:val="decimal"/>
      <w:lvlText w:val="%1."/>
      <w:lvlJc w:val="left"/>
      <w:pPr>
        <w:ind w:left="360" w:hanging="360"/>
      </w:pPr>
      <w:rPr>
        <w:rFonts w:hint="default"/>
        <w:b/>
        <w:i w:val="0"/>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b w:val="0"/>
        <w:i w:val="0"/>
        <w:sz w:val="20"/>
      </w:rPr>
    </w:lvl>
    <w:lvl w:ilvl="3">
      <w:start w:val="1"/>
      <w:numFmt w:val="lowerLetter"/>
      <w:pStyle w:val="JFPRabc"/>
      <w:lvlText w:val="%4)"/>
      <w:lvlJc w:val="left"/>
      <w:pPr>
        <w:ind w:left="3342" w:hanging="648"/>
      </w:pPr>
      <w:rPr>
        <w:rFonts w:hint="default"/>
        <w:b w:val="0"/>
        <w:i w:val="0"/>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A091059"/>
    <w:multiLevelType w:val="singleLevel"/>
    <w:tmpl w:val="8794A4F6"/>
    <w:lvl w:ilvl="0">
      <w:start w:val="2"/>
      <w:numFmt w:val="decimal"/>
      <w:pStyle w:val="Numerado"/>
      <w:lvlText w:val="%1."/>
      <w:lvlJc w:val="left"/>
      <w:pPr>
        <w:tabs>
          <w:tab w:val="num" w:pos="360"/>
        </w:tabs>
        <w:ind w:left="360" w:hanging="360"/>
      </w:pPr>
    </w:lvl>
  </w:abstractNum>
  <w:abstractNum w:abstractNumId="25">
    <w:nsid w:val="4E682693"/>
    <w:multiLevelType w:val="hybridMultilevel"/>
    <w:tmpl w:val="346C93BC"/>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6">
    <w:nsid w:val="4EE60812"/>
    <w:multiLevelType w:val="hybridMultilevel"/>
    <w:tmpl w:val="B006496A"/>
    <w:lvl w:ilvl="0" w:tplc="0416001B">
      <w:start w:val="1"/>
      <w:numFmt w:val="lowerRoman"/>
      <w:lvlText w:val="%1."/>
      <w:lvlJc w:val="right"/>
      <w:pPr>
        <w:ind w:left="720" w:hanging="360"/>
      </w:pPr>
      <w:rPr>
        <w:rFonts w:hint="default"/>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cs="Times New Roman" w:hint="default"/>
        <w:b/>
        <w:bCs/>
        <w:i w:val="0"/>
        <w:iCs w:val="0"/>
        <w:sz w:val="24"/>
        <w:szCs w:val="24"/>
      </w:rPr>
    </w:lvl>
    <w:lvl w:ilvl="2">
      <w:start w:val="1"/>
      <w:numFmt w:val="decimal"/>
      <w:lvlText w:val="%1.%2.%3."/>
      <w:lvlJc w:val="left"/>
      <w:pPr>
        <w:tabs>
          <w:tab w:val="num" w:pos="1854"/>
        </w:tabs>
        <w:ind w:left="1134"/>
      </w:pPr>
      <w:rPr>
        <w:b/>
        <w:bCs/>
        <w:i w:val="0"/>
        <w:iCs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8">
    <w:nsid w:val="62CC791F"/>
    <w:multiLevelType w:val="multilevel"/>
    <w:tmpl w:val="E99CCD9C"/>
    <w:lvl w:ilvl="0">
      <w:start w:val="1"/>
      <w:numFmt w:val="decimal"/>
      <w:suff w:val="space"/>
      <w:lvlText w:val="%1."/>
      <w:lvlJc w:val="left"/>
      <w:pPr>
        <w:ind w:left="720" w:hanging="360"/>
      </w:pPr>
      <w:rPr>
        <w:rFonts w:hint="default"/>
      </w:rPr>
    </w:lvl>
    <w:lvl w:ilvl="1">
      <w:start w:val="1"/>
      <w:numFmt w:val="upperLetter"/>
      <w:lvlText w:val="%2."/>
      <w:lvlJc w:val="left"/>
      <w:rPr>
        <w:rFonts w:hint="default"/>
        <w:b/>
        <w:bCs/>
      </w:rPr>
    </w:lvl>
    <w:lvl w:ilvl="2">
      <w:start w:val="1"/>
      <w:numFmt w:val="decimal"/>
      <w:isLgl/>
      <w:suff w:val="space"/>
      <w:lvlText w:val="%1.%2.%3"/>
      <w:lvlJc w:val="left"/>
      <w:rPr>
        <w:rFonts w:hint="default"/>
        <w:b w:val="0"/>
        <w:bCs w:val="0"/>
        <w:color w:val="auto"/>
      </w:rPr>
    </w:lvl>
    <w:lvl w:ilvl="3">
      <w:start w:val="1"/>
      <w:numFmt w:val="decimal"/>
      <w:isLgl/>
      <w:suff w:val="space"/>
      <w:lvlText w:val="%1.%2.%3.%4"/>
      <w:lvlJc w:val="left"/>
      <w:rPr>
        <w:rFonts w:hint="default"/>
        <w:b w:val="0"/>
        <w:bCs w:val="0"/>
      </w:rPr>
    </w:lvl>
    <w:lvl w:ilvl="4">
      <w:start w:val="1"/>
      <w:numFmt w:val="decimal"/>
      <w:isLgl/>
      <w:suff w:val="space"/>
      <w:lvlText w:val="%1.%2.%3.%4.%5"/>
      <w:lvlJc w:val="left"/>
      <w:rPr>
        <w:rFonts w:asciiTheme="minorHAnsi" w:hAnsiTheme="minorHAnsi" w:hint="default"/>
        <w:sz w:val="24"/>
        <w:szCs w:val="24"/>
      </w:rPr>
    </w:lvl>
    <w:lvl w:ilvl="5">
      <w:start w:val="1"/>
      <w:numFmt w:val="decimal"/>
      <w:isLgl/>
      <w:suff w:val="space"/>
      <w:lvlText w:val="%1.%2.%3.%4.%5.%6"/>
      <w:lvlJc w:val="left"/>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C6769CD"/>
    <w:multiLevelType w:val="hybridMultilevel"/>
    <w:tmpl w:val="346C93BC"/>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0">
    <w:nsid w:val="71441017"/>
    <w:multiLevelType w:val="hybridMultilevel"/>
    <w:tmpl w:val="F754E1E4"/>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1">
    <w:nsid w:val="7F4E1D6C"/>
    <w:multiLevelType w:val="multilevel"/>
    <w:tmpl w:val="D89EA0C4"/>
    <w:styleLink w:val="WW8Num8"/>
    <w:lvl w:ilvl="0">
      <w:numFmt w:val="bullet"/>
      <w:lvlText w:val=""/>
      <w:lvlJc w:val="left"/>
      <w:rPr>
        <w:rFonts w:ascii="Symbol" w:hAnsi="Symbol" w:cs="OpenSymbol"/>
        <w:sz w:val="22"/>
        <w:szCs w:val="22"/>
      </w:rPr>
    </w:lvl>
    <w:lvl w:ilvl="1">
      <w:numFmt w:val="bullet"/>
      <w:lvlText w:val="◦"/>
      <w:lvlJc w:val="left"/>
      <w:rPr>
        <w:rFonts w:ascii="OpenSymbol" w:hAnsi="OpenSymbol" w:cs="OpenSymbol"/>
        <w:sz w:val="22"/>
        <w:szCs w:val="22"/>
      </w:rPr>
    </w:lvl>
    <w:lvl w:ilvl="2">
      <w:numFmt w:val="bullet"/>
      <w:lvlText w:val="▪"/>
      <w:lvlJc w:val="left"/>
      <w:rPr>
        <w:rFonts w:ascii="OpenSymbol" w:hAnsi="OpenSymbol" w:cs="OpenSymbol"/>
        <w:sz w:val="22"/>
        <w:szCs w:val="22"/>
      </w:rPr>
    </w:lvl>
    <w:lvl w:ilvl="3">
      <w:numFmt w:val="bullet"/>
      <w:lvlText w:val=""/>
      <w:lvlJc w:val="left"/>
      <w:rPr>
        <w:rFonts w:ascii="Symbol" w:hAnsi="Symbol" w:cs="OpenSymbol"/>
        <w:sz w:val="22"/>
        <w:szCs w:val="22"/>
      </w:rPr>
    </w:lvl>
    <w:lvl w:ilvl="4">
      <w:numFmt w:val="bullet"/>
      <w:lvlText w:val="◦"/>
      <w:lvlJc w:val="left"/>
      <w:rPr>
        <w:rFonts w:ascii="OpenSymbol" w:hAnsi="OpenSymbol" w:cs="OpenSymbol"/>
        <w:sz w:val="22"/>
        <w:szCs w:val="22"/>
      </w:rPr>
    </w:lvl>
    <w:lvl w:ilvl="5">
      <w:numFmt w:val="bullet"/>
      <w:lvlText w:val="▪"/>
      <w:lvlJc w:val="left"/>
      <w:rPr>
        <w:rFonts w:ascii="OpenSymbol" w:hAnsi="OpenSymbol" w:cs="OpenSymbol"/>
        <w:sz w:val="22"/>
        <w:szCs w:val="22"/>
      </w:rPr>
    </w:lvl>
    <w:lvl w:ilvl="6">
      <w:numFmt w:val="bullet"/>
      <w:lvlText w:val=""/>
      <w:lvlJc w:val="left"/>
      <w:rPr>
        <w:rFonts w:ascii="Symbol" w:hAnsi="Symbol" w:cs="OpenSymbol"/>
        <w:sz w:val="22"/>
        <w:szCs w:val="22"/>
      </w:rPr>
    </w:lvl>
    <w:lvl w:ilvl="7">
      <w:numFmt w:val="bullet"/>
      <w:lvlText w:val="◦"/>
      <w:lvlJc w:val="left"/>
      <w:rPr>
        <w:rFonts w:ascii="OpenSymbol" w:hAnsi="OpenSymbol" w:cs="OpenSymbol"/>
        <w:sz w:val="22"/>
        <w:szCs w:val="22"/>
      </w:rPr>
    </w:lvl>
    <w:lvl w:ilvl="8">
      <w:numFmt w:val="bullet"/>
      <w:lvlText w:val="▪"/>
      <w:lvlJc w:val="left"/>
      <w:rPr>
        <w:rFonts w:ascii="OpenSymbol" w:hAnsi="OpenSymbol" w:cs="OpenSymbol"/>
        <w:sz w:val="22"/>
        <w:szCs w:val="22"/>
      </w:rPr>
    </w:lvl>
  </w:abstractNum>
  <w:num w:numId="1">
    <w:abstractNumId w:val="27"/>
  </w:num>
  <w:num w:numId="2">
    <w:abstractNumId w:val="17"/>
  </w:num>
  <w:num w:numId="3">
    <w:abstractNumId w:val="24"/>
  </w:num>
  <w:num w:numId="4">
    <w:abstractNumId w:val="11"/>
  </w:num>
  <w:num w:numId="5">
    <w:abstractNumId w:val="20"/>
  </w:num>
  <w:num w:numId="6">
    <w:abstractNumId w:val="8"/>
  </w:num>
  <w:num w:numId="7">
    <w:abstractNumId w:val="5"/>
  </w:num>
  <w:num w:numId="8">
    <w:abstractNumId w:val="4"/>
  </w:num>
  <w:num w:numId="9">
    <w:abstractNumId w:val="3"/>
  </w:num>
  <w:num w:numId="10">
    <w:abstractNumId w:val="16"/>
  </w:num>
  <w:num w:numId="11">
    <w:abstractNumId w:val="2"/>
  </w:num>
  <w:num w:numId="12">
    <w:abstractNumId w:val="29"/>
  </w:num>
  <w:num w:numId="13">
    <w:abstractNumId w:val="26"/>
  </w:num>
  <w:num w:numId="14">
    <w:abstractNumId w:val="9"/>
  </w:num>
  <w:num w:numId="15">
    <w:abstractNumId w:val="0"/>
  </w:num>
  <w:num w:numId="16">
    <w:abstractNumId w:val="23"/>
  </w:num>
  <w:num w:numId="17">
    <w:abstractNumId w:val="15"/>
  </w:num>
  <w:num w:numId="18">
    <w:abstractNumId w:val="7"/>
  </w:num>
  <w:num w:numId="19">
    <w:abstractNumId w:val="4"/>
  </w:num>
  <w:num w:numId="20">
    <w:abstractNumId w:val="12"/>
  </w:num>
  <w:num w:numId="21">
    <w:abstractNumId w:val="19"/>
  </w:num>
  <w:num w:numId="22">
    <w:abstractNumId w:val="21"/>
  </w:num>
  <w:num w:numId="23">
    <w:abstractNumId w:val="22"/>
  </w:num>
  <w:num w:numId="24">
    <w:abstractNumId w:val="10"/>
  </w:num>
  <w:num w:numId="25">
    <w:abstractNumId w:val="28"/>
  </w:num>
  <w:num w:numId="26">
    <w:abstractNumId w:val="13"/>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8"/>
  </w:num>
  <w:num w:numId="35">
    <w:abstractNumId w:val="18"/>
    <w:lvlOverride w:ilvl="0">
      <w:startOverride w:val="2"/>
    </w:lvlOverride>
    <w:lvlOverride w:ilvl="1">
      <w:startOverride w:val="3"/>
    </w:lvlOverride>
  </w:num>
  <w:num w:numId="36">
    <w:abstractNumId w:val="18"/>
    <w:lvlOverride w:ilvl="0">
      <w:startOverride w:val="2"/>
    </w:lvlOverride>
    <w:lvlOverride w:ilvl="1">
      <w:startOverride w:val="3"/>
    </w:lvlOverride>
  </w:num>
  <w:num w:numId="37">
    <w:abstractNumId w:val="30"/>
  </w:num>
  <w:num w:numId="38">
    <w:abstractNumId w:val="2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00"/>
  <w:displayHorizontalDrawingGridEvery w:val="0"/>
  <w:displayVerticalDrawingGridEvery w:val="0"/>
  <w:doNotShadeFormData/>
  <w:noPunctuationKerning/>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rsids>
    <w:rsidRoot w:val="00F03418"/>
    <w:rsid w:val="0000021F"/>
    <w:rsid w:val="00001347"/>
    <w:rsid w:val="00001884"/>
    <w:rsid w:val="0000214B"/>
    <w:rsid w:val="00003652"/>
    <w:rsid w:val="00003A18"/>
    <w:rsid w:val="000057C0"/>
    <w:rsid w:val="00006E82"/>
    <w:rsid w:val="00007A4C"/>
    <w:rsid w:val="00007DC8"/>
    <w:rsid w:val="00010280"/>
    <w:rsid w:val="00010538"/>
    <w:rsid w:val="0001091C"/>
    <w:rsid w:val="000109A4"/>
    <w:rsid w:val="00011EDE"/>
    <w:rsid w:val="00012603"/>
    <w:rsid w:val="0001377E"/>
    <w:rsid w:val="00013794"/>
    <w:rsid w:val="00013E1D"/>
    <w:rsid w:val="00014428"/>
    <w:rsid w:val="00014526"/>
    <w:rsid w:val="00014A59"/>
    <w:rsid w:val="00015E84"/>
    <w:rsid w:val="00021FDF"/>
    <w:rsid w:val="00025F35"/>
    <w:rsid w:val="00026411"/>
    <w:rsid w:val="0002752E"/>
    <w:rsid w:val="000303D4"/>
    <w:rsid w:val="00030A1D"/>
    <w:rsid w:val="00030B00"/>
    <w:rsid w:val="00034764"/>
    <w:rsid w:val="00035F2A"/>
    <w:rsid w:val="00036979"/>
    <w:rsid w:val="00037312"/>
    <w:rsid w:val="000379F4"/>
    <w:rsid w:val="00041D66"/>
    <w:rsid w:val="000420F4"/>
    <w:rsid w:val="0004240E"/>
    <w:rsid w:val="0004352F"/>
    <w:rsid w:val="00043DC2"/>
    <w:rsid w:val="0004459B"/>
    <w:rsid w:val="000452A9"/>
    <w:rsid w:val="00045319"/>
    <w:rsid w:val="0004568E"/>
    <w:rsid w:val="00045AA8"/>
    <w:rsid w:val="00045E02"/>
    <w:rsid w:val="00047824"/>
    <w:rsid w:val="000522E3"/>
    <w:rsid w:val="00052576"/>
    <w:rsid w:val="00052CB1"/>
    <w:rsid w:val="00052CBB"/>
    <w:rsid w:val="00053D0A"/>
    <w:rsid w:val="00054DC4"/>
    <w:rsid w:val="00056734"/>
    <w:rsid w:val="00057278"/>
    <w:rsid w:val="000577A7"/>
    <w:rsid w:val="00057F0F"/>
    <w:rsid w:val="0006347D"/>
    <w:rsid w:val="0006497B"/>
    <w:rsid w:val="0006541A"/>
    <w:rsid w:val="00065510"/>
    <w:rsid w:val="00070A74"/>
    <w:rsid w:val="00071CC8"/>
    <w:rsid w:val="00072B15"/>
    <w:rsid w:val="00075A07"/>
    <w:rsid w:val="00077497"/>
    <w:rsid w:val="00080734"/>
    <w:rsid w:val="00080919"/>
    <w:rsid w:val="00081552"/>
    <w:rsid w:val="000829FC"/>
    <w:rsid w:val="000847C6"/>
    <w:rsid w:val="00090C7D"/>
    <w:rsid w:val="00090EE8"/>
    <w:rsid w:val="000925C4"/>
    <w:rsid w:val="00092A30"/>
    <w:rsid w:val="00093982"/>
    <w:rsid w:val="00093C9D"/>
    <w:rsid w:val="0009585B"/>
    <w:rsid w:val="000961A3"/>
    <w:rsid w:val="00097090"/>
    <w:rsid w:val="0009735F"/>
    <w:rsid w:val="000A23A0"/>
    <w:rsid w:val="000A2C86"/>
    <w:rsid w:val="000A3057"/>
    <w:rsid w:val="000A3182"/>
    <w:rsid w:val="000A3BA0"/>
    <w:rsid w:val="000A6952"/>
    <w:rsid w:val="000A6A70"/>
    <w:rsid w:val="000B173E"/>
    <w:rsid w:val="000B32F6"/>
    <w:rsid w:val="000B540C"/>
    <w:rsid w:val="000B6E98"/>
    <w:rsid w:val="000B6F62"/>
    <w:rsid w:val="000C23DB"/>
    <w:rsid w:val="000C30EF"/>
    <w:rsid w:val="000C39B4"/>
    <w:rsid w:val="000C45B0"/>
    <w:rsid w:val="000C482F"/>
    <w:rsid w:val="000C5B28"/>
    <w:rsid w:val="000C775C"/>
    <w:rsid w:val="000D032F"/>
    <w:rsid w:val="000D07CD"/>
    <w:rsid w:val="000D1BFB"/>
    <w:rsid w:val="000D38FB"/>
    <w:rsid w:val="000D3A6C"/>
    <w:rsid w:val="000D519D"/>
    <w:rsid w:val="000D5EFD"/>
    <w:rsid w:val="000D6757"/>
    <w:rsid w:val="000D7E18"/>
    <w:rsid w:val="000E0AD2"/>
    <w:rsid w:val="000E1245"/>
    <w:rsid w:val="000E244F"/>
    <w:rsid w:val="000E2E0F"/>
    <w:rsid w:val="000E2ECA"/>
    <w:rsid w:val="000E4F86"/>
    <w:rsid w:val="000E63EA"/>
    <w:rsid w:val="000E6EC2"/>
    <w:rsid w:val="000F229B"/>
    <w:rsid w:val="000F35E3"/>
    <w:rsid w:val="000F6A39"/>
    <w:rsid w:val="0010019F"/>
    <w:rsid w:val="00100675"/>
    <w:rsid w:val="00100A07"/>
    <w:rsid w:val="00101A4F"/>
    <w:rsid w:val="00102220"/>
    <w:rsid w:val="00103C11"/>
    <w:rsid w:val="00111177"/>
    <w:rsid w:val="00112C58"/>
    <w:rsid w:val="00113BBC"/>
    <w:rsid w:val="0011415F"/>
    <w:rsid w:val="0011618B"/>
    <w:rsid w:val="00120DA7"/>
    <w:rsid w:val="00121D54"/>
    <w:rsid w:val="00124FA5"/>
    <w:rsid w:val="00127F0B"/>
    <w:rsid w:val="00130250"/>
    <w:rsid w:val="00130533"/>
    <w:rsid w:val="00130792"/>
    <w:rsid w:val="0013081F"/>
    <w:rsid w:val="001308CB"/>
    <w:rsid w:val="00131DD4"/>
    <w:rsid w:val="00133D61"/>
    <w:rsid w:val="00133DB4"/>
    <w:rsid w:val="00134372"/>
    <w:rsid w:val="001351F3"/>
    <w:rsid w:val="0013611A"/>
    <w:rsid w:val="00136462"/>
    <w:rsid w:val="00137169"/>
    <w:rsid w:val="001373B7"/>
    <w:rsid w:val="00140F0C"/>
    <w:rsid w:val="0014103A"/>
    <w:rsid w:val="00141370"/>
    <w:rsid w:val="00141D09"/>
    <w:rsid w:val="00142811"/>
    <w:rsid w:val="00146FDA"/>
    <w:rsid w:val="00151149"/>
    <w:rsid w:val="001515C8"/>
    <w:rsid w:val="00151D02"/>
    <w:rsid w:val="001576D0"/>
    <w:rsid w:val="00157F9A"/>
    <w:rsid w:val="00160375"/>
    <w:rsid w:val="00160C62"/>
    <w:rsid w:val="00162159"/>
    <w:rsid w:val="001621A3"/>
    <w:rsid w:val="00162AA9"/>
    <w:rsid w:val="00165020"/>
    <w:rsid w:val="0016614C"/>
    <w:rsid w:val="00167B08"/>
    <w:rsid w:val="00170375"/>
    <w:rsid w:val="001710D1"/>
    <w:rsid w:val="00171104"/>
    <w:rsid w:val="00171D22"/>
    <w:rsid w:val="00172DC5"/>
    <w:rsid w:val="00173733"/>
    <w:rsid w:val="00174E90"/>
    <w:rsid w:val="00174EAA"/>
    <w:rsid w:val="0017568D"/>
    <w:rsid w:val="0017574C"/>
    <w:rsid w:val="00175C83"/>
    <w:rsid w:val="00176AA1"/>
    <w:rsid w:val="00176B30"/>
    <w:rsid w:val="00177A21"/>
    <w:rsid w:val="00180C7A"/>
    <w:rsid w:val="00181922"/>
    <w:rsid w:val="0018330E"/>
    <w:rsid w:val="00183E5C"/>
    <w:rsid w:val="00186C15"/>
    <w:rsid w:val="00186C1A"/>
    <w:rsid w:val="001905E3"/>
    <w:rsid w:val="001917E4"/>
    <w:rsid w:val="00191FBD"/>
    <w:rsid w:val="00192D2F"/>
    <w:rsid w:val="00194230"/>
    <w:rsid w:val="001946B3"/>
    <w:rsid w:val="0019506F"/>
    <w:rsid w:val="00195984"/>
    <w:rsid w:val="00197C8E"/>
    <w:rsid w:val="001A011C"/>
    <w:rsid w:val="001A1B77"/>
    <w:rsid w:val="001A3187"/>
    <w:rsid w:val="001A3262"/>
    <w:rsid w:val="001A3807"/>
    <w:rsid w:val="001A3C4B"/>
    <w:rsid w:val="001A668B"/>
    <w:rsid w:val="001A7FF8"/>
    <w:rsid w:val="001B04CE"/>
    <w:rsid w:val="001B1794"/>
    <w:rsid w:val="001B1F9D"/>
    <w:rsid w:val="001B4607"/>
    <w:rsid w:val="001B4CC7"/>
    <w:rsid w:val="001B4EDE"/>
    <w:rsid w:val="001B52ED"/>
    <w:rsid w:val="001B5FCC"/>
    <w:rsid w:val="001B6F7A"/>
    <w:rsid w:val="001B795A"/>
    <w:rsid w:val="001C0569"/>
    <w:rsid w:val="001C2458"/>
    <w:rsid w:val="001C3C6A"/>
    <w:rsid w:val="001C462A"/>
    <w:rsid w:val="001C5BAC"/>
    <w:rsid w:val="001C5CF1"/>
    <w:rsid w:val="001D330E"/>
    <w:rsid w:val="001D3C65"/>
    <w:rsid w:val="001D5D03"/>
    <w:rsid w:val="001E15C2"/>
    <w:rsid w:val="001E3816"/>
    <w:rsid w:val="001E6E5C"/>
    <w:rsid w:val="001E6F53"/>
    <w:rsid w:val="001F15FB"/>
    <w:rsid w:val="001F1832"/>
    <w:rsid w:val="001F1CCE"/>
    <w:rsid w:val="001F1D2E"/>
    <w:rsid w:val="001F28F8"/>
    <w:rsid w:val="001F3B00"/>
    <w:rsid w:val="001F406B"/>
    <w:rsid w:val="001F44A9"/>
    <w:rsid w:val="001F4640"/>
    <w:rsid w:val="001F4AD6"/>
    <w:rsid w:val="001F4CF3"/>
    <w:rsid w:val="001F6FB8"/>
    <w:rsid w:val="0020225E"/>
    <w:rsid w:val="00202943"/>
    <w:rsid w:val="00203FC8"/>
    <w:rsid w:val="002044E2"/>
    <w:rsid w:val="0020770D"/>
    <w:rsid w:val="00212299"/>
    <w:rsid w:val="002150A5"/>
    <w:rsid w:val="002227E4"/>
    <w:rsid w:val="00222C56"/>
    <w:rsid w:val="00224D64"/>
    <w:rsid w:val="002258FD"/>
    <w:rsid w:val="002270B6"/>
    <w:rsid w:val="00227A27"/>
    <w:rsid w:val="0023271E"/>
    <w:rsid w:val="00232E8B"/>
    <w:rsid w:val="00234C5B"/>
    <w:rsid w:val="00235393"/>
    <w:rsid w:val="00235620"/>
    <w:rsid w:val="002372D2"/>
    <w:rsid w:val="00237300"/>
    <w:rsid w:val="00241C69"/>
    <w:rsid w:val="002424E8"/>
    <w:rsid w:val="00242A53"/>
    <w:rsid w:val="00243EE1"/>
    <w:rsid w:val="00244847"/>
    <w:rsid w:val="0024573C"/>
    <w:rsid w:val="00245AB8"/>
    <w:rsid w:val="002468F2"/>
    <w:rsid w:val="0025039C"/>
    <w:rsid w:val="002504C3"/>
    <w:rsid w:val="00251A37"/>
    <w:rsid w:val="0025208C"/>
    <w:rsid w:val="00252325"/>
    <w:rsid w:val="00252A27"/>
    <w:rsid w:val="0025349D"/>
    <w:rsid w:val="00253E57"/>
    <w:rsid w:val="00255B1F"/>
    <w:rsid w:val="00257DF3"/>
    <w:rsid w:val="00264302"/>
    <w:rsid w:val="002647D2"/>
    <w:rsid w:val="00265B69"/>
    <w:rsid w:val="00267AFA"/>
    <w:rsid w:val="00267D7C"/>
    <w:rsid w:val="00270794"/>
    <w:rsid w:val="00271A44"/>
    <w:rsid w:val="0027213E"/>
    <w:rsid w:val="00272B65"/>
    <w:rsid w:val="00274D62"/>
    <w:rsid w:val="002753BE"/>
    <w:rsid w:val="00276327"/>
    <w:rsid w:val="00276EA3"/>
    <w:rsid w:val="00280D3A"/>
    <w:rsid w:val="00281F67"/>
    <w:rsid w:val="002850F9"/>
    <w:rsid w:val="00285E1C"/>
    <w:rsid w:val="0028743C"/>
    <w:rsid w:val="00287793"/>
    <w:rsid w:val="00287E95"/>
    <w:rsid w:val="00291AB3"/>
    <w:rsid w:val="00291BBC"/>
    <w:rsid w:val="00292A29"/>
    <w:rsid w:val="00293C71"/>
    <w:rsid w:val="0029716B"/>
    <w:rsid w:val="002979AD"/>
    <w:rsid w:val="002A0437"/>
    <w:rsid w:val="002A1192"/>
    <w:rsid w:val="002A16FC"/>
    <w:rsid w:val="002A28D1"/>
    <w:rsid w:val="002A2A3B"/>
    <w:rsid w:val="002A4457"/>
    <w:rsid w:val="002A6CC1"/>
    <w:rsid w:val="002A733C"/>
    <w:rsid w:val="002B02CC"/>
    <w:rsid w:val="002B06E3"/>
    <w:rsid w:val="002B1726"/>
    <w:rsid w:val="002B1D7F"/>
    <w:rsid w:val="002B2C08"/>
    <w:rsid w:val="002B4839"/>
    <w:rsid w:val="002B5BA2"/>
    <w:rsid w:val="002B5D0C"/>
    <w:rsid w:val="002B6733"/>
    <w:rsid w:val="002B7AF4"/>
    <w:rsid w:val="002B7E1A"/>
    <w:rsid w:val="002C051A"/>
    <w:rsid w:val="002C3C8F"/>
    <w:rsid w:val="002C44C6"/>
    <w:rsid w:val="002C5BE4"/>
    <w:rsid w:val="002C611A"/>
    <w:rsid w:val="002C7490"/>
    <w:rsid w:val="002C7822"/>
    <w:rsid w:val="002C7897"/>
    <w:rsid w:val="002D06C0"/>
    <w:rsid w:val="002D1AF5"/>
    <w:rsid w:val="002D1FD9"/>
    <w:rsid w:val="002D2DEE"/>
    <w:rsid w:val="002D4A09"/>
    <w:rsid w:val="002D749A"/>
    <w:rsid w:val="002E159F"/>
    <w:rsid w:val="002E16B0"/>
    <w:rsid w:val="002E2ED8"/>
    <w:rsid w:val="002E2FFC"/>
    <w:rsid w:val="002E54B9"/>
    <w:rsid w:val="002E75E6"/>
    <w:rsid w:val="002F0ADE"/>
    <w:rsid w:val="002F367C"/>
    <w:rsid w:val="002F45AA"/>
    <w:rsid w:val="002F4CAD"/>
    <w:rsid w:val="0030013B"/>
    <w:rsid w:val="00300440"/>
    <w:rsid w:val="003010B1"/>
    <w:rsid w:val="00301FFC"/>
    <w:rsid w:val="00302576"/>
    <w:rsid w:val="00303ACE"/>
    <w:rsid w:val="00305B37"/>
    <w:rsid w:val="003069FC"/>
    <w:rsid w:val="00310066"/>
    <w:rsid w:val="003119DC"/>
    <w:rsid w:val="00311DEF"/>
    <w:rsid w:val="00313B32"/>
    <w:rsid w:val="00313C04"/>
    <w:rsid w:val="00314B6D"/>
    <w:rsid w:val="003159C1"/>
    <w:rsid w:val="003164A0"/>
    <w:rsid w:val="00320037"/>
    <w:rsid w:val="00320616"/>
    <w:rsid w:val="003219FC"/>
    <w:rsid w:val="00321EE1"/>
    <w:rsid w:val="0032201A"/>
    <w:rsid w:val="003225AA"/>
    <w:rsid w:val="00322A4F"/>
    <w:rsid w:val="00322E9D"/>
    <w:rsid w:val="00323267"/>
    <w:rsid w:val="00323786"/>
    <w:rsid w:val="00323BFB"/>
    <w:rsid w:val="003255DB"/>
    <w:rsid w:val="00325741"/>
    <w:rsid w:val="00325D7E"/>
    <w:rsid w:val="0032607C"/>
    <w:rsid w:val="003263C0"/>
    <w:rsid w:val="00326C08"/>
    <w:rsid w:val="00327273"/>
    <w:rsid w:val="00327A84"/>
    <w:rsid w:val="0033071D"/>
    <w:rsid w:val="00330CA6"/>
    <w:rsid w:val="0033201D"/>
    <w:rsid w:val="003333B2"/>
    <w:rsid w:val="00333574"/>
    <w:rsid w:val="003346CF"/>
    <w:rsid w:val="00334736"/>
    <w:rsid w:val="00335E20"/>
    <w:rsid w:val="00335F53"/>
    <w:rsid w:val="00336CC0"/>
    <w:rsid w:val="00340389"/>
    <w:rsid w:val="003403F6"/>
    <w:rsid w:val="0034163E"/>
    <w:rsid w:val="00341D0E"/>
    <w:rsid w:val="00342F63"/>
    <w:rsid w:val="00343B87"/>
    <w:rsid w:val="00343F9B"/>
    <w:rsid w:val="003444FB"/>
    <w:rsid w:val="00344AEF"/>
    <w:rsid w:val="00344EAB"/>
    <w:rsid w:val="00347428"/>
    <w:rsid w:val="00347716"/>
    <w:rsid w:val="003511DC"/>
    <w:rsid w:val="00353A06"/>
    <w:rsid w:val="00355259"/>
    <w:rsid w:val="003568DE"/>
    <w:rsid w:val="003573A9"/>
    <w:rsid w:val="00361686"/>
    <w:rsid w:val="0036244A"/>
    <w:rsid w:val="003639E2"/>
    <w:rsid w:val="00364AED"/>
    <w:rsid w:val="00364BE5"/>
    <w:rsid w:val="003666DC"/>
    <w:rsid w:val="00367F8B"/>
    <w:rsid w:val="0037472C"/>
    <w:rsid w:val="00374B6D"/>
    <w:rsid w:val="00374F54"/>
    <w:rsid w:val="003764F6"/>
    <w:rsid w:val="00380185"/>
    <w:rsid w:val="0038035F"/>
    <w:rsid w:val="00381B71"/>
    <w:rsid w:val="0038247C"/>
    <w:rsid w:val="003831BF"/>
    <w:rsid w:val="003842FB"/>
    <w:rsid w:val="00384FB5"/>
    <w:rsid w:val="0038521D"/>
    <w:rsid w:val="00386BA3"/>
    <w:rsid w:val="0038723E"/>
    <w:rsid w:val="00387477"/>
    <w:rsid w:val="00392574"/>
    <w:rsid w:val="00393CE9"/>
    <w:rsid w:val="00396215"/>
    <w:rsid w:val="003A0524"/>
    <w:rsid w:val="003A08BB"/>
    <w:rsid w:val="003A1530"/>
    <w:rsid w:val="003A1733"/>
    <w:rsid w:val="003A271F"/>
    <w:rsid w:val="003A3A20"/>
    <w:rsid w:val="003A3E23"/>
    <w:rsid w:val="003A5029"/>
    <w:rsid w:val="003A5311"/>
    <w:rsid w:val="003A55FB"/>
    <w:rsid w:val="003A662A"/>
    <w:rsid w:val="003A7597"/>
    <w:rsid w:val="003B031A"/>
    <w:rsid w:val="003B0E22"/>
    <w:rsid w:val="003B105F"/>
    <w:rsid w:val="003B21AA"/>
    <w:rsid w:val="003B21ED"/>
    <w:rsid w:val="003B589A"/>
    <w:rsid w:val="003B651B"/>
    <w:rsid w:val="003B7432"/>
    <w:rsid w:val="003C0A9A"/>
    <w:rsid w:val="003C17EA"/>
    <w:rsid w:val="003C1980"/>
    <w:rsid w:val="003C26D4"/>
    <w:rsid w:val="003C45E2"/>
    <w:rsid w:val="003C46E0"/>
    <w:rsid w:val="003C4B92"/>
    <w:rsid w:val="003C5A5E"/>
    <w:rsid w:val="003C6395"/>
    <w:rsid w:val="003C74C6"/>
    <w:rsid w:val="003D097B"/>
    <w:rsid w:val="003D0EE9"/>
    <w:rsid w:val="003D20B7"/>
    <w:rsid w:val="003D2655"/>
    <w:rsid w:val="003D28F0"/>
    <w:rsid w:val="003D346E"/>
    <w:rsid w:val="003D7ED6"/>
    <w:rsid w:val="003E065A"/>
    <w:rsid w:val="003E23A5"/>
    <w:rsid w:val="003E3065"/>
    <w:rsid w:val="003E3193"/>
    <w:rsid w:val="003E4BBD"/>
    <w:rsid w:val="003E5009"/>
    <w:rsid w:val="003E6707"/>
    <w:rsid w:val="003F0698"/>
    <w:rsid w:val="003F0AD2"/>
    <w:rsid w:val="003F0FB4"/>
    <w:rsid w:val="003F39CF"/>
    <w:rsid w:val="003F3BB8"/>
    <w:rsid w:val="003F5A3E"/>
    <w:rsid w:val="003F7435"/>
    <w:rsid w:val="003F767C"/>
    <w:rsid w:val="00401349"/>
    <w:rsid w:val="00401AD2"/>
    <w:rsid w:val="00401D56"/>
    <w:rsid w:val="0040207E"/>
    <w:rsid w:val="004023BD"/>
    <w:rsid w:val="00403464"/>
    <w:rsid w:val="00405874"/>
    <w:rsid w:val="004079E1"/>
    <w:rsid w:val="00410E5F"/>
    <w:rsid w:val="004135FE"/>
    <w:rsid w:val="00413E4B"/>
    <w:rsid w:val="0041529F"/>
    <w:rsid w:val="00415426"/>
    <w:rsid w:val="004177BD"/>
    <w:rsid w:val="00420443"/>
    <w:rsid w:val="0042060D"/>
    <w:rsid w:val="00420807"/>
    <w:rsid w:val="00421929"/>
    <w:rsid w:val="00422DE2"/>
    <w:rsid w:val="004236F3"/>
    <w:rsid w:val="00423CE2"/>
    <w:rsid w:val="004240CB"/>
    <w:rsid w:val="004254FD"/>
    <w:rsid w:val="00430E1F"/>
    <w:rsid w:val="00433573"/>
    <w:rsid w:val="00433F27"/>
    <w:rsid w:val="0043490D"/>
    <w:rsid w:val="0043515D"/>
    <w:rsid w:val="0043525B"/>
    <w:rsid w:val="0043679F"/>
    <w:rsid w:val="00436B53"/>
    <w:rsid w:val="00436EEC"/>
    <w:rsid w:val="00437E16"/>
    <w:rsid w:val="00437F29"/>
    <w:rsid w:val="00440A67"/>
    <w:rsid w:val="00440BC2"/>
    <w:rsid w:val="004413B3"/>
    <w:rsid w:val="004419D1"/>
    <w:rsid w:val="004419E2"/>
    <w:rsid w:val="00441D0A"/>
    <w:rsid w:val="00442392"/>
    <w:rsid w:val="00443899"/>
    <w:rsid w:val="00444595"/>
    <w:rsid w:val="0044584D"/>
    <w:rsid w:val="00446F6D"/>
    <w:rsid w:val="00447D4F"/>
    <w:rsid w:val="00451819"/>
    <w:rsid w:val="00451B11"/>
    <w:rsid w:val="00453E1A"/>
    <w:rsid w:val="0045496B"/>
    <w:rsid w:val="00454DD2"/>
    <w:rsid w:val="004560E9"/>
    <w:rsid w:val="004641B8"/>
    <w:rsid w:val="00464814"/>
    <w:rsid w:val="004663B8"/>
    <w:rsid w:val="0047105B"/>
    <w:rsid w:val="004734C2"/>
    <w:rsid w:val="004737D9"/>
    <w:rsid w:val="00473A94"/>
    <w:rsid w:val="0047509A"/>
    <w:rsid w:val="00475282"/>
    <w:rsid w:val="00477D71"/>
    <w:rsid w:val="00477F2B"/>
    <w:rsid w:val="00480337"/>
    <w:rsid w:val="004811DD"/>
    <w:rsid w:val="00481C76"/>
    <w:rsid w:val="00482EA0"/>
    <w:rsid w:val="0048374F"/>
    <w:rsid w:val="00483D0F"/>
    <w:rsid w:val="004855FD"/>
    <w:rsid w:val="00487829"/>
    <w:rsid w:val="0049150D"/>
    <w:rsid w:val="00491B07"/>
    <w:rsid w:val="00493363"/>
    <w:rsid w:val="00494B9D"/>
    <w:rsid w:val="0049525B"/>
    <w:rsid w:val="004958DA"/>
    <w:rsid w:val="00495C0A"/>
    <w:rsid w:val="004968EB"/>
    <w:rsid w:val="00496A07"/>
    <w:rsid w:val="004A0249"/>
    <w:rsid w:val="004A0E67"/>
    <w:rsid w:val="004A12F7"/>
    <w:rsid w:val="004A253E"/>
    <w:rsid w:val="004A27FF"/>
    <w:rsid w:val="004A2995"/>
    <w:rsid w:val="004A2D06"/>
    <w:rsid w:val="004A33FB"/>
    <w:rsid w:val="004A3415"/>
    <w:rsid w:val="004A556B"/>
    <w:rsid w:val="004A5908"/>
    <w:rsid w:val="004A731D"/>
    <w:rsid w:val="004A7E6C"/>
    <w:rsid w:val="004B1B6C"/>
    <w:rsid w:val="004B1DB7"/>
    <w:rsid w:val="004B269B"/>
    <w:rsid w:val="004B289A"/>
    <w:rsid w:val="004B28E0"/>
    <w:rsid w:val="004B63E3"/>
    <w:rsid w:val="004B6598"/>
    <w:rsid w:val="004B6DF8"/>
    <w:rsid w:val="004B701A"/>
    <w:rsid w:val="004B771A"/>
    <w:rsid w:val="004C1FD8"/>
    <w:rsid w:val="004C219A"/>
    <w:rsid w:val="004C2403"/>
    <w:rsid w:val="004C4628"/>
    <w:rsid w:val="004C617E"/>
    <w:rsid w:val="004C6384"/>
    <w:rsid w:val="004D2984"/>
    <w:rsid w:val="004D31CC"/>
    <w:rsid w:val="004D3C1E"/>
    <w:rsid w:val="004D46A2"/>
    <w:rsid w:val="004D497A"/>
    <w:rsid w:val="004D4BDB"/>
    <w:rsid w:val="004D583B"/>
    <w:rsid w:val="004D61F9"/>
    <w:rsid w:val="004D7827"/>
    <w:rsid w:val="004E05F2"/>
    <w:rsid w:val="004E0DF2"/>
    <w:rsid w:val="004E184A"/>
    <w:rsid w:val="004E1B84"/>
    <w:rsid w:val="004E2961"/>
    <w:rsid w:val="004E45AE"/>
    <w:rsid w:val="004E5077"/>
    <w:rsid w:val="004E5E36"/>
    <w:rsid w:val="004F05C5"/>
    <w:rsid w:val="004F156E"/>
    <w:rsid w:val="004F1E11"/>
    <w:rsid w:val="004F2AE2"/>
    <w:rsid w:val="004F5939"/>
    <w:rsid w:val="004F6697"/>
    <w:rsid w:val="004F7837"/>
    <w:rsid w:val="0050151F"/>
    <w:rsid w:val="00503199"/>
    <w:rsid w:val="005045D2"/>
    <w:rsid w:val="0050462D"/>
    <w:rsid w:val="005060EF"/>
    <w:rsid w:val="00506EEE"/>
    <w:rsid w:val="00506FCE"/>
    <w:rsid w:val="00510428"/>
    <w:rsid w:val="00513B49"/>
    <w:rsid w:val="00514204"/>
    <w:rsid w:val="0051474D"/>
    <w:rsid w:val="00514DB8"/>
    <w:rsid w:val="00516F13"/>
    <w:rsid w:val="00520DD7"/>
    <w:rsid w:val="00521826"/>
    <w:rsid w:val="00521D9D"/>
    <w:rsid w:val="005242CA"/>
    <w:rsid w:val="00524D35"/>
    <w:rsid w:val="00525ACE"/>
    <w:rsid w:val="00526E07"/>
    <w:rsid w:val="00527926"/>
    <w:rsid w:val="00527DBE"/>
    <w:rsid w:val="0053007D"/>
    <w:rsid w:val="00530D98"/>
    <w:rsid w:val="00533E2E"/>
    <w:rsid w:val="00533FF0"/>
    <w:rsid w:val="00534DE6"/>
    <w:rsid w:val="00535413"/>
    <w:rsid w:val="0053545C"/>
    <w:rsid w:val="0053576C"/>
    <w:rsid w:val="00535B3B"/>
    <w:rsid w:val="00535BF9"/>
    <w:rsid w:val="005364F7"/>
    <w:rsid w:val="00536852"/>
    <w:rsid w:val="00542587"/>
    <w:rsid w:val="0054780E"/>
    <w:rsid w:val="00547E79"/>
    <w:rsid w:val="0055139F"/>
    <w:rsid w:val="00554DF6"/>
    <w:rsid w:val="00555330"/>
    <w:rsid w:val="00555F22"/>
    <w:rsid w:val="00557BE0"/>
    <w:rsid w:val="00557D14"/>
    <w:rsid w:val="005602EC"/>
    <w:rsid w:val="0056162A"/>
    <w:rsid w:val="0056165F"/>
    <w:rsid w:val="00561ADE"/>
    <w:rsid w:val="00562122"/>
    <w:rsid w:val="00562212"/>
    <w:rsid w:val="00562880"/>
    <w:rsid w:val="00562BC9"/>
    <w:rsid w:val="00562D85"/>
    <w:rsid w:val="00563B13"/>
    <w:rsid w:val="00564332"/>
    <w:rsid w:val="00566D6B"/>
    <w:rsid w:val="0057032B"/>
    <w:rsid w:val="005713BA"/>
    <w:rsid w:val="00580DEA"/>
    <w:rsid w:val="00581281"/>
    <w:rsid w:val="0058182A"/>
    <w:rsid w:val="00581FA0"/>
    <w:rsid w:val="005828A9"/>
    <w:rsid w:val="00584D5D"/>
    <w:rsid w:val="00585144"/>
    <w:rsid w:val="00585614"/>
    <w:rsid w:val="00591236"/>
    <w:rsid w:val="00591254"/>
    <w:rsid w:val="00591ECA"/>
    <w:rsid w:val="00592243"/>
    <w:rsid w:val="005933DF"/>
    <w:rsid w:val="005933E9"/>
    <w:rsid w:val="005957A0"/>
    <w:rsid w:val="005A439F"/>
    <w:rsid w:val="005A4A04"/>
    <w:rsid w:val="005A4EDD"/>
    <w:rsid w:val="005A5561"/>
    <w:rsid w:val="005A5B15"/>
    <w:rsid w:val="005A5EFF"/>
    <w:rsid w:val="005A7620"/>
    <w:rsid w:val="005A7962"/>
    <w:rsid w:val="005A7DE5"/>
    <w:rsid w:val="005B164D"/>
    <w:rsid w:val="005B16FB"/>
    <w:rsid w:val="005B181B"/>
    <w:rsid w:val="005B22AD"/>
    <w:rsid w:val="005B46F2"/>
    <w:rsid w:val="005B6AFB"/>
    <w:rsid w:val="005B7A94"/>
    <w:rsid w:val="005B7B88"/>
    <w:rsid w:val="005C0091"/>
    <w:rsid w:val="005C03B8"/>
    <w:rsid w:val="005C0520"/>
    <w:rsid w:val="005C372E"/>
    <w:rsid w:val="005C3937"/>
    <w:rsid w:val="005C5054"/>
    <w:rsid w:val="005C55A2"/>
    <w:rsid w:val="005C78C0"/>
    <w:rsid w:val="005D0003"/>
    <w:rsid w:val="005D3156"/>
    <w:rsid w:val="005D4E40"/>
    <w:rsid w:val="005D4E6F"/>
    <w:rsid w:val="005D7788"/>
    <w:rsid w:val="005E0735"/>
    <w:rsid w:val="005E1A2E"/>
    <w:rsid w:val="005E3DDC"/>
    <w:rsid w:val="005E4671"/>
    <w:rsid w:val="005E475D"/>
    <w:rsid w:val="005E574B"/>
    <w:rsid w:val="005E59E5"/>
    <w:rsid w:val="005E5A41"/>
    <w:rsid w:val="005E673F"/>
    <w:rsid w:val="005E74B4"/>
    <w:rsid w:val="005F0E9A"/>
    <w:rsid w:val="005F2227"/>
    <w:rsid w:val="005F5B4F"/>
    <w:rsid w:val="005F7969"/>
    <w:rsid w:val="006015CF"/>
    <w:rsid w:val="006024E0"/>
    <w:rsid w:val="006041D4"/>
    <w:rsid w:val="006042AC"/>
    <w:rsid w:val="006052E7"/>
    <w:rsid w:val="00606350"/>
    <w:rsid w:val="006114C5"/>
    <w:rsid w:val="00611AF9"/>
    <w:rsid w:val="00611C12"/>
    <w:rsid w:val="00613647"/>
    <w:rsid w:val="0061385A"/>
    <w:rsid w:val="00614148"/>
    <w:rsid w:val="00615655"/>
    <w:rsid w:val="0061588D"/>
    <w:rsid w:val="00617047"/>
    <w:rsid w:val="00617256"/>
    <w:rsid w:val="00617FDF"/>
    <w:rsid w:val="00620368"/>
    <w:rsid w:val="00620D35"/>
    <w:rsid w:val="00621BCD"/>
    <w:rsid w:val="0062337A"/>
    <w:rsid w:val="0062386C"/>
    <w:rsid w:val="006257CE"/>
    <w:rsid w:val="00626856"/>
    <w:rsid w:val="00626C1E"/>
    <w:rsid w:val="00626C87"/>
    <w:rsid w:val="00633BB1"/>
    <w:rsid w:val="00633DE7"/>
    <w:rsid w:val="00634275"/>
    <w:rsid w:val="006344CD"/>
    <w:rsid w:val="00635146"/>
    <w:rsid w:val="00635186"/>
    <w:rsid w:val="00636781"/>
    <w:rsid w:val="0064049A"/>
    <w:rsid w:val="0064380F"/>
    <w:rsid w:val="006462F0"/>
    <w:rsid w:val="0064680D"/>
    <w:rsid w:val="00646E79"/>
    <w:rsid w:val="00650135"/>
    <w:rsid w:val="00650586"/>
    <w:rsid w:val="00653CB0"/>
    <w:rsid w:val="006546AC"/>
    <w:rsid w:val="00654E46"/>
    <w:rsid w:val="00654E48"/>
    <w:rsid w:val="00654FBC"/>
    <w:rsid w:val="00655DDD"/>
    <w:rsid w:val="00657CCD"/>
    <w:rsid w:val="00660EB6"/>
    <w:rsid w:val="0066186F"/>
    <w:rsid w:val="006669E9"/>
    <w:rsid w:val="00666A11"/>
    <w:rsid w:val="00667114"/>
    <w:rsid w:val="0067112D"/>
    <w:rsid w:val="00671F59"/>
    <w:rsid w:val="00672014"/>
    <w:rsid w:val="006720DF"/>
    <w:rsid w:val="00672FEE"/>
    <w:rsid w:val="00673474"/>
    <w:rsid w:val="006738EA"/>
    <w:rsid w:val="00676D6A"/>
    <w:rsid w:val="00677900"/>
    <w:rsid w:val="00677E3C"/>
    <w:rsid w:val="006853AD"/>
    <w:rsid w:val="0068617B"/>
    <w:rsid w:val="006863F2"/>
    <w:rsid w:val="006909E1"/>
    <w:rsid w:val="00691227"/>
    <w:rsid w:val="006917C8"/>
    <w:rsid w:val="006928B9"/>
    <w:rsid w:val="00694040"/>
    <w:rsid w:val="006A1E41"/>
    <w:rsid w:val="006A2F91"/>
    <w:rsid w:val="006A3100"/>
    <w:rsid w:val="006A41D2"/>
    <w:rsid w:val="006A5204"/>
    <w:rsid w:val="006A59CF"/>
    <w:rsid w:val="006A61A6"/>
    <w:rsid w:val="006A7186"/>
    <w:rsid w:val="006B1526"/>
    <w:rsid w:val="006B23A7"/>
    <w:rsid w:val="006B4206"/>
    <w:rsid w:val="006B469D"/>
    <w:rsid w:val="006B47C7"/>
    <w:rsid w:val="006B679A"/>
    <w:rsid w:val="006C0E1C"/>
    <w:rsid w:val="006C126C"/>
    <w:rsid w:val="006C2180"/>
    <w:rsid w:val="006C6D11"/>
    <w:rsid w:val="006C76AE"/>
    <w:rsid w:val="006D0465"/>
    <w:rsid w:val="006D0C13"/>
    <w:rsid w:val="006D296F"/>
    <w:rsid w:val="006D3A2E"/>
    <w:rsid w:val="006D5110"/>
    <w:rsid w:val="006D5563"/>
    <w:rsid w:val="006D6DE4"/>
    <w:rsid w:val="006D79D8"/>
    <w:rsid w:val="006E1F19"/>
    <w:rsid w:val="006E221F"/>
    <w:rsid w:val="006E336A"/>
    <w:rsid w:val="006E7A40"/>
    <w:rsid w:val="006F13E9"/>
    <w:rsid w:val="006F1707"/>
    <w:rsid w:val="006F2467"/>
    <w:rsid w:val="006F2D34"/>
    <w:rsid w:val="006F33A5"/>
    <w:rsid w:val="006F4854"/>
    <w:rsid w:val="006F4AC4"/>
    <w:rsid w:val="006F5875"/>
    <w:rsid w:val="006F62A7"/>
    <w:rsid w:val="006F654A"/>
    <w:rsid w:val="006F6F4D"/>
    <w:rsid w:val="006F77B0"/>
    <w:rsid w:val="006F7DAF"/>
    <w:rsid w:val="00700864"/>
    <w:rsid w:val="00700C68"/>
    <w:rsid w:val="00703BAB"/>
    <w:rsid w:val="00703FED"/>
    <w:rsid w:val="00704A63"/>
    <w:rsid w:val="0070512B"/>
    <w:rsid w:val="007055E5"/>
    <w:rsid w:val="00705DB4"/>
    <w:rsid w:val="0070684E"/>
    <w:rsid w:val="00707014"/>
    <w:rsid w:val="00707DF5"/>
    <w:rsid w:val="00710F8A"/>
    <w:rsid w:val="0071265A"/>
    <w:rsid w:val="0071521B"/>
    <w:rsid w:val="007200B3"/>
    <w:rsid w:val="00720B8C"/>
    <w:rsid w:val="007229C0"/>
    <w:rsid w:val="007241FA"/>
    <w:rsid w:val="00724F50"/>
    <w:rsid w:val="007254F0"/>
    <w:rsid w:val="0072678B"/>
    <w:rsid w:val="00727225"/>
    <w:rsid w:val="00727CEA"/>
    <w:rsid w:val="00730117"/>
    <w:rsid w:val="00730627"/>
    <w:rsid w:val="0073219B"/>
    <w:rsid w:val="00732AC1"/>
    <w:rsid w:val="00733A03"/>
    <w:rsid w:val="00733E32"/>
    <w:rsid w:val="007351EE"/>
    <w:rsid w:val="00735AAE"/>
    <w:rsid w:val="00736F62"/>
    <w:rsid w:val="0073706B"/>
    <w:rsid w:val="007424F3"/>
    <w:rsid w:val="007445B9"/>
    <w:rsid w:val="00745811"/>
    <w:rsid w:val="00745EA2"/>
    <w:rsid w:val="007461C2"/>
    <w:rsid w:val="00746F40"/>
    <w:rsid w:val="00751592"/>
    <w:rsid w:val="00751BA2"/>
    <w:rsid w:val="007536E5"/>
    <w:rsid w:val="00753F70"/>
    <w:rsid w:val="0075612C"/>
    <w:rsid w:val="00756250"/>
    <w:rsid w:val="007568D4"/>
    <w:rsid w:val="00757053"/>
    <w:rsid w:val="00760FE2"/>
    <w:rsid w:val="0076216B"/>
    <w:rsid w:val="00764790"/>
    <w:rsid w:val="00764C98"/>
    <w:rsid w:val="007652A7"/>
    <w:rsid w:val="007654C5"/>
    <w:rsid w:val="00770C32"/>
    <w:rsid w:val="00772DAA"/>
    <w:rsid w:val="00772DF4"/>
    <w:rsid w:val="00775719"/>
    <w:rsid w:val="00777341"/>
    <w:rsid w:val="00777EFE"/>
    <w:rsid w:val="007825E0"/>
    <w:rsid w:val="0078493B"/>
    <w:rsid w:val="00784D26"/>
    <w:rsid w:val="00786F0C"/>
    <w:rsid w:val="00787A72"/>
    <w:rsid w:val="00787FBD"/>
    <w:rsid w:val="0079212E"/>
    <w:rsid w:val="00795EBE"/>
    <w:rsid w:val="00797CCC"/>
    <w:rsid w:val="00797D22"/>
    <w:rsid w:val="007A1365"/>
    <w:rsid w:val="007A2C5D"/>
    <w:rsid w:val="007A435B"/>
    <w:rsid w:val="007A636A"/>
    <w:rsid w:val="007A6A96"/>
    <w:rsid w:val="007A7A0B"/>
    <w:rsid w:val="007A7A90"/>
    <w:rsid w:val="007A7DA5"/>
    <w:rsid w:val="007B110F"/>
    <w:rsid w:val="007B139A"/>
    <w:rsid w:val="007B3FBB"/>
    <w:rsid w:val="007B4B57"/>
    <w:rsid w:val="007B5869"/>
    <w:rsid w:val="007B62B3"/>
    <w:rsid w:val="007B6946"/>
    <w:rsid w:val="007B6A0B"/>
    <w:rsid w:val="007B7C7E"/>
    <w:rsid w:val="007B7FDE"/>
    <w:rsid w:val="007C46E3"/>
    <w:rsid w:val="007C5D77"/>
    <w:rsid w:val="007C6714"/>
    <w:rsid w:val="007C79D2"/>
    <w:rsid w:val="007D0690"/>
    <w:rsid w:val="007D0B90"/>
    <w:rsid w:val="007D0C30"/>
    <w:rsid w:val="007D1CB5"/>
    <w:rsid w:val="007D2CF1"/>
    <w:rsid w:val="007D346F"/>
    <w:rsid w:val="007D6824"/>
    <w:rsid w:val="007D7289"/>
    <w:rsid w:val="007E3148"/>
    <w:rsid w:val="007E3512"/>
    <w:rsid w:val="007E487C"/>
    <w:rsid w:val="007E55A3"/>
    <w:rsid w:val="007E5B3C"/>
    <w:rsid w:val="007E6541"/>
    <w:rsid w:val="007E7225"/>
    <w:rsid w:val="007F0278"/>
    <w:rsid w:val="007F0615"/>
    <w:rsid w:val="007F1E8F"/>
    <w:rsid w:val="007F35D5"/>
    <w:rsid w:val="007F3F56"/>
    <w:rsid w:val="007F46CE"/>
    <w:rsid w:val="007F4BD9"/>
    <w:rsid w:val="007F6DBF"/>
    <w:rsid w:val="00800008"/>
    <w:rsid w:val="00800DB9"/>
    <w:rsid w:val="0080118C"/>
    <w:rsid w:val="00803DA4"/>
    <w:rsid w:val="00803DA6"/>
    <w:rsid w:val="0080445A"/>
    <w:rsid w:val="00806946"/>
    <w:rsid w:val="008116BC"/>
    <w:rsid w:val="00811742"/>
    <w:rsid w:val="008132A0"/>
    <w:rsid w:val="00813C6E"/>
    <w:rsid w:val="00815F72"/>
    <w:rsid w:val="008163A1"/>
    <w:rsid w:val="008174D3"/>
    <w:rsid w:val="00820C4A"/>
    <w:rsid w:val="00822359"/>
    <w:rsid w:val="0082249E"/>
    <w:rsid w:val="0082383C"/>
    <w:rsid w:val="008239CA"/>
    <w:rsid w:val="00823D8F"/>
    <w:rsid w:val="008240DE"/>
    <w:rsid w:val="00824F5C"/>
    <w:rsid w:val="008250D9"/>
    <w:rsid w:val="0082684B"/>
    <w:rsid w:val="00827641"/>
    <w:rsid w:val="0083202B"/>
    <w:rsid w:val="008320A1"/>
    <w:rsid w:val="0083315A"/>
    <w:rsid w:val="008344D6"/>
    <w:rsid w:val="00835B1D"/>
    <w:rsid w:val="00836640"/>
    <w:rsid w:val="008372A3"/>
    <w:rsid w:val="0083767C"/>
    <w:rsid w:val="00837C8E"/>
    <w:rsid w:val="008401D8"/>
    <w:rsid w:val="00840E00"/>
    <w:rsid w:val="0084311B"/>
    <w:rsid w:val="008467A3"/>
    <w:rsid w:val="00850332"/>
    <w:rsid w:val="00856D94"/>
    <w:rsid w:val="008577C0"/>
    <w:rsid w:val="00857E7D"/>
    <w:rsid w:val="00861512"/>
    <w:rsid w:val="0086204F"/>
    <w:rsid w:val="00862E81"/>
    <w:rsid w:val="0086423E"/>
    <w:rsid w:val="00865E48"/>
    <w:rsid w:val="008662BA"/>
    <w:rsid w:val="008662D7"/>
    <w:rsid w:val="00866486"/>
    <w:rsid w:val="008668AD"/>
    <w:rsid w:val="00866C52"/>
    <w:rsid w:val="0087099D"/>
    <w:rsid w:val="0087129B"/>
    <w:rsid w:val="008722F0"/>
    <w:rsid w:val="0087237A"/>
    <w:rsid w:val="00874C26"/>
    <w:rsid w:val="00874D34"/>
    <w:rsid w:val="00874F7A"/>
    <w:rsid w:val="0087502A"/>
    <w:rsid w:val="00875225"/>
    <w:rsid w:val="00880CCE"/>
    <w:rsid w:val="00881F27"/>
    <w:rsid w:val="00883958"/>
    <w:rsid w:val="008844DB"/>
    <w:rsid w:val="00887041"/>
    <w:rsid w:val="008879B9"/>
    <w:rsid w:val="00890142"/>
    <w:rsid w:val="00890266"/>
    <w:rsid w:val="0089062C"/>
    <w:rsid w:val="00890FF9"/>
    <w:rsid w:val="00891118"/>
    <w:rsid w:val="008917FF"/>
    <w:rsid w:val="008931FE"/>
    <w:rsid w:val="00894031"/>
    <w:rsid w:val="00895A58"/>
    <w:rsid w:val="00895C1E"/>
    <w:rsid w:val="008A0F11"/>
    <w:rsid w:val="008A1EE3"/>
    <w:rsid w:val="008A32C7"/>
    <w:rsid w:val="008A4443"/>
    <w:rsid w:val="008A464E"/>
    <w:rsid w:val="008A4E8C"/>
    <w:rsid w:val="008A5752"/>
    <w:rsid w:val="008A72A0"/>
    <w:rsid w:val="008B0533"/>
    <w:rsid w:val="008B322F"/>
    <w:rsid w:val="008B626A"/>
    <w:rsid w:val="008B6A68"/>
    <w:rsid w:val="008B6B82"/>
    <w:rsid w:val="008B7B5A"/>
    <w:rsid w:val="008C2890"/>
    <w:rsid w:val="008C3F25"/>
    <w:rsid w:val="008C449F"/>
    <w:rsid w:val="008C65BC"/>
    <w:rsid w:val="008D18E3"/>
    <w:rsid w:val="008D28D2"/>
    <w:rsid w:val="008D2AE3"/>
    <w:rsid w:val="008D36EE"/>
    <w:rsid w:val="008D4863"/>
    <w:rsid w:val="008D4B21"/>
    <w:rsid w:val="008D4C42"/>
    <w:rsid w:val="008D67C1"/>
    <w:rsid w:val="008D6D01"/>
    <w:rsid w:val="008D787D"/>
    <w:rsid w:val="008E180D"/>
    <w:rsid w:val="008E238E"/>
    <w:rsid w:val="008E2AF2"/>
    <w:rsid w:val="008E2BF3"/>
    <w:rsid w:val="008E349B"/>
    <w:rsid w:val="008E4568"/>
    <w:rsid w:val="008E5362"/>
    <w:rsid w:val="008E5998"/>
    <w:rsid w:val="008E5DDC"/>
    <w:rsid w:val="008E6890"/>
    <w:rsid w:val="008E7998"/>
    <w:rsid w:val="008F0643"/>
    <w:rsid w:val="008F17A8"/>
    <w:rsid w:val="008F2E18"/>
    <w:rsid w:val="00900478"/>
    <w:rsid w:val="009007DB"/>
    <w:rsid w:val="00900B68"/>
    <w:rsid w:val="00902449"/>
    <w:rsid w:val="009026CE"/>
    <w:rsid w:val="009027BE"/>
    <w:rsid w:val="0090331F"/>
    <w:rsid w:val="00904E79"/>
    <w:rsid w:val="00905535"/>
    <w:rsid w:val="00910B63"/>
    <w:rsid w:val="00910FB4"/>
    <w:rsid w:val="009111E1"/>
    <w:rsid w:val="0091176E"/>
    <w:rsid w:val="00912594"/>
    <w:rsid w:val="00913F13"/>
    <w:rsid w:val="00916387"/>
    <w:rsid w:val="00917DE5"/>
    <w:rsid w:val="0092044A"/>
    <w:rsid w:val="00920A14"/>
    <w:rsid w:val="00920B36"/>
    <w:rsid w:val="009213AD"/>
    <w:rsid w:val="0092218E"/>
    <w:rsid w:val="009240C8"/>
    <w:rsid w:val="00925314"/>
    <w:rsid w:val="009254C6"/>
    <w:rsid w:val="009265E2"/>
    <w:rsid w:val="0092712C"/>
    <w:rsid w:val="00930120"/>
    <w:rsid w:val="0093098D"/>
    <w:rsid w:val="00931A4F"/>
    <w:rsid w:val="00932090"/>
    <w:rsid w:val="009328B2"/>
    <w:rsid w:val="009330B5"/>
    <w:rsid w:val="00934BF1"/>
    <w:rsid w:val="009354DB"/>
    <w:rsid w:val="009362C8"/>
    <w:rsid w:val="00936CEF"/>
    <w:rsid w:val="00936FA8"/>
    <w:rsid w:val="00937399"/>
    <w:rsid w:val="00937BA6"/>
    <w:rsid w:val="00940485"/>
    <w:rsid w:val="0094310B"/>
    <w:rsid w:val="009436B0"/>
    <w:rsid w:val="0094392D"/>
    <w:rsid w:val="009450BB"/>
    <w:rsid w:val="00945A75"/>
    <w:rsid w:val="00945D44"/>
    <w:rsid w:val="00946AB3"/>
    <w:rsid w:val="00947453"/>
    <w:rsid w:val="00951DE6"/>
    <w:rsid w:val="009549A1"/>
    <w:rsid w:val="00954E70"/>
    <w:rsid w:val="00954FD6"/>
    <w:rsid w:val="009550E2"/>
    <w:rsid w:val="009567E3"/>
    <w:rsid w:val="00956F0B"/>
    <w:rsid w:val="00957664"/>
    <w:rsid w:val="0095795E"/>
    <w:rsid w:val="00960312"/>
    <w:rsid w:val="00966D9B"/>
    <w:rsid w:val="00967ECD"/>
    <w:rsid w:val="0097136C"/>
    <w:rsid w:val="00972CA8"/>
    <w:rsid w:val="00973946"/>
    <w:rsid w:val="0097472B"/>
    <w:rsid w:val="00980385"/>
    <w:rsid w:val="00980AE3"/>
    <w:rsid w:val="00980E0F"/>
    <w:rsid w:val="009822E4"/>
    <w:rsid w:val="00983326"/>
    <w:rsid w:val="00986356"/>
    <w:rsid w:val="00987459"/>
    <w:rsid w:val="00987FA1"/>
    <w:rsid w:val="00990128"/>
    <w:rsid w:val="009907E9"/>
    <w:rsid w:val="00991671"/>
    <w:rsid w:val="00993C4A"/>
    <w:rsid w:val="009950FC"/>
    <w:rsid w:val="00996AAD"/>
    <w:rsid w:val="00996F85"/>
    <w:rsid w:val="00997480"/>
    <w:rsid w:val="0099749C"/>
    <w:rsid w:val="00997BC1"/>
    <w:rsid w:val="009A2D88"/>
    <w:rsid w:val="009A3EC0"/>
    <w:rsid w:val="009A4C5B"/>
    <w:rsid w:val="009A5246"/>
    <w:rsid w:val="009A6A55"/>
    <w:rsid w:val="009A76F3"/>
    <w:rsid w:val="009B103B"/>
    <w:rsid w:val="009B29AA"/>
    <w:rsid w:val="009B352B"/>
    <w:rsid w:val="009B544D"/>
    <w:rsid w:val="009B55E5"/>
    <w:rsid w:val="009C0909"/>
    <w:rsid w:val="009C0AE3"/>
    <w:rsid w:val="009C1E9C"/>
    <w:rsid w:val="009C3266"/>
    <w:rsid w:val="009C3A8A"/>
    <w:rsid w:val="009C3A8F"/>
    <w:rsid w:val="009C410D"/>
    <w:rsid w:val="009C5704"/>
    <w:rsid w:val="009D0E9A"/>
    <w:rsid w:val="009D19E2"/>
    <w:rsid w:val="009D20C7"/>
    <w:rsid w:val="009D3AEB"/>
    <w:rsid w:val="009D3D0A"/>
    <w:rsid w:val="009D4297"/>
    <w:rsid w:val="009D4A93"/>
    <w:rsid w:val="009D536B"/>
    <w:rsid w:val="009D650B"/>
    <w:rsid w:val="009D7AEB"/>
    <w:rsid w:val="009E06B9"/>
    <w:rsid w:val="009E1E90"/>
    <w:rsid w:val="009E2D7C"/>
    <w:rsid w:val="009E34C5"/>
    <w:rsid w:val="009E49E0"/>
    <w:rsid w:val="009E59F1"/>
    <w:rsid w:val="009E5CA5"/>
    <w:rsid w:val="009E7E86"/>
    <w:rsid w:val="009F3ACC"/>
    <w:rsid w:val="009F547C"/>
    <w:rsid w:val="00A00FFD"/>
    <w:rsid w:val="00A01DDF"/>
    <w:rsid w:val="00A02C78"/>
    <w:rsid w:val="00A03311"/>
    <w:rsid w:val="00A03750"/>
    <w:rsid w:val="00A042FB"/>
    <w:rsid w:val="00A04BE5"/>
    <w:rsid w:val="00A05D99"/>
    <w:rsid w:val="00A06732"/>
    <w:rsid w:val="00A068BA"/>
    <w:rsid w:val="00A102E6"/>
    <w:rsid w:val="00A1070A"/>
    <w:rsid w:val="00A134B4"/>
    <w:rsid w:val="00A13547"/>
    <w:rsid w:val="00A14F6B"/>
    <w:rsid w:val="00A15695"/>
    <w:rsid w:val="00A167C2"/>
    <w:rsid w:val="00A205BD"/>
    <w:rsid w:val="00A216DA"/>
    <w:rsid w:val="00A21AA7"/>
    <w:rsid w:val="00A21F19"/>
    <w:rsid w:val="00A222F3"/>
    <w:rsid w:val="00A2379A"/>
    <w:rsid w:val="00A2398B"/>
    <w:rsid w:val="00A23EB5"/>
    <w:rsid w:val="00A243CF"/>
    <w:rsid w:val="00A2450C"/>
    <w:rsid w:val="00A24C91"/>
    <w:rsid w:val="00A25336"/>
    <w:rsid w:val="00A25E32"/>
    <w:rsid w:val="00A26D9D"/>
    <w:rsid w:val="00A3148C"/>
    <w:rsid w:val="00A314F7"/>
    <w:rsid w:val="00A324D6"/>
    <w:rsid w:val="00A3366B"/>
    <w:rsid w:val="00A34455"/>
    <w:rsid w:val="00A34670"/>
    <w:rsid w:val="00A36912"/>
    <w:rsid w:val="00A37DA5"/>
    <w:rsid w:val="00A420AA"/>
    <w:rsid w:val="00A421D1"/>
    <w:rsid w:val="00A42352"/>
    <w:rsid w:val="00A42CD1"/>
    <w:rsid w:val="00A4431C"/>
    <w:rsid w:val="00A45BF6"/>
    <w:rsid w:val="00A514A6"/>
    <w:rsid w:val="00A52097"/>
    <w:rsid w:val="00A526D6"/>
    <w:rsid w:val="00A531B9"/>
    <w:rsid w:val="00A55DD5"/>
    <w:rsid w:val="00A561D6"/>
    <w:rsid w:val="00A564FF"/>
    <w:rsid w:val="00A566C9"/>
    <w:rsid w:val="00A56BEC"/>
    <w:rsid w:val="00A570A0"/>
    <w:rsid w:val="00A610BD"/>
    <w:rsid w:val="00A62EC1"/>
    <w:rsid w:val="00A63FB4"/>
    <w:rsid w:val="00A64F26"/>
    <w:rsid w:val="00A65C8F"/>
    <w:rsid w:val="00A67AAA"/>
    <w:rsid w:val="00A70CE6"/>
    <w:rsid w:val="00A7167F"/>
    <w:rsid w:val="00A72674"/>
    <w:rsid w:val="00A729B4"/>
    <w:rsid w:val="00A7440C"/>
    <w:rsid w:val="00A74C36"/>
    <w:rsid w:val="00A7511E"/>
    <w:rsid w:val="00A75569"/>
    <w:rsid w:val="00A77852"/>
    <w:rsid w:val="00A77CDC"/>
    <w:rsid w:val="00A82CEA"/>
    <w:rsid w:val="00A8435C"/>
    <w:rsid w:val="00A8456E"/>
    <w:rsid w:val="00A8468E"/>
    <w:rsid w:val="00A879D5"/>
    <w:rsid w:val="00A91A82"/>
    <w:rsid w:val="00A92004"/>
    <w:rsid w:val="00A93F66"/>
    <w:rsid w:val="00A95B18"/>
    <w:rsid w:val="00A96BAD"/>
    <w:rsid w:val="00A96C8E"/>
    <w:rsid w:val="00A97647"/>
    <w:rsid w:val="00AA0473"/>
    <w:rsid w:val="00AA2043"/>
    <w:rsid w:val="00AA425E"/>
    <w:rsid w:val="00AA618C"/>
    <w:rsid w:val="00AA64EA"/>
    <w:rsid w:val="00AB1B22"/>
    <w:rsid w:val="00AB1BAF"/>
    <w:rsid w:val="00AB2CFC"/>
    <w:rsid w:val="00AB4470"/>
    <w:rsid w:val="00AB4EBB"/>
    <w:rsid w:val="00AB73E7"/>
    <w:rsid w:val="00AC13E5"/>
    <w:rsid w:val="00AC17AB"/>
    <w:rsid w:val="00AC6DF0"/>
    <w:rsid w:val="00AD03DD"/>
    <w:rsid w:val="00AD1A58"/>
    <w:rsid w:val="00AD293A"/>
    <w:rsid w:val="00AD3778"/>
    <w:rsid w:val="00AD3E74"/>
    <w:rsid w:val="00AD4992"/>
    <w:rsid w:val="00AD4BE7"/>
    <w:rsid w:val="00AD4C34"/>
    <w:rsid w:val="00AD5BAA"/>
    <w:rsid w:val="00AD68EA"/>
    <w:rsid w:val="00AE07D8"/>
    <w:rsid w:val="00AE1908"/>
    <w:rsid w:val="00AE1E7D"/>
    <w:rsid w:val="00AE266A"/>
    <w:rsid w:val="00AE4B95"/>
    <w:rsid w:val="00AE5495"/>
    <w:rsid w:val="00AE60F8"/>
    <w:rsid w:val="00AE62DA"/>
    <w:rsid w:val="00AF0BDA"/>
    <w:rsid w:val="00AF0E2F"/>
    <w:rsid w:val="00AF20D0"/>
    <w:rsid w:val="00AF29A6"/>
    <w:rsid w:val="00AF3B38"/>
    <w:rsid w:val="00AF3D0D"/>
    <w:rsid w:val="00AF4013"/>
    <w:rsid w:val="00AF6723"/>
    <w:rsid w:val="00B00445"/>
    <w:rsid w:val="00B02D9B"/>
    <w:rsid w:val="00B02DF9"/>
    <w:rsid w:val="00B036E8"/>
    <w:rsid w:val="00B04833"/>
    <w:rsid w:val="00B0548D"/>
    <w:rsid w:val="00B06101"/>
    <w:rsid w:val="00B06DE3"/>
    <w:rsid w:val="00B10C52"/>
    <w:rsid w:val="00B10DF4"/>
    <w:rsid w:val="00B12957"/>
    <w:rsid w:val="00B14008"/>
    <w:rsid w:val="00B1502F"/>
    <w:rsid w:val="00B1557A"/>
    <w:rsid w:val="00B15C77"/>
    <w:rsid w:val="00B15FCF"/>
    <w:rsid w:val="00B16E7E"/>
    <w:rsid w:val="00B174F9"/>
    <w:rsid w:val="00B17719"/>
    <w:rsid w:val="00B17883"/>
    <w:rsid w:val="00B209CF"/>
    <w:rsid w:val="00B21D44"/>
    <w:rsid w:val="00B22E03"/>
    <w:rsid w:val="00B24415"/>
    <w:rsid w:val="00B246E3"/>
    <w:rsid w:val="00B24A2B"/>
    <w:rsid w:val="00B26CA9"/>
    <w:rsid w:val="00B31267"/>
    <w:rsid w:val="00B318F8"/>
    <w:rsid w:val="00B350FB"/>
    <w:rsid w:val="00B36946"/>
    <w:rsid w:val="00B36CB1"/>
    <w:rsid w:val="00B37D28"/>
    <w:rsid w:val="00B4196C"/>
    <w:rsid w:val="00B424A3"/>
    <w:rsid w:val="00B458F1"/>
    <w:rsid w:val="00B45F03"/>
    <w:rsid w:val="00B46FAD"/>
    <w:rsid w:val="00B4723E"/>
    <w:rsid w:val="00B47291"/>
    <w:rsid w:val="00B47A66"/>
    <w:rsid w:val="00B50ED8"/>
    <w:rsid w:val="00B51944"/>
    <w:rsid w:val="00B51E45"/>
    <w:rsid w:val="00B52107"/>
    <w:rsid w:val="00B52990"/>
    <w:rsid w:val="00B533C0"/>
    <w:rsid w:val="00B53B3D"/>
    <w:rsid w:val="00B560E0"/>
    <w:rsid w:val="00B6074F"/>
    <w:rsid w:val="00B61A90"/>
    <w:rsid w:val="00B631D3"/>
    <w:rsid w:val="00B640E2"/>
    <w:rsid w:val="00B644A5"/>
    <w:rsid w:val="00B64D5E"/>
    <w:rsid w:val="00B64F92"/>
    <w:rsid w:val="00B67169"/>
    <w:rsid w:val="00B67F6F"/>
    <w:rsid w:val="00B70C03"/>
    <w:rsid w:val="00B71FD2"/>
    <w:rsid w:val="00B74DA2"/>
    <w:rsid w:val="00B762CD"/>
    <w:rsid w:val="00B76F44"/>
    <w:rsid w:val="00B8136E"/>
    <w:rsid w:val="00B82CE9"/>
    <w:rsid w:val="00B8321B"/>
    <w:rsid w:val="00B836FD"/>
    <w:rsid w:val="00B83976"/>
    <w:rsid w:val="00B8412B"/>
    <w:rsid w:val="00B8473C"/>
    <w:rsid w:val="00B8550A"/>
    <w:rsid w:val="00B9026A"/>
    <w:rsid w:val="00B90359"/>
    <w:rsid w:val="00B919DC"/>
    <w:rsid w:val="00B920AF"/>
    <w:rsid w:val="00B9253A"/>
    <w:rsid w:val="00B92759"/>
    <w:rsid w:val="00B92BB3"/>
    <w:rsid w:val="00B92D9A"/>
    <w:rsid w:val="00B96557"/>
    <w:rsid w:val="00B975C5"/>
    <w:rsid w:val="00BA06FA"/>
    <w:rsid w:val="00BA09AA"/>
    <w:rsid w:val="00BA20AD"/>
    <w:rsid w:val="00BA273D"/>
    <w:rsid w:val="00BA28C7"/>
    <w:rsid w:val="00BA3386"/>
    <w:rsid w:val="00BA3D07"/>
    <w:rsid w:val="00BA49CF"/>
    <w:rsid w:val="00BA5EA1"/>
    <w:rsid w:val="00BA6B7E"/>
    <w:rsid w:val="00BB0EA5"/>
    <w:rsid w:val="00BB1F3D"/>
    <w:rsid w:val="00BB2E26"/>
    <w:rsid w:val="00BB3921"/>
    <w:rsid w:val="00BB69FA"/>
    <w:rsid w:val="00BB6D29"/>
    <w:rsid w:val="00BB6E9B"/>
    <w:rsid w:val="00BB7C4C"/>
    <w:rsid w:val="00BC11D5"/>
    <w:rsid w:val="00BC1C46"/>
    <w:rsid w:val="00BC2687"/>
    <w:rsid w:val="00BC3FFF"/>
    <w:rsid w:val="00BC532B"/>
    <w:rsid w:val="00BC60CD"/>
    <w:rsid w:val="00BC7CA2"/>
    <w:rsid w:val="00BD078E"/>
    <w:rsid w:val="00BD1C66"/>
    <w:rsid w:val="00BD6E61"/>
    <w:rsid w:val="00BD6E72"/>
    <w:rsid w:val="00BD74A6"/>
    <w:rsid w:val="00BE07BF"/>
    <w:rsid w:val="00BE212A"/>
    <w:rsid w:val="00BE2EB3"/>
    <w:rsid w:val="00BE3427"/>
    <w:rsid w:val="00BE373A"/>
    <w:rsid w:val="00BE523F"/>
    <w:rsid w:val="00BF1325"/>
    <w:rsid w:val="00BF3F27"/>
    <w:rsid w:val="00BF5033"/>
    <w:rsid w:val="00BF550E"/>
    <w:rsid w:val="00BF62C6"/>
    <w:rsid w:val="00BF6327"/>
    <w:rsid w:val="00BF6BF2"/>
    <w:rsid w:val="00BF6D0F"/>
    <w:rsid w:val="00C00258"/>
    <w:rsid w:val="00C01528"/>
    <w:rsid w:val="00C021A0"/>
    <w:rsid w:val="00C03BD6"/>
    <w:rsid w:val="00C03C9C"/>
    <w:rsid w:val="00C05705"/>
    <w:rsid w:val="00C07203"/>
    <w:rsid w:val="00C07C67"/>
    <w:rsid w:val="00C10DA8"/>
    <w:rsid w:val="00C1131F"/>
    <w:rsid w:val="00C11DE5"/>
    <w:rsid w:val="00C11E7B"/>
    <w:rsid w:val="00C12F25"/>
    <w:rsid w:val="00C146CD"/>
    <w:rsid w:val="00C15252"/>
    <w:rsid w:val="00C15C35"/>
    <w:rsid w:val="00C17167"/>
    <w:rsid w:val="00C178CE"/>
    <w:rsid w:val="00C21913"/>
    <w:rsid w:val="00C24DB1"/>
    <w:rsid w:val="00C265D5"/>
    <w:rsid w:val="00C30C39"/>
    <w:rsid w:val="00C31021"/>
    <w:rsid w:val="00C314C5"/>
    <w:rsid w:val="00C3218B"/>
    <w:rsid w:val="00C34704"/>
    <w:rsid w:val="00C4095B"/>
    <w:rsid w:val="00C41ABD"/>
    <w:rsid w:val="00C42C86"/>
    <w:rsid w:val="00C445FD"/>
    <w:rsid w:val="00C45C11"/>
    <w:rsid w:val="00C45E5F"/>
    <w:rsid w:val="00C52313"/>
    <w:rsid w:val="00C526D7"/>
    <w:rsid w:val="00C56C9A"/>
    <w:rsid w:val="00C60F1E"/>
    <w:rsid w:val="00C61495"/>
    <w:rsid w:val="00C61606"/>
    <w:rsid w:val="00C6239E"/>
    <w:rsid w:val="00C6553E"/>
    <w:rsid w:val="00C657E3"/>
    <w:rsid w:val="00C6594B"/>
    <w:rsid w:val="00C67ADF"/>
    <w:rsid w:val="00C706AF"/>
    <w:rsid w:val="00C70B73"/>
    <w:rsid w:val="00C715D4"/>
    <w:rsid w:val="00C72B03"/>
    <w:rsid w:val="00C72BC7"/>
    <w:rsid w:val="00C753BE"/>
    <w:rsid w:val="00C76664"/>
    <w:rsid w:val="00C76967"/>
    <w:rsid w:val="00C802F2"/>
    <w:rsid w:val="00C8114B"/>
    <w:rsid w:val="00C82B9D"/>
    <w:rsid w:val="00C836A7"/>
    <w:rsid w:val="00C8431F"/>
    <w:rsid w:val="00C8478D"/>
    <w:rsid w:val="00C8553B"/>
    <w:rsid w:val="00C877EF"/>
    <w:rsid w:val="00C87D4B"/>
    <w:rsid w:val="00C90BB8"/>
    <w:rsid w:val="00C91CAF"/>
    <w:rsid w:val="00C91F87"/>
    <w:rsid w:val="00C94142"/>
    <w:rsid w:val="00C9491A"/>
    <w:rsid w:val="00C94F8C"/>
    <w:rsid w:val="00CA1569"/>
    <w:rsid w:val="00CA1C11"/>
    <w:rsid w:val="00CA3EBB"/>
    <w:rsid w:val="00CB06B8"/>
    <w:rsid w:val="00CB094E"/>
    <w:rsid w:val="00CB0971"/>
    <w:rsid w:val="00CB36A1"/>
    <w:rsid w:val="00CB37B1"/>
    <w:rsid w:val="00CB48F1"/>
    <w:rsid w:val="00CB649B"/>
    <w:rsid w:val="00CB6EAD"/>
    <w:rsid w:val="00CB72BB"/>
    <w:rsid w:val="00CC1B2D"/>
    <w:rsid w:val="00CC3698"/>
    <w:rsid w:val="00CC48B5"/>
    <w:rsid w:val="00CC5AD2"/>
    <w:rsid w:val="00CC70EC"/>
    <w:rsid w:val="00CD2B8D"/>
    <w:rsid w:val="00CD35FC"/>
    <w:rsid w:val="00CD4567"/>
    <w:rsid w:val="00CD45E0"/>
    <w:rsid w:val="00CD4BC2"/>
    <w:rsid w:val="00CD54D4"/>
    <w:rsid w:val="00CD55D0"/>
    <w:rsid w:val="00CE000C"/>
    <w:rsid w:val="00CE03D6"/>
    <w:rsid w:val="00CE169F"/>
    <w:rsid w:val="00CE1871"/>
    <w:rsid w:val="00CE201B"/>
    <w:rsid w:val="00CE211B"/>
    <w:rsid w:val="00CE26C5"/>
    <w:rsid w:val="00CE3378"/>
    <w:rsid w:val="00CE4994"/>
    <w:rsid w:val="00CE51AD"/>
    <w:rsid w:val="00CE5C6C"/>
    <w:rsid w:val="00CE793A"/>
    <w:rsid w:val="00CF03A6"/>
    <w:rsid w:val="00CF07DA"/>
    <w:rsid w:val="00CF1106"/>
    <w:rsid w:val="00CF18A6"/>
    <w:rsid w:val="00CF236D"/>
    <w:rsid w:val="00CF3DBD"/>
    <w:rsid w:val="00CF5292"/>
    <w:rsid w:val="00CF53BA"/>
    <w:rsid w:val="00CF58E7"/>
    <w:rsid w:val="00CF761C"/>
    <w:rsid w:val="00CF7DDF"/>
    <w:rsid w:val="00D02623"/>
    <w:rsid w:val="00D038D2"/>
    <w:rsid w:val="00D046D6"/>
    <w:rsid w:val="00D060C1"/>
    <w:rsid w:val="00D0634B"/>
    <w:rsid w:val="00D066D7"/>
    <w:rsid w:val="00D075DA"/>
    <w:rsid w:val="00D10C7F"/>
    <w:rsid w:val="00D111E3"/>
    <w:rsid w:val="00D11529"/>
    <w:rsid w:val="00D136F8"/>
    <w:rsid w:val="00D139EA"/>
    <w:rsid w:val="00D13D27"/>
    <w:rsid w:val="00D15744"/>
    <w:rsid w:val="00D1610A"/>
    <w:rsid w:val="00D162E9"/>
    <w:rsid w:val="00D17F75"/>
    <w:rsid w:val="00D207FE"/>
    <w:rsid w:val="00D212B2"/>
    <w:rsid w:val="00D21341"/>
    <w:rsid w:val="00D21ECF"/>
    <w:rsid w:val="00D23129"/>
    <w:rsid w:val="00D238E3"/>
    <w:rsid w:val="00D23B2F"/>
    <w:rsid w:val="00D23BD2"/>
    <w:rsid w:val="00D25120"/>
    <w:rsid w:val="00D265C5"/>
    <w:rsid w:val="00D3077F"/>
    <w:rsid w:val="00D30C42"/>
    <w:rsid w:val="00D30CC2"/>
    <w:rsid w:val="00D31DB8"/>
    <w:rsid w:val="00D358B5"/>
    <w:rsid w:val="00D35F6E"/>
    <w:rsid w:val="00D36D47"/>
    <w:rsid w:val="00D37A51"/>
    <w:rsid w:val="00D37EA5"/>
    <w:rsid w:val="00D40CA4"/>
    <w:rsid w:val="00D40DF3"/>
    <w:rsid w:val="00D41672"/>
    <w:rsid w:val="00D41EAC"/>
    <w:rsid w:val="00D42CBF"/>
    <w:rsid w:val="00D43C09"/>
    <w:rsid w:val="00D4480D"/>
    <w:rsid w:val="00D44EA6"/>
    <w:rsid w:val="00D45360"/>
    <w:rsid w:val="00D455DF"/>
    <w:rsid w:val="00D46B07"/>
    <w:rsid w:val="00D46C84"/>
    <w:rsid w:val="00D4779F"/>
    <w:rsid w:val="00D50420"/>
    <w:rsid w:val="00D50676"/>
    <w:rsid w:val="00D51BE0"/>
    <w:rsid w:val="00D5270C"/>
    <w:rsid w:val="00D54496"/>
    <w:rsid w:val="00D5685E"/>
    <w:rsid w:val="00D574E3"/>
    <w:rsid w:val="00D57862"/>
    <w:rsid w:val="00D61A3A"/>
    <w:rsid w:val="00D640D3"/>
    <w:rsid w:val="00D64572"/>
    <w:rsid w:val="00D64A09"/>
    <w:rsid w:val="00D64B25"/>
    <w:rsid w:val="00D65176"/>
    <w:rsid w:val="00D6540A"/>
    <w:rsid w:val="00D65EC7"/>
    <w:rsid w:val="00D6693E"/>
    <w:rsid w:val="00D673F2"/>
    <w:rsid w:val="00D679C2"/>
    <w:rsid w:val="00D67BE0"/>
    <w:rsid w:val="00D715E8"/>
    <w:rsid w:val="00D71663"/>
    <w:rsid w:val="00D735AE"/>
    <w:rsid w:val="00D737B7"/>
    <w:rsid w:val="00D738DA"/>
    <w:rsid w:val="00D75A15"/>
    <w:rsid w:val="00D75FFF"/>
    <w:rsid w:val="00D77075"/>
    <w:rsid w:val="00D77218"/>
    <w:rsid w:val="00D82752"/>
    <w:rsid w:val="00D852CA"/>
    <w:rsid w:val="00D85A4F"/>
    <w:rsid w:val="00D86594"/>
    <w:rsid w:val="00D86DA1"/>
    <w:rsid w:val="00D86DA9"/>
    <w:rsid w:val="00D86DB7"/>
    <w:rsid w:val="00D870B2"/>
    <w:rsid w:val="00D92466"/>
    <w:rsid w:val="00D94F4A"/>
    <w:rsid w:val="00DA0481"/>
    <w:rsid w:val="00DA1C44"/>
    <w:rsid w:val="00DA2661"/>
    <w:rsid w:val="00DA320C"/>
    <w:rsid w:val="00DA4C7C"/>
    <w:rsid w:val="00DA5187"/>
    <w:rsid w:val="00DA53B8"/>
    <w:rsid w:val="00DA565B"/>
    <w:rsid w:val="00DB0F9C"/>
    <w:rsid w:val="00DB1B9E"/>
    <w:rsid w:val="00DB38A6"/>
    <w:rsid w:val="00DB3BB0"/>
    <w:rsid w:val="00DB3DFD"/>
    <w:rsid w:val="00DB3FEC"/>
    <w:rsid w:val="00DB5B26"/>
    <w:rsid w:val="00DB5D12"/>
    <w:rsid w:val="00DC0616"/>
    <w:rsid w:val="00DC0BBD"/>
    <w:rsid w:val="00DC0E96"/>
    <w:rsid w:val="00DC451C"/>
    <w:rsid w:val="00DC58BD"/>
    <w:rsid w:val="00DC68F5"/>
    <w:rsid w:val="00DC7948"/>
    <w:rsid w:val="00DD30D0"/>
    <w:rsid w:val="00DD35E1"/>
    <w:rsid w:val="00DD3D74"/>
    <w:rsid w:val="00DD4A10"/>
    <w:rsid w:val="00DD5EB0"/>
    <w:rsid w:val="00DD63D8"/>
    <w:rsid w:val="00DE1E29"/>
    <w:rsid w:val="00DE20EC"/>
    <w:rsid w:val="00DE27F8"/>
    <w:rsid w:val="00DE379F"/>
    <w:rsid w:val="00DE3D3C"/>
    <w:rsid w:val="00DE4BA4"/>
    <w:rsid w:val="00DE551A"/>
    <w:rsid w:val="00DE7EAE"/>
    <w:rsid w:val="00DF09C7"/>
    <w:rsid w:val="00DF1ADC"/>
    <w:rsid w:val="00DF1EA2"/>
    <w:rsid w:val="00DF2BDC"/>
    <w:rsid w:val="00DF2EE6"/>
    <w:rsid w:val="00DF363F"/>
    <w:rsid w:val="00DF386A"/>
    <w:rsid w:val="00DF4ABD"/>
    <w:rsid w:val="00DF52CF"/>
    <w:rsid w:val="00DF7EF3"/>
    <w:rsid w:val="00E0029E"/>
    <w:rsid w:val="00E005FD"/>
    <w:rsid w:val="00E01182"/>
    <w:rsid w:val="00E03748"/>
    <w:rsid w:val="00E03D6B"/>
    <w:rsid w:val="00E03DFE"/>
    <w:rsid w:val="00E04DB9"/>
    <w:rsid w:val="00E0557B"/>
    <w:rsid w:val="00E06692"/>
    <w:rsid w:val="00E06B83"/>
    <w:rsid w:val="00E06D7D"/>
    <w:rsid w:val="00E0725B"/>
    <w:rsid w:val="00E0785D"/>
    <w:rsid w:val="00E07F03"/>
    <w:rsid w:val="00E1442E"/>
    <w:rsid w:val="00E14674"/>
    <w:rsid w:val="00E1506E"/>
    <w:rsid w:val="00E15224"/>
    <w:rsid w:val="00E20DC5"/>
    <w:rsid w:val="00E21AE3"/>
    <w:rsid w:val="00E22755"/>
    <w:rsid w:val="00E24A30"/>
    <w:rsid w:val="00E267DF"/>
    <w:rsid w:val="00E2739A"/>
    <w:rsid w:val="00E30D2E"/>
    <w:rsid w:val="00E31898"/>
    <w:rsid w:val="00E31DF0"/>
    <w:rsid w:val="00E32C5B"/>
    <w:rsid w:val="00E353EA"/>
    <w:rsid w:val="00E36DEF"/>
    <w:rsid w:val="00E41BE8"/>
    <w:rsid w:val="00E425AA"/>
    <w:rsid w:val="00E42756"/>
    <w:rsid w:val="00E43D9F"/>
    <w:rsid w:val="00E47678"/>
    <w:rsid w:val="00E47FE4"/>
    <w:rsid w:val="00E5096A"/>
    <w:rsid w:val="00E5225B"/>
    <w:rsid w:val="00E52DB8"/>
    <w:rsid w:val="00E5314F"/>
    <w:rsid w:val="00E53C32"/>
    <w:rsid w:val="00E54328"/>
    <w:rsid w:val="00E574E8"/>
    <w:rsid w:val="00E57838"/>
    <w:rsid w:val="00E60754"/>
    <w:rsid w:val="00E60C4A"/>
    <w:rsid w:val="00E61A87"/>
    <w:rsid w:val="00E634DE"/>
    <w:rsid w:val="00E6486E"/>
    <w:rsid w:val="00E652E5"/>
    <w:rsid w:val="00E65EF5"/>
    <w:rsid w:val="00E661AD"/>
    <w:rsid w:val="00E66B17"/>
    <w:rsid w:val="00E66DF6"/>
    <w:rsid w:val="00E67057"/>
    <w:rsid w:val="00E6742E"/>
    <w:rsid w:val="00E7030B"/>
    <w:rsid w:val="00E706A2"/>
    <w:rsid w:val="00E71397"/>
    <w:rsid w:val="00E71ABE"/>
    <w:rsid w:val="00E71E19"/>
    <w:rsid w:val="00E7294D"/>
    <w:rsid w:val="00E72F57"/>
    <w:rsid w:val="00E7331C"/>
    <w:rsid w:val="00E74957"/>
    <w:rsid w:val="00E76642"/>
    <w:rsid w:val="00E76D9C"/>
    <w:rsid w:val="00E775F0"/>
    <w:rsid w:val="00E77A30"/>
    <w:rsid w:val="00E82517"/>
    <w:rsid w:val="00E86F0B"/>
    <w:rsid w:val="00E86F3B"/>
    <w:rsid w:val="00E92508"/>
    <w:rsid w:val="00E93922"/>
    <w:rsid w:val="00E93AC5"/>
    <w:rsid w:val="00E94455"/>
    <w:rsid w:val="00E951F5"/>
    <w:rsid w:val="00E961D3"/>
    <w:rsid w:val="00E96983"/>
    <w:rsid w:val="00E96DA4"/>
    <w:rsid w:val="00E97D11"/>
    <w:rsid w:val="00EA0C23"/>
    <w:rsid w:val="00EA0D54"/>
    <w:rsid w:val="00EA14A0"/>
    <w:rsid w:val="00EA1786"/>
    <w:rsid w:val="00EA28EF"/>
    <w:rsid w:val="00EA512F"/>
    <w:rsid w:val="00EB0C79"/>
    <w:rsid w:val="00EB1166"/>
    <w:rsid w:val="00EB2A53"/>
    <w:rsid w:val="00EB4BD3"/>
    <w:rsid w:val="00EB5089"/>
    <w:rsid w:val="00EB6238"/>
    <w:rsid w:val="00EB7824"/>
    <w:rsid w:val="00EC06F8"/>
    <w:rsid w:val="00EC268F"/>
    <w:rsid w:val="00EC343E"/>
    <w:rsid w:val="00EC45D7"/>
    <w:rsid w:val="00EC4ABE"/>
    <w:rsid w:val="00EC54F9"/>
    <w:rsid w:val="00EC563E"/>
    <w:rsid w:val="00EC5BDE"/>
    <w:rsid w:val="00EC612C"/>
    <w:rsid w:val="00EC6EF8"/>
    <w:rsid w:val="00EC703E"/>
    <w:rsid w:val="00ED33AB"/>
    <w:rsid w:val="00ED43A1"/>
    <w:rsid w:val="00ED5AFD"/>
    <w:rsid w:val="00ED7D00"/>
    <w:rsid w:val="00EE0F81"/>
    <w:rsid w:val="00EE2A12"/>
    <w:rsid w:val="00EE5645"/>
    <w:rsid w:val="00EE583E"/>
    <w:rsid w:val="00EE6164"/>
    <w:rsid w:val="00EE6DEA"/>
    <w:rsid w:val="00EE7A48"/>
    <w:rsid w:val="00EF032E"/>
    <w:rsid w:val="00EF0445"/>
    <w:rsid w:val="00EF061F"/>
    <w:rsid w:val="00EF11C9"/>
    <w:rsid w:val="00EF1BF0"/>
    <w:rsid w:val="00EF2908"/>
    <w:rsid w:val="00EF34B9"/>
    <w:rsid w:val="00EF7201"/>
    <w:rsid w:val="00F00D45"/>
    <w:rsid w:val="00F01E5C"/>
    <w:rsid w:val="00F02A06"/>
    <w:rsid w:val="00F02EA6"/>
    <w:rsid w:val="00F03418"/>
    <w:rsid w:val="00F04BF7"/>
    <w:rsid w:val="00F050C9"/>
    <w:rsid w:val="00F06133"/>
    <w:rsid w:val="00F06142"/>
    <w:rsid w:val="00F12CC5"/>
    <w:rsid w:val="00F1532C"/>
    <w:rsid w:val="00F16BCE"/>
    <w:rsid w:val="00F20596"/>
    <w:rsid w:val="00F213F9"/>
    <w:rsid w:val="00F21B06"/>
    <w:rsid w:val="00F22B39"/>
    <w:rsid w:val="00F23862"/>
    <w:rsid w:val="00F25898"/>
    <w:rsid w:val="00F25BAE"/>
    <w:rsid w:val="00F25C4F"/>
    <w:rsid w:val="00F2760C"/>
    <w:rsid w:val="00F2776C"/>
    <w:rsid w:val="00F30E50"/>
    <w:rsid w:val="00F31CC5"/>
    <w:rsid w:val="00F31E88"/>
    <w:rsid w:val="00F326BB"/>
    <w:rsid w:val="00F3291C"/>
    <w:rsid w:val="00F34C20"/>
    <w:rsid w:val="00F3554A"/>
    <w:rsid w:val="00F36882"/>
    <w:rsid w:val="00F4067A"/>
    <w:rsid w:val="00F40A0D"/>
    <w:rsid w:val="00F42DF3"/>
    <w:rsid w:val="00F43733"/>
    <w:rsid w:val="00F45586"/>
    <w:rsid w:val="00F47485"/>
    <w:rsid w:val="00F47A75"/>
    <w:rsid w:val="00F51953"/>
    <w:rsid w:val="00F51FAB"/>
    <w:rsid w:val="00F520B5"/>
    <w:rsid w:val="00F5482C"/>
    <w:rsid w:val="00F55B63"/>
    <w:rsid w:val="00F5668C"/>
    <w:rsid w:val="00F5692A"/>
    <w:rsid w:val="00F56941"/>
    <w:rsid w:val="00F57BE5"/>
    <w:rsid w:val="00F61439"/>
    <w:rsid w:val="00F6215C"/>
    <w:rsid w:val="00F648DD"/>
    <w:rsid w:val="00F64E1D"/>
    <w:rsid w:val="00F674DC"/>
    <w:rsid w:val="00F71077"/>
    <w:rsid w:val="00F7111C"/>
    <w:rsid w:val="00F716E9"/>
    <w:rsid w:val="00F720EB"/>
    <w:rsid w:val="00F72214"/>
    <w:rsid w:val="00F726B2"/>
    <w:rsid w:val="00F73417"/>
    <w:rsid w:val="00F7452C"/>
    <w:rsid w:val="00F74C83"/>
    <w:rsid w:val="00F75AE8"/>
    <w:rsid w:val="00F76F36"/>
    <w:rsid w:val="00F77F22"/>
    <w:rsid w:val="00F823F0"/>
    <w:rsid w:val="00F83A70"/>
    <w:rsid w:val="00F85423"/>
    <w:rsid w:val="00F858CF"/>
    <w:rsid w:val="00F87FB8"/>
    <w:rsid w:val="00F90295"/>
    <w:rsid w:val="00F946B2"/>
    <w:rsid w:val="00F9667E"/>
    <w:rsid w:val="00F96C84"/>
    <w:rsid w:val="00FA1B0F"/>
    <w:rsid w:val="00FA1EC9"/>
    <w:rsid w:val="00FA3E85"/>
    <w:rsid w:val="00FA4DB7"/>
    <w:rsid w:val="00FA58CC"/>
    <w:rsid w:val="00FA63B6"/>
    <w:rsid w:val="00FA6604"/>
    <w:rsid w:val="00FB1050"/>
    <w:rsid w:val="00FB1BBE"/>
    <w:rsid w:val="00FB2F0B"/>
    <w:rsid w:val="00FB365D"/>
    <w:rsid w:val="00FB507B"/>
    <w:rsid w:val="00FB7D2D"/>
    <w:rsid w:val="00FB7E7F"/>
    <w:rsid w:val="00FC06C7"/>
    <w:rsid w:val="00FC06DA"/>
    <w:rsid w:val="00FC0CE4"/>
    <w:rsid w:val="00FC10DD"/>
    <w:rsid w:val="00FC3B69"/>
    <w:rsid w:val="00FC3C36"/>
    <w:rsid w:val="00FC3E65"/>
    <w:rsid w:val="00FC44CD"/>
    <w:rsid w:val="00FC54C7"/>
    <w:rsid w:val="00FC5828"/>
    <w:rsid w:val="00FC5A66"/>
    <w:rsid w:val="00FC5C2E"/>
    <w:rsid w:val="00FC7C96"/>
    <w:rsid w:val="00FD02AC"/>
    <w:rsid w:val="00FD0CEA"/>
    <w:rsid w:val="00FD1373"/>
    <w:rsid w:val="00FD7B1D"/>
    <w:rsid w:val="00FE0BFE"/>
    <w:rsid w:val="00FE12E9"/>
    <w:rsid w:val="00FE1708"/>
    <w:rsid w:val="00FE1B53"/>
    <w:rsid w:val="00FE25F5"/>
    <w:rsid w:val="00FE2C86"/>
    <w:rsid w:val="00FE3B16"/>
    <w:rsid w:val="00FE5810"/>
    <w:rsid w:val="00FE6EFB"/>
    <w:rsid w:val="00FE6F18"/>
    <w:rsid w:val="00FE76ED"/>
    <w:rsid w:val="00FF1C23"/>
    <w:rsid w:val="00FF37AC"/>
    <w:rsid w:val="00FF3AAB"/>
    <w:rsid w:val="00FF466D"/>
    <w:rsid w:val="00FF4862"/>
    <w:rsid w:val="00FF67D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Bullet 4"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00C68"/>
    <w:rPr>
      <w:sz w:val="20"/>
      <w:szCs w:val="20"/>
    </w:rPr>
  </w:style>
  <w:style w:type="paragraph" w:styleId="Ttulo1">
    <w:name w:val="heading 1"/>
    <w:aliases w:val="EMENTA,2 headline"/>
    <w:basedOn w:val="Normal"/>
    <w:next w:val="Normal"/>
    <w:link w:val="Ttulo1Char"/>
    <w:uiPriority w:val="99"/>
    <w:qFormat/>
    <w:rsid w:val="00A243CF"/>
    <w:pPr>
      <w:keepNext/>
      <w:spacing w:before="360" w:after="240"/>
      <w:ind w:left="1134"/>
      <w:outlineLvl w:val="0"/>
    </w:pPr>
    <w:rPr>
      <w:rFonts w:ascii="Arial" w:hAnsi="Arial" w:cs="Arial"/>
      <w:b/>
      <w:bCs/>
      <w:kern w:val="28"/>
    </w:rPr>
  </w:style>
  <w:style w:type="paragraph" w:styleId="Ttulo2">
    <w:name w:val="heading 2"/>
    <w:basedOn w:val="Normal"/>
    <w:next w:val="Normal"/>
    <w:link w:val="Ttulo2Char"/>
    <w:uiPriority w:val="99"/>
    <w:qFormat/>
    <w:rsid w:val="00A243CF"/>
    <w:pPr>
      <w:keepNext/>
      <w:tabs>
        <w:tab w:val="left" w:pos="1701"/>
      </w:tabs>
      <w:ind w:right="-1"/>
      <w:jc w:val="center"/>
      <w:outlineLvl w:val="1"/>
    </w:pPr>
    <w:rPr>
      <w:b/>
      <w:bCs/>
      <w:color w:val="000000"/>
      <w:sz w:val="24"/>
      <w:szCs w:val="24"/>
    </w:rPr>
  </w:style>
  <w:style w:type="paragraph" w:styleId="Ttulo3">
    <w:name w:val="heading 3"/>
    <w:basedOn w:val="Normal"/>
    <w:next w:val="Normal"/>
    <w:link w:val="Ttulo3Char"/>
    <w:uiPriority w:val="99"/>
    <w:qFormat/>
    <w:rsid w:val="00A243CF"/>
    <w:pPr>
      <w:keepNext/>
      <w:jc w:val="center"/>
      <w:outlineLvl w:val="2"/>
    </w:pPr>
    <w:rPr>
      <w:b/>
      <w:bCs/>
      <w:sz w:val="24"/>
      <w:szCs w:val="24"/>
    </w:rPr>
  </w:style>
  <w:style w:type="paragraph" w:styleId="Ttulo4">
    <w:name w:val="heading 4"/>
    <w:basedOn w:val="Normal"/>
    <w:next w:val="Normal"/>
    <w:link w:val="Ttulo4Char"/>
    <w:uiPriority w:val="99"/>
    <w:qFormat/>
    <w:rsid w:val="00A243CF"/>
    <w:pPr>
      <w:keepNext/>
      <w:tabs>
        <w:tab w:val="left" w:pos="1701"/>
      </w:tabs>
      <w:spacing w:before="360" w:after="240"/>
      <w:jc w:val="both"/>
      <w:outlineLvl w:val="3"/>
    </w:pPr>
    <w:rPr>
      <w:b/>
      <w:bCs/>
      <w:sz w:val="24"/>
      <w:szCs w:val="24"/>
    </w:rPr>
  </w:style>
  <w:style w:type="paragraph" w:styleId="Ttulo5">
    <w:name w:val="heading 5"/>
    <w:basedOn w:val="Normal"/>
    <w:next w:val="Normal"/>
    <w:link w:val="Ttulo5Char"/>
    <w:uiPriority w:val="99"/>
    <w:qFormat/>
    <w:rsid w:val="00A243CF"/>
    <w:pPr>
      <w:keepNext/>
      <w:numPr>
        <w:ilvl w:val="4"/>
      </w:numPr>
      <w:jc w:val="center"/>
      <w:outlineLvl w:val="4"/>
    </w:pPr>
    <w:rPr>
      <w:b/>
      <w:bCs/>
      <w:sz w:val="24"/>
      <w:szCs w:val="24"/>
    </w:rPr>
  </w:style>
  <w:style w:type="paragraph" w:styleId="Ttulo6">
    <w:name w:val="heading 6"/>
    <w:basedOn w:val="Normal"/>
    <w:next w:val="Normal"/>
    <w:link w:val="Ttulo6Char"/>
    <w:uiPriority w:val="99"/>
    <w:qFormat/>
    <w:rsid w:val="00A243CF"/>
    <w:pPr>
      <w:keepNext/>
      <w:jc w:val="both"/>
      <w:outlineLvl w:val="5"/>
    </w:pPr>
    <w:rPr>
      <w:sz w:val="24"/>
      <w:szCs w:val="24"/>
    </w:rPr>
  </w:style>
  <w:style w:type="paragraph" w:styleId="Ttulo7">
    <w:name w:val="heading 7"/>
    <w:basedOn w:val="Normal"/>
    <w:next w:val="Normal"/>
    <w:link w:val="Ttulo7Char"/>
    <w:uiPriority w:val="99"/>
    <w:qFormat/>
    <w:rsid w:val="00A243CF"/>
    <w:pPr>
      <w:keepNext/>
      <w:jc w:val="both"/>
      <w:outlineLvl w:val="6"/>
    </w:pPr>
    <w:rPr>
      <w:b/>
      <w:bCs/>
      <w:color w:val="FF0000"/>
      <w:sz w:val="24"/>
      <w:szCs w:val="24"/>
    </w:rPr>
  </w:style>
  <w:style w:type="paragraph" w:styleId="Ttulo8">
    <w:name w:val="heading 8"/>
    <w:basedOn w:val="Normal"/>
    <w:next w:val="Normal"/>
    <w:link w:val="Ttulo8Char"/>
    <w:uiPriority w:val="99"/>
    <w:qFormat/>
    <w:rsid w:val="00A243CF"/>
    <w:pPr>
      <w:keepNext/>
      <w:outlineLvl w:val="7"/>
    </w:pPr>
    <w:rPr>
      <w:b/>
      <w:bCs/>
      <w:sz w:val="24"/>
      <w:szCs w:val="24"/>
    </w:rPr>
  </w:style>
  <w:style w:type="paragraph" w:styleId="Ttulo9">
    <w:name w:val="heading 9"/>
    <w:basedOn w:val="Normal"/>
    <w:next w:val="Normal"/>
    <w:link w:val="Ttulo9Char"/>
    <w:uiPriority w:val="99"/>
    <w:qFormat/>
    <w:rsid w:val="00A243CF"/>
    <w:pPr>
      <w:keepNext/>
      <w:tabs>
        <w:tab w:val="left" w:pos="1701"/>
      </w:tabs>
      <w:spacing w:after="120" w:line="340" w:lineRule="exact"/>
      <w:outlineLvl w:val="8"/>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
    <w:basedOn w:val="Fontepargpadro"/>
    <w:link w:val="Ttulo1"/>
    <w:uiPriority w:val="99"/>
    <w:locked/>
    <w:rsid w:val="00CA3EBB"/>
    <w:rPr>
      <w:rFonts w:ascii="Arial" w:hAnsi="Arial" w:cs="Arial"/>
      <w:b/>
      <w:bCs/>
      <w:snapToGrid w:val="0"/>
      <w:kern w:val="28"/>
    </w:rPr>
  </w:style>
  <w:style w:type="character" w:customStyle="1" w:styleId="Ttulo2Char">
    <w:name w:val="Título 2 Char"/>
    <w:basedOn w:val="Fontepargpadro"/>
    <w:link w:val="Ttulo2"/>
    <w:uiPriority w:val="99"/>
    <w:locked/>
    <w:rsid w:val="00CA3EBB"/>
    <w:rPr>
      <w:b/>
      <w:bCs/>
      <w:color w:val="000000"/>
      <w:sz w:val="24"/>
      <w:szCs w:val="24"/>
    </w:rPr>
  </w:style>
  <w:style w:type="character" w:customStyle="1" w:styleId="Ttulo3Char">
    <w:name w:val="Título 3 Char"/>
    <w:basedOn w:val="Fontepargpadro"/>
    <w:link w:val="Ttulo3"/>
    <w:uiPriority w:val="99"/>
    <w:semiHidden/>
    <w:locked/>
    <w:rsid w:val="00803DA4"/>
    <w:rPr>
      <w:rFonts w:ascii="Cambria" w:hAnsi="Cambria" w:cs="Cambria"/>
      <w:b/>
      <w:bCs/>
      <w:sz w:val="26"/>
      <w:szCs w:val="26"/>
    </w:rPr>
  </w:style>
  <w:style w:type="character" w:customStyle="1" w:styleId="Ttulo4Char">
    <w:name w:val="Título 4 Char"/>
    <w:basedOn w:val="Fontepargpadro"/>
    <w:link w:val="Ttulo4"/>
    <w:uiPriority w:val="99"/>
    <w:semiHidden/>
    <w:locked/>
    <w:rsid w:val="00803DA4"/>
    <w:rPr>
      <w:rFonts w:ascii="Calibri" w:hAnsi="Calibri" w:cs="Calibri"/>
      <w:b/>
      <w:bCs/>
      <w:sz w:val="28"/>
      <w:szCs w:val="28"/>
    </w:rPr>
  </w:style>
  <w:style w:type="character" w:customStyle="1" w:styleId="Ttulo5Char">
    <w:name w:val="Título 5 Char"/>
    <w:basedOn w:val="Fontepargpadro"/>
    <w:link w:val="Ttulo5"/>
    <w:uiPriority w:val="99"/>
    <w:semiHidden/>
    <w:locked/>
    <w:rsid w:val="00803DA4"/>
    <w:rPr>
      <w:rFonts w:ascii="Calibri" w:hAnsi="Calibri" w:cs="Calibri"/>
      <w:b/>
      <w:bCs/>
      <w:i/>
      <w:iCs/>
      <w:sz w:val="26"/>
      <w:szCs w:val="26"/>
    </w:rPr>
  </w:style>
  <w:style w:type="character" w:customStyle="1" w:styleId="Ttulo6Char">
    <w:name w:val="Título 6 Char"/>
    <w:basedOn w:val="Fontepargpadro"/>
    <w:link w:val="Ttulo6"/>
    <w:uiPriority w:val="99"/>
    <w:locked/>
    <w:rsid w:val="00CA3EBB"/>
    <w:rPr>
      <w:sz w:val="24"/>
      <w:szCs w:val="24"/>
    </w:rPr>
  </w:style>
  <w:style w:type="character" w:customStyle="1" w:styleId="Ttulo7Char">
    <w:name w:val="Título 7 Char"/>
    <w:basedOn w:val="Fontepargpadro"/>
    <w:link w:val="Ttulo7"/>
    <w:uiPriority w:val="99"/>
    <w:semiHidden/>
    <w:locked/>
    <w:rsid w:val="00803DA4"/>
    <w:rPr>
      <w:rFonts w:ascii="Calibri" w:hAnsi="Calibri" w:cs="Calibri"/>
      <w:sz w:val="24"/>
      <w:szCs w:val="24"/>
    </w:rPr>
  </w:style>
  <w:style w:type="character" w:customStyle="1" w:styleId="Ttulo8Char">
    <w:name w:val="Título 8 Char"/>
    <w:basedOn w:val="Fontepargpadro"/>
    <w:link w:val="Ttulo8"/>
    <w:uiPriority w:val="99"/>
    <w:locked/>
    <w:rsid w:val="00DA53B8"/>
    <w:rPr>
      <w:b/>
      <w:bCs/>
      <w:snapToGrid w:val="0"/>
      <w:sz w:val="24"/>
      <w:szCs w:val="24"/>
    </w:rPr>
  </w:style>
  <w:style w:type="character" w:customStyle="1" w:styleId="Ttulo9Char">
    <w:name w:val="Título 9 Char"/>
    <w:basedOn w:val="Fontepargpadro"/>
    <w:link w:val="Ttulo9"/>
    <w:uiPriority w:val="99"/>
    <w:semiHidden/>
    <w:locked/>
    <w:rsid w:val="00803DA4"/>
    <w:rPr>
      <w:rFonts w:ascii="Cambria" w:hAnsi="Cambria" w:cs="Cambria"/>
    </w:rPr>
  </w:style>
  <w:style w:type="paragraph" w:customStyle="1" w:styleId="ContratoTitulo">
    <w:name w:val="ContratoTitulo"/>
    <w:basedOn w:val="Normal"/>
    <w:next w:val="Contrato"/>
    <w:uiPriority w:val="99"/>
    <w:rsid w:val="00A243CF"/>
    <w:pPr>
      <w:numPr>
        <w:ilvl w:val="1"/>
        <w:numId w:val="2"/>
      </w:numPr>
      <w:tabs>
        <w:tab w:val="clear" w:pos="360"/>
      </w:tabs>
      <w:spacing w:after="240"/>
      <w:ind w:left="1701" w:hanging="283"/>
    </w:pPr>
    <w:rPr>
      <w:rFonts w:ascii="Arial" w:hAnsi="Arial" w:cs="Arial"/>
      <w:b/>
      <w:bCs/>
      <w:sz w:val="24"/>
      <w:szCs w:val="24"/>
    </w:rPr>
  </w:style>
  <w:style w:type="paragraph" w:customStyle="1" w:styleId="Contrato">
    <w:name w:val="Contrato"/>
    <w:basedOn w:val="Normal"/>
    <w:uiPriority w:val="99"/>
    <w:rsid w:val="00A243CF"/>
    <w:pPr>
      <w:tabs>
        <w:tab w:val="num" w:pos="360"/>
        <w:tab w:val="num" w:pos="926"/>
      </w:tabs>
      <w:spacing w:after="240"/>
      <w:ind w:left="926" w:hanging="360"/>
      <w:jc w:val="both"/>
    </w:pPr>
    <w:rPr>
      <w:sz w:val="24"/>
      <w:szCs w:val="24"/>
    </w:rPr>
  </w:style>
  <w:style w:type="paragraph" w:customStyle="1" w:styleId="Solon1">
    <w:name w:val="Solon1"/>
    <w:basedOn w:val="Normal"/>
    <w:uiPriority w:val="99"/>
    <w:rsid w:val="00A243CF"/>
    <w:pPr>
      <w:numPr>
        <w:numId w:val="1"/>
      </w:numPr>
      <w:tabs>
        <w:tab w:val="left" w:pos="1134"/>
        <w:tab w:val="num" w:pos="1209"/>
      </w:tabs>
      <w:spacing w:after="240"/>
      <w:ind w:left="1209" w:hanging="360"/>
      <w:jc w:val="both"/>
    </w:pPr>
    <w:rPr>
      <w:sz w:val="24"/>
      <w:szCs w:val="24"/>
    </w:rPr>
  </w:style>
  <w:style w:type="paragraph" w:customStyle="1" w:styleId="xl49">
    <w:name w:val="xl49"/>
    <w:basedOn w:val="Normal"/>
    <w:uiPriority w:val="99"/>
    <w:rsid w:val="00A243CF"/>
    <w:pPr>
      <w:spacing w:before="100" w:after="100"/>
      <w:jc w:val="center"/>
    </w:pPr>
    <w:rPr>
      <w:rFonts w:ascii="Arial" w:hAnsi="Arial" w:cs="Arial"/>
      <w:b/>
      <w:bCs/>
      <w:sz w:val="24"/>
      <w:szCs w:val="24"/>
    </w:rPr>
  </w:style>
  <w:style w:type="paragraph" w:styleId="Cabealho">
    <w:name w:val="header"/>
    <w:aliases w:val="Cabeçalho superior,Heading 1a"/>
    <w:basedOn w:val="Normal"/>
    <w:link w:val="CabealhoChar"/>
    <w:rsid w:val="00A243CF"/>
    <w:pPr>
      <w:tabs>
        <w:tab w:val="center" w:pos="4419"/>
        <w:tab w:val="right" w:pos="8838"/>
      </w:tabs>
      <w:jc w:val="both"/>
    </w:pPr>
    <w:rPr>
      <w:sz w:val="24"/>
      <w:szCs w:val="24"/>
    </w:rPr>
  </w:style>
  <w:style w:type="character" w:customStyle="1" w:styleId="CabealhoChar">
    <w:name w:val="Cabeçalho Char"/>
    <w:aliases w:val="Cabeçalho superior Char,Heading 1a Char"/>
    <w:basedOn w:val="Fontepargpadro"/>
    <w:link w:val="Cabealho"/>
    <w:uiPriority w:val="99"/>
    <w:locked/>
    <w:rsid w:val="00DA53B8"/>
    <w:rPr>
      <w:sz w:val="24"/>
      <w:szCs w:val="24"/>
    </w:rPr>
  </w:style>
  <w:style w:type="paragraph" w:customStyle="1" w:styleId="Nvel2">
    <w:name w:val="Nível 2"/>
    <w:basedOn w:val="Normal"/>
    <w:next w:val="Normal"/>
    <w:uiPriority w:val="99"/>
    <w:rsid w:val="00A243CF"/>
    <w:pPr>
      <w:spacing w:after="120"/>
      <w:jc w:val="both"/>
    </w:pPr>
    <w:rPr>
      <w:rFonts w:ascii="Arial" w:hAnsi="Arial" w:cs="Arial"/>
      <w:b/>
      <w:bCs/>
      <w:sz w:val="24"/>
      <w:szCs w:val="24"/>
    </w:rPr>
  </w:style>
  <w:style w:type="character" w:styleId="Hyperlink">
    <w:name w:val="Hyperlink"/>
    <w:basedOn w:val="Fontepargpadro"/>
    <w:rsid w:val="00A243CF"/>
    <w:rPr>
      <w:color w:val="0000FF"/>
      <w:u w:val="single"/>
    </w:rPr>
  </w:style>
  <w:style w:type="character" w:customStyle="1" w:styleId="A0">
    <w:name w:val="A0"/>
    <w:uiPriority w:val="99"/>
    <w:rsid w:val="00A243CF"/>
    <w:rPr>
      <w:color w:val="000000"/>
      <w:sz w:val="22"/>
      <w:szCs w:val="22"/>
    </w:rPr>
  </w:style>
  <w:style w:type="paragraph" w:customStyle="1" w:styleId="N21">
    <w:name w:val="N21"/>
    <w:basedOn w:val="Normal"/>
    <w:uiPriority w:val="99"/>
    <w:rsid w:val="00A243CF"/>
    <w:pPr>
      <w:spacing w:before="60"/>
      <w:ind w:left="2268" w:hanging="425"/>
      <w:jc w:val="both"/>
    </w:pPr>
    <w:rPr>
      <w:rFonts w:ascii="Arial" w:hAnsi="Arial" w:cs="Arial"/>
    </w:rPr>
  </w:style>
  <w:style w:type="paragraph" w:customStyle="1" w:styleId="Estilo1">
    <w:name w:val="Estilo1"/>
    <w:basedOn w:val="Normal"/>
    <w:uiPriority w:val="99"/>
    <w:rsid w:val="00A243CF"/>
    <w:pPr>
      <w:tabs>
        <w:tab w:val="left" w:pos="2268"/>
      </w:tabs>
      <w:ind w:left="2410" w:hanging="992"/>
      <w:jc w:val="both"/>
    </w:pPr>
    <w:rPr>
      <w:sz w:val="24"/>
      <w:szCs w:val="24"/>
    </w:rPr>
  </w:style>
  <w:style w:type="paragraph" w:customStyle="1" w:styleId="Blockquote">
    <w:name w:val="Blockquote"/>
    <w:basedOn w:val="Normal"/>
    <w:uiPriority w:val="99"/>
    <w:rsid w:val="00A243CF"/>
    <w:pPr>
      <w:spacing w:before="100" w:after="100"/>
      <w:ind w:left="360" w:right="360"/>
    </w:pPr>
    <w:rPr>
      <w:sz w:val="24"/>
      <w:szCs w:val="24"/>
    </w:rPr>
  </w:style>
  <w:style w:type="paragraph" w:customStyle="1" w:styleId="n1">
    <w:name w:val="n1"/>
    <w:basedOn w:val="Normal"/>
    <w:uiPriority w:val="99"/>
    <w:rsid w:val="00A243CF"/>
    <w:pPr>
      <w:tabs>
        <w:tab w:val="left" w:pos="1134"/>
      </w:tabs>
      <w:spacing w:before="240"/>
      <w:jc w:val="both"/>
    </w:pPr>
    <w:rPr>
      <w:rFonts w:ascii="Arial" w:hAnsi="Arial" w:cs="Arial"/>
    </w:rPr>
  </w:style>
  <w:style w:type="character" w:styleId="HiperlinkVisitado">
    <w:name w:val="FollowedHyperlink"/>
    <w:basedOn w:val="Fontepargpadro"/>
    <w:uiPriority w:val="99"/>
    <w:semiHidden/>
    <w:rsid w:val="00A243CF"/>
    <w:rPr>
      <w:color w:val="800080"/>
      <w:u w:val="single"/>
    </w:rPr>
  </w:style>
  <w:style w:type="paragraph" w:styleId="Recuodecorpodetexto">
    <w:name w:val="Body Text Indent"/>
    <w:basedOn w:val="Normal"/>
    <w:link w:val="RecuodecorpodetextoChar"/>
    <w:uiPriority w:val="99"/>
    <w:rsid w:val="00A243CF"/>
    <w:pPr>
      <w:ind w:left="2694" w:hanging="284"/>
      <w:jc w:val="both"/>
    </w:pPr>
    <w:rPr>
      <w:sz w:val="24"/>
      <w:szCs w:val="24"/>
    </w:rPr>
  </w:style>
  <w:style w:type="character" w:customStyle="1" w:styleId="RecuodecorpodetextoChar">
    <w:name w:val="Recuo de corpo de texto Char"/>
    <w:basedOn w:val="Fontepargpadro"/>
    <w:link w:val="Recuodecorpodetexto"/>
    <w:uiPriority w:val="99"/>
    <w:locked/>
    <w:rsid w:val="00B52107"/>
    <w:rPr>
      <w:sz w:val="24"/>
      <w:szCs w:val="24"/>
    </w:rPr>
  </w:style>
  <w:style w:type="paragraph" w:styleId="Corpodetexto">
    <w:name w:val="Body Text"/>
    <w:basedOn w:val="Normal"/>
    <w:link w:val="CorpodetextoChar"/>
    <w:uiPriority w:val="99"/>
    <w:rsid w:val="00A243CF"/>
    <w:rPr>
      <w:sz w:val="24"/>
      <w:szCs w:val="24"/>
    </w:rPr>
  </w:style>
  <w:style w:type="character" w:customStyle="1" w:styleId="CorpodetextoChar">
    <w:name w:val="Corpo de texto Char"/>
    <w:basedOn w:val="Fontepargpadro"/>
    <w:link w:val="Corpodetexto"/>
    <w:uiPriority w:val="99"/>
    <w:locked/>
    <w:rsid w:val="00CA3EBB"/>
    <w:rPr>
      <w:snapToGrid w:val="0"/>
      <w:sz w:val="24"/>
      <w:szCs w:val="24"/>
    </w:rPr>
  </w:style>
  <w:style w:type="paragraph" w:styleId="Textodenotaderodap">
    <w:name w:val="footnote text"/>
    <w:basedOn w:val="Normal"/>
    <w:link w:val="TextodenotaderodapChar"/>
    <w:uiPriority w:val="99"/>
    <w:semiHidden/>
    <w:rsid w:val="00A243CF"/>
  </w:style>
  <w:style w:type="character" w:customStyle="1" w:styleId="TextodenotaderodapChar">
    <w:name w:val="Texto de nota de rodapé Char"/>
    <w:basedOn w:val="Fontepargpadro"/>
    <w:link w:val="Textodenotaderodap"/>
    <w:uiPriority w:val="99"/>
    <w:semiHidden/>
    <w:locked/>
    <w:rsid w:val="00803DA4"/>
    <w:rPr>
      <w:sz w:val="20"/>
      <w:szCs w:val="20"/>
    </w:rPr>
  </w:style>
  <w:style w:type="character" w:styleId="Refdenotaderodap">
    <w:name w:val="footnote reference"/>
    <w:basedOn w:val="Fontepargpadro"/>
    <w:uiPriority w:val="99"/>
    <w:semiHidden/>
    <w:rsid w:val="00A243CF"/>
    <w:rPr>
      <w:vertAlign w:val="superscript"/>
    </w:rPr>
  </w:style>
  <w:style w:type="paragraph" w:styleId="Corpodetexto2">
    <w:name w:val="Body Text 2"/>
    <w:basedOn w:val="Normal"/>
    <w:link w:val="Corpodetexto2Char"/>
    <w:uiPriority w:val="99"/>
    <w:semiHidden/>
    <w:rsid w:val="00A243CF"/>
    <w:pPr>
      <w:tabs>
        <w:tab w:val="num" w:pos="709"/>
      </w:tabs>
      <w:jc w:val="both"/>
    </w:pPr>
    <w:rPr>
      <w:sz w:val="24"/>
      <w:szCs w:val="24"/>
    </w:rPr>
  </w:style>
  <w:style w:type="character" w:customStyle="1" w:styleId="Corpodetexto2Char">
    <w:name w:val="Corpo de texto 2 Char"/>
    <w:basedOn w:val="Fontepargpadro"/>
    <w:link w:val="Corpodetexto2"/>
    <w:uiPriority w:val="99"/>
    <w:semiHidden/>
    <w:locked/>
    <w:rsid w:val="00DA53B8"/>
    <w:rPr>
      <w:sz w:val="24"/>
      <w:szCs w:val="24"/>
    </w:rPr>
  </w:style>
  <w:style w:type="paragraph" w:styleId="Rodap">
    <w:name w:val="footer"/>
    <w:basedOn w:val="Normal"/>
    <w:link w:val="RodapChar"/>
    <w:uiPriority w:val="99"/>
    <w:rsid w:val="00A243CF"/>
    <w:pPr>
      <w:tabs>
        <w:tab w:val="center" w:pos="4419"/>
        <w:tab w:val="right" w:pos="8838"/>
      </w:tabs>
    </w:pPr>
  </w:style>
  <w:style w:type="character" w:customStyle="1" w:styleId="RodapChar">
    <w:name w:val="Rodapé Char"/>
    <w:basedOn w:val="Fontepargpadro"/>
    <w:link w:val="Rodap"/>
    <w:uiPriority w:val="99"/>
    <w:locked/>
    <w:rsid w:val="00CA3EBB"/>
  </w:style>
  <w:style w:type="character" w:styleId="Nmerodepgina">
    <w:name w:val="page number"/>
    <w:basedOn w:val="Fontepargpadro"/>
    <w:uiPriority w:val="99"/>
    <w:semiHidden/>
    <w:rsid w:val="00A243CF"/>
  </w:style>
  <w:style w:type="paragraph" w:styleId="Corpodetexto3">
    <w:name w:val="Body Text 3"/>
    <w:basedOn w:val="Normal"/>
    <w:link w:val="Corpodetexto3Char"/>
    <w:uiPriority w:val="99"/>
    <w:semiHidden/>
    <w:rsid w:val="00A243CF"/>
    <w:pPr>
      <w:tabs>
        <w:tab w:val="left" w:pos="1701"/>
      </w:tabs>
      <w:spacing w:after="120" w:line="340" w:lineRule="exact"/>
    </w:pPr>
    <w:rPr>
      <w:strike/>
      <w:color w:val="FF0000"/>
      <w:sz w:val="24"/>
      <w:szCs w:val="24"/>
    </w:rPr>
  </w:style>
  <w:style w:type="character" w:customStyle="1" w:styleId="Corpodetexto3Char">
    <w:name w:val="Corpo de texto 3 Char"/>
    <w:basedOn w:val="Fontepargpadro"/>
    <w:link w:val="Corpodetexto3"/>
    <w:locked/>
    <w:rsid w:val="00CA3EBB"/>
    <w:rPr>
      <w:strike/>
      <w:color w:val="FF0000"/>
      <w:sz w:val="24"/>
      <w:szCs w:val="24"/>
    </w:rPr>
  </w:style>
  <w:style w:type="paragraph" w:styleId="Recuodecorpodetexto2">
    <w:name w:val="Body Text Indent 2"/>
    <w:basedOn w:val="Normal"/>
    <w:link w:val="Recuodecorpodetexto2Char"/>
    <w:uiPriority w:val="99"/>
    <w:semiHidden/>
    <w:rsid w:val="00A243CF"/>
    <w:pPr>
      <w:ind w:firstLine="1560"/>
      <w:jc w:val="both"/>
    </w:pPr>
    <w:rPr>
      <w:strike/>
      <w:sz w:val="24"/>
      <w:szCs w:val="24"/>
    </w:rPr>
  </w:style>
  <w:style w:type="character" w:customStyle="1" w:styleId="Recuodecorpodetexto2Char">
    <w:name w:val="Recuo de corpo de texto 2 Char"/>
    <w:basedOn w:val="Fontepargpadro"/>
    <w:link w:val="Recuodecorpodetexto2"/>
    <w:uiPriority w:val="99"/>
    <w:semiHidden/>
    <w:locked/>
    <w:rsid w:val="00803DA4"/>
    <w:rPr>
      <w:sz w:val="20"/>
      <w:szCs w:val="20"/>
    </w:rPr>
  </w:style>
  <w:style w:type="paragraph" w:styleId="Textoembloco">
    <w:name w:val="Block Text"/>
    <w:basedOn w:val="Normal"/>
    <w:uiPriority w:val="99"/>
    <w:semiHidden/>
    <w:rsid w:val="00A243CF"/>
    <w:pPr>
      <w:tabs>
        <w:tab w:val="left" w:pos="1276"/>
      </w:tabs>
      <w:ind w:left="1560" w:right="2" w:hanging="1560"/>
      <w:jc w:val="both"/>
    </w:pPr>
    <w:rPr>
      <w:sz w:val="24"/>
      <w:szCs w:val="24"/>
    </w:rPr>
  </w:style>
  <w:style w:type="paragraph" w:customStyle="1" w:styleId="Cabealho0">
    <w:name w:val="#Cabeçalho"/>
    <w:basedOn w:val="Normal"/>
    <w:uiPriority w:val="99"/>
    <w:rsid w:val="00A243CF"/>
    <w:pPr>
      <w:spacing w:line="220" w:lineRule="exact"/>
      <w:jc w:val="both"/>
    </w:pPr>
    <w:rPr>
      <w:sz w:val="18"/>
      <w:szCs w:val="18"/>
    </w:rPr>
  </w:style>
  <w:style w:type="paragraph" w:customStyle="1" w:styleId="Default">
    <w:name w:val="Default"/>
    <w:uiPriority w:val="99"/>
    <w:rsid w:val="0013611A"/>
    <w:pPr>
      <w:autoSpaceDE w:val="0"/>
      <w:autoSpaceDN w:val="0"/>
      <w:adjustRightInd w:val="0"/>
    </w:pPr>
    <w:rPr>
      <w:color w:val="000000"/>
      <w:sz w:val="24"/>
      <w:szCs w:val="24"/>
    </w:rPr>
  </w:style>
  <w:style w:type="paragraph" w:styleId="TextosemFormatao">
    <w:name w:val="Plain Text"/>
    <w:basedOn w:val="Normal"/>
    <w:link w:val="TextosemFormataoChar"/>
    <w:uiPriority w:val="99"/>
    <w:rsid w:val="00CA3EBB"/>
    <w:rPr>
      <w:rFonts w:ascii="Consolas" w:hAnsi="Consolas" w:cs="Consolas"/>
      <w:sz w:val="21"/>
      <w:szCs w:val="21"/>
      <w:lang w:eastAsia="en-US"/>
    </w:rPr>
  </w:style>
  <w:style w:type="character" w:customStyle="1" w:styleId="TextosemFormataoChar">
    <w:name w:val="Texto sem Formatação Char"/>
    <w:basedOn w:val="Fontepargpadro"/>
    <w:link w:val="TextosemFormatao"/>
    <w:uiPriority w:val="99"/>
    <w:locked/>
    <w:rsid w:val="00CA3EBB"/>
    <w:rPr>
      <w:rFonts w:ascii="Consolas" w:hAnsi="Consolas" w:cs="Consolas"/>
      <w:sz w:val="21"/>
      <w:szCs w:val="21"/>
      <w:lang w:eastAsia="en-US"/>
    </w:rPr>
  </w:style>
  <w:style w:type="paragraph" w:styleId="Textodebalo">
    <w:name w:val="Balloon Text"/>
    <w:basedOn w:val="Normal"/>
    <w:link w:val="TextodebaloChar"/>
    <w:uiPriority w:val="99"/>
    <w:semiHidden/>
    <w:rsid w:val="00CA3EBB"/>
    <w:rPr>
      <w:rFonts w:ascii="Tahoma" w:hAnsi="Tahoma" w:cs="Tahoma"/>
      <w:sz w:val="16"/>
      <w:szCs w:val="16"/>
      <w:lang w:eastAsia="en-US"/>
    </w:rPr>
  </w:style>
  <w:style w:type="character" w:customStyle="1" w:styleId="TextodebaloChar">
    <w:name w:val="Texto de balão Char"/>
    <w:basedOn w:val="Fontepargpadro"/>
    <w:link w:val="Textodebalo"/>
    <w:uiPriority w:val="99"/>
    <w:semiHidden/>
    <w:locked/>
    <w:rsid w:val="00CA3EBB"/>
    <w:rPr>
      <w:rFonts w:ascii="Tahoma" w:hAnsi="Tahoma" w:cs="Tahoma"/>
      <w:sz w:val="16"/>
      <w:szCs w:val="16"/>
      <w:lang w:eastAsia="en-US"/>
    </w:rPr>
  </w:style>
  <w:style w:type="table" w:styleId="Tabelacomgrade">
    <w:name w:val="Table Grid"/>
    <w:basedOn w:val="Tabelanormal"/>
    <w:uiPriority w:val="99"/>
    <w:rsid w:val="00CA3EBB"/>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o">
    <w:name w:val="Revision"/>
    <w:hidden/>
    <w:uiPriority w:val="99"/>
    <w:semiHidden/>
    <w:rsid w:val="00CA3EBB"/>
    <w:rPr>
      <w:rFonts w:ascii="Calibri" w:hAnsi="Calibri" w:cs="Calibri"/>
      <w:lang w:eastAsia="en-US"/>
    </w:rPr>
  </w:style>
  <w:style w:type="paragraph" w:styleId="PargrafodaLista">
    <w:name w:val="List Paragraph"/>
    <w:basedOn w:val="Normal"/>
    <w:uiPriority w:val="99"/>
    <w:qFormat/>
    <w:rsid w:val="00CA3EBB"/>
    <w:pPr>
      <w:spacing w:after="200" w:line="276" w:lineRule="auto"/>
      <w:ind w:left="720"/>
    </w:pPr>
    <w:rPr>
      <w:rFonts w:ascii="Calibri" w:hAnsi="Calibri" w:cs="Calibri"/>
      <w:sz w:val="22"/>
      <w:szCs w:val="22"/>
      <w:lang w:eastAsia="en-US"/>
    </w:rPr>
  </w:style>
  <w:style w:type="character" w:styleId="Refdecomentrio">
    <w:name w:val="annotation reference"/>
    <w:basedOn w:val="Fontepargpadro"/>
    <w:uiPriority w:val="99"/>
    <w:semiHidden/>
    <w:rsid w:val="00CA3EBB"/>
    <w:rPr>
      <w:sz w:val="16"/>
      <w:szCs w:val="16"/>
    </w:rPr>
  </w:style>
  <w:style w:type="paragraph" w:styleId="Textodecomentrio">
    <w:name w:val="annotation text"/>
    <w:basedOn w:val="Normal"/>
    <w:link w:val="TextodecomentrioChar"/>
    <w:uiPriority w:val="99"/>
    <w:semiHidden/>
    <w:rsid w:val="00CA3EBB"/>
    <w:pPr>
      <w:spacing w:after="200"/>
    </w:pPr>
    <w:rPr>
      <w:rFonts w:ascii="Calibri" w:hAnsi="Calibri" w:cs="Calibri"/>
      <w:lang w:eastAsia="en-US"/>
    </w:rPr>
  </w:style>
  <w:style w:type="character" w:customStyle="1" w:styleId="TextodecomentrioChar">
    <w:name w:val="Texto de comentário Char"/>
    <w:basedOn w:val="Fontepargpadro"/>
    <w:link w:val="Textodecomentrio"/>
    <w:uiPriority w:val="99"/>
    <w:locked/>
    <w:rsid w:val="00CA3EBB"/>
    <w:rPr>
      <w:rFonts w:ascii="Calibri" w:hAnsi="Calibri" w:cs="Calibri"/>
      <w:lang w:eastAsia="en-US"/>
    </w:rPr>
  </w:style>
  <w:style w:type="paragraph" w:styleId="Assuntodocomentrio">
    <w:name w:val="annotation subject"/>
    <w:basedOn w:val="Textodecomentrio"/>
    <w:next w:val="Textodecomentrio"/>
    <w:link w:val="AssuntodocomentrioChar"/>
    <w:uiPriority w:val="99"/>
    <w:semiHidden/>
    <w:rsid w:val="00CA3EBB"/>
    <w:rPr>
      <w:b/>
      <w:bCs/>
    </w:rPr>
  </w:style>
  <w:style w:type="character" w:customStyle="1" w:styleId="AssuntodocomentrioChar">
    <w:name w:val="Assunto do comentário Char"/>
    <w:basedOn w:val="TextodecomentrioChar"/>
    <w:link w:val="Assuntodocomentrio"/>
    <w:uiPriority w:val="99"/>
    <w:semiHidden/>
    <w:locked/>
    <w:rsid w:val="00CA3EBB"/>
    <w:rPr>
      <w:rFonts w:ascii="Calibri" w:hAnsi="Calibri" w:cs="Calibri"/>
      <w:b/>
      <w:bCs/>
      <w:lang w:eastAsia="en-US"/>
    </w:rPr>
  </w:style>
  <w:style w:type="paragraph" w:customStyle="1" w:styleId="C">
    <w:name w:val="C"/>
    <w:basedOn w:val="Normal"/>
    <w:uiPriority w:val="99"/>
    <w:rsid w:val="00CA3EBB"/>
    <w:pPr>
      <w:tabs>
        <w:tab w:val="left" w:pos="1418"/>
      </w:tabs>
      <w:jc w:val="both"/>
    </w:pPr>
    <w:rPr>
      <w:sz w:val="24"/>
      <w:szCs w:val="24"/>
    </w:rPr>
  </w:style>
  <w:style w:type="paragraph" w:customStyle="1" w:styleId="Numerado">
    <w:name w:val="Numerado"/>
    <w:basedOn w:val="C"/>
    <w:uiPriority w:val="99"/>
    <w:rsid w:val="00CA3EBB"/>
    <w:pPr>
      <w:widowControl w:val="0"/>
      <w:numPr>
        <w:numId w:val="3"/>
      </w:numPr>
      <w:spacing w:before="120"/>
    </w:pPr>
  </w:style>
  <w:style w:type="paragraph" w:styleId="Ttulo">
    <w:name w:val="Title"/>
    <w:basedOn w:val="Normal"/>
    <w:link w:val="TtuloChar"/>
    <w:qFormat/>
    <w:rsid w:val="00A514A6"/>
    <w:pPr>
      <w:jc w:val="center"/>
    </w:pPr>
    <w:rPr>
      <w:b/>
      <w:bCs/>
      <w:sz w:val="24"/>
      <w:szCs w:val="24"/>
    </w:rPr>
  </w:style>
  <w:style w:type="character" w:customStyle="1" w:styleId="TtuloChar">
    <w:name w:val="Título Char"/>
    <w:basedOn w:val="Fontepargpadro"/>
    <w:link w:val="Ttulo"/>
    <w:locked/>
    <w:rsid w:val="00A514A6"/>
    <w:rPr>
      <w:b/>
      <w:bCs/>
      <w:sz w:val="24"/>
      <w:szCs w:val="24"/>
    </w:rPr>
  </w:style>
  <w:style w:type="paragraph" w:customStyle="1" w:styleId="Default1">
    <w:name w:val="Default1"/>
    <w:basedOn w:val="Default"/>
    <w:next w:val="Default"/>
    <w:uiPriority w:val="99"/>
    <w:rsid w:val="00491B07"/>
    <w:rPr>
      <w:rFonts w:ascii="Arial" w:hAnsi="Arial" w:cs="Arial"/>
      <w:color w:val="auto"/>
      <w:sz w:val="20"/>
      <w:szCs w:val="20"/>
    </w:rPr>
  </w:style>
  <w:style w:type="paragraph" w:customStyle="1" w:styleId="A250875">
    <w:name w:val="_A250875"/>
    <w:basedOn w:val="Normal"/>
    <w:uiPriority w:val="99"/>
    <w:rsid w:val="00BA06FA"/>
    <w:pPr>
      <w:ind w:left="1008" w:firstLine="3456"/>
      <w:jc w:val="both"/>
    </w:pPr>
    <w:rPr>
      <w:rFonts w:ascii="Tms Rmn" w:hAnsi="Tms Rmn" w:cs="Tms Rmn"/>
      <w:sz w:val="24"/>
      <w:szCs w:val="24"/>
    </w:rPr>
  </w:style>
  <w:style w:type="paragraph" w:customStyle="1" w:styleId="PADRAO">
    <w:name w:val="PADRAO"/>
    <w:basedOn w:val="Normal"/>
    <w:uiPriority w:val="99"/>
    <w:rsid w:val="00DB3DFD"/>
    <w:pPr>
      <w:jc w:val="both"/>
    </w:pPr>
    <w:rPr>
      <w:rFonts w:ascii="Tms Rmn" w:hAnsi="Tms Rmn" w:cs="Tms Rmn"/>
      <w:sz w:val="24"/>
      <w:szCs w:val="24"/>
    </w:rPr>
  </w:style>
  <w:style w:type="paragraph" w:styleId="NormalWeb">
    <w:name w:val="Normal (Web)"/>
    <w:basedOn w:val="Normal"/>
    <w:uiPriority w:val="99"/>
    <w:rsid w:val="00AF3B38"/>
    <w:pPr>
      <w:spacing w:before="100" w:after="100"/>
    </w:pPr>
    <w:rPr>
      <w:sz w:val="24"/>
      <w:szCs w:val="24"/>
    </w:rPr>
  </w:style>
  <w:style w:type="paragraph" w:styleId="Legenda">
    <w:name w:val="caption"/>
    <w:basedOn w:val="Normal"/>
    <w:next w:val="Normal"/>
    <w:uiPriority w:val="99"/>
    <w:qFormat/>
    <w:rsid w:val="00B920AF"/>
    <w:pPr>
      <w:spacing w:after="120" w:line="360" w:lineRule="auto"/>
      <w:ind w:firstLine="709"/>
      <w:jc w:val="center"/>
    </w:pPr>
    <w:rPr>
      <w:rFonts w:ascii="ShelleyAllegro BT" w:hAnsi="ShelleyAllegro BT" w:cs="ShelleyAllegro BT"/>
      <w:b/>
      <w:bCs/>
      <w:i/>
      <w:iCs/>
      <w:sz w:val="32"/>
      <w:szCs w:val="32"/>
    </w:rPr>
  </w:style>
  <w:style w:type="paragraph" w:customStyle="1" w:styleId="Standard">
    <w:name w:val="Standard"/>
    <w:link w:val="StandardChar"/>
    <w:uiPriority w:val="99"/>
    <w:rsid w:val="0078493B"/>
    <w:pPr>
      <w:widowControl w:val="0"/>
      <w:suppressAutoHyphens/>
      <w:autoSpaceDN w:val="0"/>
      <w:textAlignment w:val="baseline"/>
    </w:pPr>
    <w:rPr>
      <w:kern w:val="3"/>
      <w:sz w:val="24"/>
      <w:szCs w:val="24"/>
      <w:lang w:eastAsia="zh-CN"/>
    </w:rPr>
  </w:style>
  <w:style w:type="paragraph" w:customStyle="1" w:styleId="List1">
    <w:name w:val="List 1"/>
    <w:basedOn w:val="Lista"/>
    <w:uiPriority w:val="99"/>
    <w:rsid w:val="00797CCC"/>
    <w:pPr>
      <w:widowControl w:val="0"/>
      <w:suppressAutoHyphens/>
      <w:autoSpaceDN w:val="0"/>
      <w:ind w:left="850" w:firstLine="0"/>
      <w:textAlignment w:val="baseline"/>
    </w:pPr>
    <w:rPr>
      <w:kern w:val="3"/>
      <w:sz w:val="24"/>
      <w:szCs w:val="24"/>
      <w:lang w:eastAsia="zh-CN"/>
    </w:rPr>
  </w:style>
  <w:style w:type="paragraph" w:styleId="Lista">
    <w:name w:val="List"/>
    <w:basedOn w:val="Normal"/>
    <w:uiPriority w:val="99"/>
    <w:semiHidden/>
    <w:rsid w:val="00797CCC"/>
    <w:pPr>
      <w:ind w:left="283" w:hanging="283"/>
    </w:pPr>
  </w:style>
  <w:style w:type="paragraph" w:customStyle="1" w:styleId="contrato0">
    <w:name w:val="contrato"/>
    <w:basedOn w:val="Normal"/>
    <w:uiPriority w:val="99"/>
    <w:rsid w:val="002979AD"/>
    <w:pPr>
      <w:jc w:val="both"/>
    </w:pPr>
    <w:rPr>
      <w:rFonts w:ascii="Arial" w:hAnsi="Arial" w:cs="Arial"/>
      <w:sz w:val="22"/>
      <w:szCs w:val="22"/>
      <w:lang w:val="pt-PT"/>
    </w:rPr>
  </w:style>
  <w:style w:type="paragraph" w:customStyle="1" w:styleId="Corpodetexto31">
    <w:name w:val="Corpo de texto 31"/>
    <w:basedOn w:val="Normal"/>
    <w:uiPriority w:val="99"/>
    <w:rsid w:val="00C10DA8"/>
    <w:pPr>
      <w:suppressAutoHyphens/>
      <w:spacing w:line="360" w:lineRule="auto"/>
      <w:jc w:val="both"/>
    </w:pPr>
    <w:rPr>
      <w:rFonts w:ascii="Arial" w:hAnsi="Arial" w:cs="Arial"/>
      <w:sz w:val="22"/>
      <w:szCs w:val="22"/>
      <w:lang w:eastAsia="ar-SA"/>
    </w:rPr>
  </w:style>
  <w:style w:type="paragraph" w:customStyle="1" w:styleId="PargrafodaLista1">
    <w:name w:val="Parágrafo da Lista1"/>
    <w:basedOn w:val="Normal"/>
    <w:uiPriority w:val="99"/>
    <w:rsid w:val="001F15FB"/>
    <w:pPr>
      <w:spacing w:after="200" w:line="276" w:lineRule="auto"/>
      <w:ind w:left="720"/>
    </w:pPr>
    <w:rPr>
      <w:rFonts w:ascii="Calibri" w:hAnsi="Calibri" w:cs="Calibri"/>
      <w:sz w:val="22"/>
      <w:szCs w:val="22"/>
      <w:lang w:eastAsia="en-US"/>
    </w:rPr>
  </w:style>
  <w:style w:type="character" w:customStyle="1" w:styleId="CharChar4">
    <w:name w:val="Char Char4"/>
    <w:basedOn w:val="Fontepargpadro"/>
    <w:uiPriority w:val="99"/>
    <w:rsid w:val="001F15FB"/>
    <w:rPr>
      <w:rFonts w:ascii="Consolas" w:hAnsi="Consolas" w:cs="Consolas"/>
      <w:sz w:val="21"/>
      <w:szCs w:val="21"/>
      <w:lang w:eastAsia="en-US"/>
    </w:rPr>
  </w:style>
  <w:style w:type="paragraph" w:customStyle="1" w:styleId="TipoNorma">
    <w:name w:val="TipoNorma"/>
    <w:basedOn w:val="Ttulo1"/>
    <w:uiPriority w:val="99"/>
    <w:rsid w:val="00611C12"/>
    <w:pPr>
      <w:spacing w:before="0"/>
      <w:ind w:left="0"/>
      <w:jc w:val="center"/>
    </w:pPr>
    <w:rPr>
      <w:rFonts w:ascii="Times New Roman" w:hAnsi="Times New Roman" w:cs="Times New Roman"/>
      <w:b w:val="0"/>
      <w:bCs w:val="0"/>
      <w:caps/>
      <w:kern w:val="0"/>
      <w:sz w:val="24"/>
      <w:szCs w:val="24"/>
      <w:lang w:eastAsia="zh-CN"/>
    </w:rPr>
  </w:style>
  <w:style w:type="character" w:styleId="nfase">
    <w:name w:val="Emphasis"/>
    <w:basedOn w:val="Fontepargpadro"/>
    <w:uiPriority w:val="99"/>
    <w:qFormat/>
    <w:locked/>
    <w:rsid w:val="00611C12"/>
    <w:rPr>
      <w:i/>
      <w:iCs/>
    </w:rPr>
  </w:style>
  <w:style w:type="character" w:customStyle="1" w:styleId="StandardChar">
    <w:name w:val="Standard Char"/>
    <w:basedOn w:val="Fontepargpadro"/>
    <w:link w:val="Standard"/>
    <w:uiPriority w:val="99"/>
    <w:locked/>
    <w:rsid w:val="00A134B4"/>
    <w:rPr>
      <w:kern w:val="3"/>
      <w:sz w:val="24"/>
      <w:szCs w:val="24"/>
      <w:lang w:val="pt-BR" w:eastAsia="zh-CN"/>
    </w:rPr>
  </w:style>
  <w:style w:type="paragraph" w:customStyle="1" w:styleId="Titulo1-Personalizado-TR">
    <w:name w:val="Titulo1-Personalizado-TR"/>
    <w:basedOn w:val="Ttulo1"/>
    <w:link w:val="Titulo1-Personalizado-TRChar"/>
    <w:uiPriority w:val="99"/>
    <w:rsid w:val="00A134B4"/>
    <w:pPr>
      <w:keepLines/>
      <w:widowControl w:val="0"/>
      <w:numPr>
        <w:numId w:val="34"/>
      </w:numPr>
      <w:pBdr>
        <w:top w:val="single" w:sz="4" w:space="1" w:color="auto"/>
        <w:bottom w:val="single" w:sz="4" w:space="1" w:color="auto"/>
      </w:pBdr>
      <w:suppressAutoHyphens/>
      <w:autoSpaceDN w:val="0"/>
      <w:spacing w:before="0" w:after="0"/>
      <w:jc w:val="both"/>
      <w:textAlignment w:val="baseline"/>
    </w:pPr>
    <w:rPr>
      <w:kern w:val="3"/>
      <w:sz w:val="26"/>
      <w:szCs w:val="26"/>
      <w:lang w:eastAsia="zh-CN"/>
    </w:rPr>
  </w:style>
  <w:style w:type="character" w:customStyle="1" w:styleId="CharChar6">
    <w:name w:val="Char Char6"/>
    <w:basedOn w:val="Fontepargpadro"/>
    <w:uiPriority w:val="99"/>
    <w:locked/>
    <w:rsid w:val="0011415F"/>
    <w:rPr>
      <w:rFonts w:ascii="Consolas" w:hAnsi="Consolas" w:cs="Consolas"/>
      <w:sz w:val="21"/>
      <w:szCs w:val="21"/>
      <w:lang w:val="pt-BR" w:eastAsia="en-US"/>
    </w:rPr>
  </w:style>
  <w:style w:type="character" w:customStyle="1" w:styleId="CharChar5">
    <w:name w:val="Char Char5"/>
    <w:basedOn w:val="Fontepargpadro"/>
    <w:uiPriority w:val="99"/>
    <w:rsid w:val="0011415F"/>
    <w:rPr>
      <w:rFonts w:ascii="Calibri" w:hAnsi="Calibri" w:cs="Calibri"/>
      <w:sz w:val="22"/>
      <w:szCs w:val="22"/>
      <w:lang w:val="pt-BR" w:eastAsia="en-US"/>
    </w:rPr>
  </w:style>
  <w:style w:type="character" w:customStyle="1" w:styleId="CharChar41">
    <w:name w:val="Char Char41"/>
    <w:basedOn w:val="Fontepargpadro"/>
    <w:uiPriority w:val="99"/>
    <w:rsid w:val="0011415F"/>
    <w:rPr>
      <w:rFonts w:ascii="Calibri" w:hAnsi="Calibri" w:cs="Calibri"/>
      <w:sz w:val="22"/>
      <w:szCs w:val="22"/>
      <w:lang w:val="pt-BR" w:eastAsia="en-US"/>
    </w:rPr>
  </w:style>
  <w:style w:type="character" w:customStyle="1" w:styleId="CharChar3">
    <w:name w:val="Char Char3"/>
    <w:basedOn w:val="Fontepargpadro"/>
    <w:uiPriority w:val="99"/>
    <w:locked/>
    <w:rsid w:val="0011415F"/>
    <w:rPr>
      <w:rFonts w:ascii="Arial" w:hAnsi="Arial" w:cs="Arial"/>
      <w:lang w:val="pt-BR" w:eastAsia="ar-SA" w:bidi="ar-SA"/>
    </w:rPr>
  </w:style>
  <w:style w:type="paragraph" w:customStyle="1" w:styleId="Contedodatabela">
    <w:name w:val="Conteúdo da tabela"/>
    <w:basedOn w:val="Normal"/>
    <w:uiPriority w:val="99"/>
    <w:rsid w:val="0011415F"/>
    <w:pPr>
      <w:widowControl w:val="0"/>
      <w:suppressLineNumbers/>
      <w:suppressAutoHyphens/>
    </w:pPr>
    <w:rPr>
      <w:sz w:val="24"/>
      <w:szCs w:val="24"/>
      <w:lang w:eastAsia="ar-SA"/>
    </w:rPr>
  </w:style>
  <w:style w:type="character" w:customStyle="1" w:styleId="CharChar2">
    <w:name w:val="Char Char2"/>
    <w:basedOn w:val="Fontepargpadro"/>
    <w:uiPriority w:val="99"/>
    <w:rsid w:val="0011415F"/>
  </w:style>
  <w:style w:type="character" w:customStyle="1" w:styleId="CharChar1">
    <w:name w:val="Char Char1"/>
    <w:basedOn w:val="CharChar2"/>
    <w:uiPriority w:val="99"/>
    <w:rsid w:val="0011415F"/>
    <w:rPr>
      <w:b/>
      <w:bCs/>
    </w:rPr>
  </w:style>
  <w:style w:type="character" w:customStyle="1" w:styleId="CharChar">
    <w:name w:val="Char Char"/>
    <w:basedOn w:val="Fontepargpadro"/>
    <w:uiPriority w:val="99"/>
    <w:rsid w:val="0011415F"/>
    <w:rPr>
      <w:rFonts w:ascii="Tahoma" w:hAnsi="Tahoma" w:cs="Tahoma"/>
      <w:sz w:val="16"/>
      <w:szCs w:val="16"/>
    </w:rPr>
  </w:style>
  <w:style w:type="character" w:customStyle="1" w:styleId="CharChar7">
    <w:name w:val="Char Char7"/>
    <w:basedOn w:val="Fontepargpadro"/>
    <w:uiPriority w:val="99"/>
    <w:rsid w:val="0011415F"/>
    <w:rPr>
      <w:rFonts w:ascii="Cambria" w:hAnsi="Cambria" w:cs="Cambria"/>
      <w:b/>
      <w:bCs/>
      <w:color w:val="auto"/>
      <w:kern w:val="3"/>
      <w:sz w:val="23"/>
      <w:szCs w:val="23"/>
      <w:lang w:eastAsia="zh-CN"/>
    </w:rPr>
  </w:style>
  <w:style w:type="character" w:customStyle="1" w:styleId="Titulo1-Personalizado-TRChar">
    <w:name w:val="Titulo1-Personalizado-TR Char"/>
    <w:basedOn w:val="CharChar8"/>
    <w:link w:val="Titulo1-Personalizado-TR"/>
    <w:uiPriority w:val="99"/>
    <w:locked/>
    <w:rsid w:val="0011415F"/>
    <w:rPr>
      <w:rFonts w:ascii="Arial" w:hAnsi="Arial" w:cs="Arial"/>
      <w:b/>
      <w:bCs/>
      <w:kern w:val="3"/>
      <w:sz w:val="26"/>
      <w:szCs w:val="26"/>
      <w:lang w:eastAsia="zh-CN"/>
    </w:rPr>
  </w:style>
  <w:style w:type="character" w:customStyle="1" w:styleId="CharChar8">
    <w:name w:val="Char Char8"/>
    <w:basedOn w:val="Fontepargpadro"/>
    <w:uiPriority w:val="99"/>
    <w:rsid w:val="0011415F"/>
    <w:rPr>
      <w:rFonts w:ascii="Cambria" w:hAnsi="Cambria" w:cs="Cambria"/>
      <w:b/>
      <w:bCs/>
      <w:kern w:val="32"/>
      <w:sz w:val="32"/>
      <w:szCs w:val="32"/>
    </w:rPr>
  </w:style>
  <w:style w:type="paragraph" w:customStyle="1" w:styleId="ListParagraph1">
    <w:name w:val="List Paragraph1"/>
    <w:basedOn w:val="Normal"/>
    <w:uiPriority w:val="99"/>
    <w:rsid w:val="00E961D3"/>
    <w:pPr>
      <w:widowControl w:val="0"/>
      <w:suppressAutoHyphens/>
      <w:autoSpaceDN w:val="0"/>
      <w:ind w:left="720"/>
      <w:textAlignment w:val="baseline"/>
    </w:pPr>
    <w:rPr>
      <w:kern w:val="3"/>
      <w:sz w:val="24"/>
      <w:szCs w:val="24"/>
      <w:lang w:eastAsia="zh-CN"/>
    </w:rPr>
  </w:style>
  <w:style w:type="character" w:customStyle="1" w:styleId="footer-contact-left">
    <w:name w:val="footer-contact-left"/>
    <w:basedOn w:val="Fontepargpadro"/>
    <w:rsid w:val="00BB3921"/>
  </w:style>
  <w:style w:type="paragraph" w:customStyle="1" w:styleId="PargrafodaLista2">
    <w:name w:val="Parágrafo da Lista2"/>
    <w:basedOn w:val="Normal"/>
    <w:uiPriority w:val="99"/>
    <w:rsid w:val="00252325"/>
    <w:pPr>
      <w:spacing w:after="200" w:line="276" w:lineRule="auto"/>
      <w:ind w:left="720"/>
    </w:pPr>
    <w:rPr>
      <w:rFonts w:ascii="Calibri" w:hAnsi="Calibri" w:cs="Calibri"/>
      <w:sz w:val="22"/>
      <w:szCs w:val="22"/>
      <w:lang w:eastAsia="en-US"/>
    </w:rPr>
  </w:style>
  <w:style w:type="paragraph" w:styleId="Sumrio1">
    <w:name w:val="toc 1"/>
    <w:basedOn w:val="Normal"/>
    <w:next w:val="Normal"/>
    <w:autoRedefine/>
    <w:uiPriority w:val="99"/>
    <w:semiHidden/>
    <w:rsid w:val="00090C7D"/>
    <w:pPr>
      <w:tabs>
        <w:tab w:val="left" w:leader="dot" w:pos="8505"/>
      </w:tabs>
      <w:spacing w:before="120" w:after="120" w:line="360" w:lineRule="auto"/>
    </w:pPr>
    <w:rPr>
      <w:b/>
      <w:bCs/>
      <w:sz w:val="36"/>
      <w:szCs w:val="36"/>
      <w:lang w:val="pt-PT"/>
    </w:rPr>
  </w:style>
  <w:style w:type="paragraph" w:customStyle="1" w:styleId="WW-Corpodetexto2">
    <w:name w:val="WW-Corpo de texto 2"/>
    <w:basedOn w:val="Normal"/>
    <w:uiPriority w:val="99"/>
    <w:rsid w:val="00AD03DD"/>
    <w:pPr>
      <w:suppressAutoHyphens/>
      <w:jc w:val="both"/>
    </w:pPr>
    <w:rPr>
      <w:rFonts w:ascii="Arial" w:hAnsi="Arial" w:cs="Arial"/>
      <w:sz w:val="24"/>
      <w:szCs w:val="24"/>
    </w:rPr>
  </w:style>
  <w:style w:type="numbering" w:customStyle="1" w:styleId="john">
    <w:name w:val="john"/>
    <w:rsid w:val="00035EB4"/>
    <w:pPr>
      <w:numPr>
        <w:numId w:val="9"/>
      </w:numPr>
    </w:pPr>
  </w:style>
  <w:style w:type="numbering" w:customStyle="1" w:styleId="CPL">
    <w:name w:val="CPL"/>
    <w:rsid w:val="00035EB4"/>
    <w:pPr>
      <w:numPr>
        <w:numId w:val="6"/>
      </w:numPr>
    </w:pPr>
  </w:style>
  <w:style w:type="numbering" w:customStyle="1" w:styleId="WW8Num2">
    <w:name w:val="WW8Num2"/>
    <w:rsid w:val="00035EB4"/>
    <w:pPr>
      <w:numPr>
        <w:numId w:val="4"/>
      </w:numPr>
    </w:pPr>
  </w:style>
  <w:style w:type="paragraph" w:customStyle="1" w:styleId="item">
    <w:name w:val="item"/>
    <w:basedOn w:val="WW-Corpodetexto2"/>
    <w:qFormat/>
    <w:rsid w:val="003B0E22"/>
    <w:pPr>
      <w:numPr>
        <w:ilvl w:val="2"/>
        <w:numId w:val="11"/>
      </w:numPr>
      <w:jc w:val="left"/>
    </w:pPr>
    <w:rPr>
      <w:rFonts w:ascii="Tahoma" w:hAnsi="Tahoma" w:cs="Tahoma"/>
      <w:sz w:val="20"/>
      <w:szCs w:val="20"/>
    </w:rPr>
  </w:style>
  <w:style w:type="paragraph" w:customStyle="1" w:styleId="JFPRT1">
    <w:name w:val="JFPR_T1"/>
    <w:basedOn w:val="Ttulo1"/>
    <w:next w:val="Normal"/>
    <w:link w:val="JFPRT1Char"/>
    <w:qFormat/>
    <w:rsid w:val="00611AF9"/>
    <w:pPr>
      <w:keepNext w:val="0"/>
      <w:numPr>
        <w:numId w:val="14"/>
      </w:numPr>
      <w:tabs>
        <w:tab w:val="left" w:pos="142"/>
        <w:tab w:val="left" w:pos="284"/>
        <w:tab w:val="left" w:pos="426"/>
        <w:tab w:val="left" w:pos="567"/>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 w:val="left" w:pos="3544"/>
        <w:tab w:val="left" w:pos="3686"/>
        <w:tab w:val="left" w:pos="3828"/>
        <w:tab w:val="left" w:pos="3969"/>
        <w:tab w:val="left" w:pos="4111"/>
      </w:tabs>
      <w:spacing w:before="120" w:after="0"/>
      <w:jc w:val="both"/>
    </w:pPr>
    <w:rPr>
      <w:rFonts w:ascii="Times New Roman" w:hAnsi="Times New Roman" w:cs="Times New Roman"/>
      <w:bCs w:val="0"/>
      <w:kern w:val="0"/>
      <w:u w:val="single"/>
    </w:rPr>
  </w:style>
  <w:style w:type="paragraph" w:customStyle="1" w:styleId="JFPRNormal">
    <w:name w:val="JFPR_Normal"/>
    <w:basedOn w:val="Normal"/>
    <w:qFormat/>
    <w:rsid w:val="00611AF9"/>
    <w:pPr>
      <w:jc w:val="both"/>
    </w:pPr>
  </w:style>
  <w:style w:type="paragraph" w:customStyle="1" w:styleId="JFPRT2">
    <w:name w:val="JFPR_T2"/>
    <w:basedOn w:val="Ttulo2"/>
    <w:qFormat/>
    <w:rsid w:val="00611AF9"/>
    <w:pPr>
      <w:keepNext w:val="0"/>
      <w:numPr>
        <w:ilvl w:val="1"/>
        <w:numId w:val="14"/>
      </w:numPr>
      <w:tabs>
        <w:tab w:val="left" w:pos="142"/>
        <w:tab w:val="left" w:pos="284"/>
        <w:tab w:val="left" w:pos="426"/>
        <w:tab w:val="left" w:pos="567"/>
        <w:tab w:val="left" w:pos="709"/>
        <w:tab w:val="left" w:pos="851"/>
        <w:tab w:val="left" w:pos="993"/>
        <w:tab w:val="left" w:pos="1134"/>
        <w:tab w:val="left" w:pos="1276"/>
        <w:tab w:val="left" w:pos="1418"/>
        <w:tab w:val="left" w:pos="1560"/>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 w:val="left" w:pos="3544"/>
        <w:tab w:val="left" w:pos="3686"/>
        <w:tab w:val="left" w:pos="3828"/>
        <w:tab w:val="left" w:pos="3969"/>
        <w:tab w:val="left" w:pos="4111"/>
      </w:tabs>
      <w:spacing w:before="120"/>
      <w:ind w:right="0"/>
      <w:jc w:val="both"/>
    </w:pPr>
    <w:rPr>
      <w:b w:val="0"/>
      <w:bCs w:val="0"/>
      <w:color w:val="auto"/>
      <w:sz w:val="20"/>
      <w:szCs w:val="20"/>
    </w:rPr>
  </w:style>
  <w:style w:type="paragraph" w:customStyle="1" w:styleId="JFPRT3">
    <w:name w:val="JFPR_T3"/>
    <w:basedOn w:val="JFPRT2"/>
    <w:qFormat/>
    <w:rsid w:val="00611AF9"/>
    <w:pPr>
      <w:numPr>
        <w:ilvl w:val="2"/>
      </w:numPr>
    </w:pPr>
    <w:rPr>
      <w:lang w:val="pt-PT"/>
    </w:rPr>
  </w:style>
  <w:style w:type="paragraph" w:customStyle="1" w:styleId="JFPRT4">
    <w:name w:val="JFPR_T4"/>
    <w:basedOn w:val="JFPRT3"/>
    <w:link w:val="JFPRT4Char"/>
    <w:qFormat/>
    <w:rsid w:val="00611AF9"/>
    <w:pPr>
      <w:numPr>
        <w:ilvl w:val="3"/>
      </w:numPr>
    </w:pPr>
  </w:style>
  <w:style w:type="paragraph" w:customStyle="1" w:styleId="JFPRT5">
    <w:name w:val="JFPR_T5"/>
    <w:basedOn w:val="JFPRT4"/>
    <w:qFormat/>
    <w:rsid w:val="00611AF9"/>
    <w:pPr>
      <w:numPr>
        <w:ilvl w:val="4"/>
      </w:numPr>
    </w:pPr>
  </w:style>
  <w:style w:type="character" w:customStyle="1" w:styleId="JFPRT4Char">
    <w:name w:val="JFPR_T4 Char"/>
    <w:basedOn w:val="Ttulo4Char"/>
    <w:link w:val="JFPRT4"/>
    <w:rsid w:val="00611AF9"/>
    <w:rPr>
      <w:rFonts w:ascii="Calibri" w:hAnsi="Calibri" w:cs="Calibri"/>
      <w:b w:val="0"/>
      <w:bCs w:val="0"/>
      <w:sz w:val="20"/>
      <w:szCs w:val="20"/>
      <w:lang w:val="pt-PT"/>
    </w:rPr>
  </w:style>
  <w:style w:type="character" w:customStyle="1" w:styleId="JFPRT1Char">
    <w:name w:val="JFPR_T1 Char"/>
    <w:basedOn w:val="Ttulo1Char"/>
    <w:link w:val="JFPRT1"/>
    <w:rsid w:val="00611AF9"/>
    <w:rPr>
      <w:rFonts w:ascii="Arial" w:hAnsi="Arial" w:cs="Arial"/>
      <w:b/>
      <w:bCs w:val="0"/>
      <w:snapToGrid/>
      <w:kern w:val="28"/>
      <w:sz w:val="20"/>
      <w:szCs w:val="20"/>
      <w:u w:val="single"/>
    </w:rPr>
  </w:style>
  <w:style w:type="paragraph" w:styleId="EndereoHTML">
    <w:name w:val="HTML Address"/>
    <w:basedOn w:val="Normal"/>
    <w:link w:val="EndereoHTMLChar"/>
    <w:uiPriority w:val="99"/>
    <w:locked/>
    <w:rsid w:val="00D136F8"/>
    <w:rPr>
      <w:i/>
      <w:iCs/>
    </w:rPr>
  </w:style>
  <w:style w:type="character" w:customStyle="1" w:styleId="EndereoHTMLChar">
    <w:name w:val="Endereço HTML Char"/>
    <w:basedOn w:val="Fontepargpadro"/>
    <w:link w:val="EndereoHTML"/>
    <w:uiPriority w:val="99"/>
    <w:rsid w:val="00D136F8"/>
    <w:rPr>
      <w:i/>
      <w:iCs/>
      <w:sz w:val="20"/>
      <w:szCs w:val="20"/>
    </w:rPr>
  </w:style>
  <w:style w:type="paragraph" w:styleId="Commarcadores4">
    <w:name w:val="List Bullet 4"/>
    <w:basedOn w:val="Normal"/>
    <w:locked/>
    <w:rsid w:val="003D20B7"/>
    <w:pPr>
      <w:numPr>
        <w:numId w:val="15"/>
      </w:numPr>
    </w:pPr>
  </w:style>
  <w:style w:type="paragraph" w:customStyle="1" w:styleId="JFPRabc">
    <w:name w:val="JFPR_abc"/>
    <w:basedOn w:val="JFPRT4"/>
    <w:link w:val="JFPRabcChar"/>
    <w:qFormat/>
    <w:rsid w:val="003D20B7"/>
    <w:pPr>
      <w:numPr>
        <w:numId w:val="16"/>
      </w:numPr>
      <w:ind w:left="2127" w:hanging="284"/>
    </w:pPr>
  </w:style>
  <w:style w:type="character" w:customStyle="1" w:styleId="JFPRabcChar">
    <w:name w:val="JFPR_abc Char"/>
    <w:basedOn w:val="JFPRT4Char"/>
    <w:link w:val="JFPRabc"/>
    <w:rsid w:val="003D20B7"/>
    <w:rPr>
      <w:rFonts w:ascii="Calibri" w:hAnsi="Calibri" w:cs="Calibri"/>
      <w:b w:val="0"/>
      <w:bCs w:val="0"/>
      <w:sz w:val="20"/>
      <w:szCs w:val="20"/>
      <w:lang w:val="pt-PT"/>
    </w:rPr>
  </w:style>
  <w:style w:type="paragraph" w:customStyle="1" w:styleId="Title1">
    <w:name w:val="Title 1"/>
    <w:basedOn w:val="Normal"/>
    <w:autoRedefine/>
    <w:rsid w:val="00AE5495"/>
    <w:pPr>
      <w:autoSpaceDE w:val="0"/>
      <w:autoSpaceDN w:val="0"/>
      <w:adjustRightInd w:val="0"/>
      <w:spacing w:after="120"/>
      <w:contextualSpacing/>
    </w:pPr>
    <w:rPr>
      <w:rFonts w:asciiTheme="minorHAnsi" w:hAnsiTheme="minorHAnsi"/>
      <w:smallCaps/>
      <w:sz w:val="22"/>
      <w:szCs w:val="22"/>
      <w:lang w:eastAsia="en-US"/>
    </w:rPr>
  </w:style>
  <w:style w:type="paragraph" w:customStyle="1" w:styleId="BodyTextI">
    <w:name w:val="Body Text I"/>
    <w:basedOn w:val="Normal"/>
    <w:rsid w:val="003A5029"/>
    <w:pPr>
      <w:autoSpaceDE w:val="0"/>
      <w:autoSpaceDN w:val="0"/>
      <w:adjustRightInd w:val="0"/>
      <w:spacing w:before="120" w:after="240"/>
      <w:ind w:left="357"/>
      <w:jc w:val="both"/>
    </w:pPr>
    <w:rPr>
      <w:rFonts w:ascii="Arial" w:hAnsi="Arial" w:cs="Arial"/>
      <w:sz w:val="21"/>
      <w:szCs w:val="21"/>
      <w:lang w:eastAsia="en-US"/>
    </w:rPr>
  </w:style>
  <w:style w:type="paragraph" w:customStyle="1" w:styleId="Char3Char">
    <w:name w:val="Char3 Char"/>
    <w:basedOn w:val="Normal"/>
    <w:rsid w:val="00013E1D"/>
    <w:pPr>
      <w:spacing w:after="160" w:line="240" w:lineRule="exact"/>
    </w:pPr>
    <w:rPr>
      <w:rFonts w:ascii="Verdana" w:hAnsi="Verdana"/>
      <w:b/>
      <w:lang w:val="en-US" w:eastAsia="en-US"/>
    </w:rPr>
  </w:style>
  <w:style w:type="paragraph" w:customStyle="1" w:styleId="BNDES">
    <w:name w:val="BNDES"/>
    <w:basedOn w:val="Normal"/>
    <w:link w:val="BNDESChar"/>
    <w:rsid w:val="00D0634B"/>
    <w:pPr>
      <w:jc w:val="both"/>
    </w:pPr>
    <w:rPr>
      <w:sz w:val="24"/>
      <w:szCs w:val="24"/>
    </w:rPr>
  </w:style>
  <w:style w:type="character" w:customStyle="1" w:styleId="BNDESChar">
    <w:name w:val="BNDES Char"/>
    <w:link w:val="BNDES"/>
    <w:rsid w:val="00D0634B"/>
    <w:rPr>
      <w:sz w:val="24"/>
      <w:szCs w:val="24"/>
    </w:rPr>
  </w:style>
  <w:style w:type="numbering" w:customStyle="1" w:styleId="WW8Num8">
    <w:name w:val="WW8Num8"/>
    <w:basedOn w:val="Semlista"/>
    <w:rsid w:val="00E1442E"/>
    <w:pPr>
      <w:numPr>
        <w:numId w:val="28"/>
      </w:numPr>
    </w:pPr>
  </w:style>
  <w:style w:type="numbering" w:customStyle="1" w:styleId="WW8Num30">
    <w:name w:val="WW8Num30"/>
    <w:basedOn w:val="Semlista"/>
    <w:rsid w:val="00E1442E"/>
    <w:pPr>
      <w:numPr>
        <w:numId w:val="31"/>
      </w:numPr>
    </w:pPr>
  </w:style>
  <w:style w:type="character" w:styleId="Forte">
    <w:name w:val="Strong"/>
    <w:basedOn w:val="Fontepargpadro"/>
    <w:uiPriority w:val="22"/>
    <w:qFormat/>
    <w:locked/>
    <w:rsid w:val="00DE551A"/>
    <w:rPr>
      <w:b/>
      <w:bCs/>
    </w:rPr>
  </w:style>
  <w:style w:type="table" w:customStyle="1" w:styleId="TableNormal">
    <w:name w:val="Table Normal"/>
    <w:uiPriority w:val="2"/>
    <w:semiHidden/>
    <w:unhideWhenUsed/>
    <w:qFormat/>
    <w:rsid w:val="0075612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612C"/>
    <w:pPr>
      <w:widowControl w:val="0"/>
      <w:autoSpaceDE w:val="0"/>
      <w:autoSpaceDN w:val="0"/>
    </w:pPr>
    <w:rPr>
      <w:rFonts w:ascii="Tahoma" w:eastAsia="Tahoma" w:hAnsi="Tahoma" w:cs="Tahoma"/>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3846949">
      <w:bodyDiv w:val="1"/>
      <w:marLeft w:val="0"/>
      <w:marRight w:val="0"/>
      <w:marTop w:val="0"/>
      <w:marBottom w:val="0"/>
      <w:divBdr>
        <w:top w:val="none" w:sz="0" w:space="0" w:color="auto"/>
        <w:left w:val="none" w:sz="0" w:space="0" w:color="auto"/>
        <w:bottom w:val="none" w:sz="0" w:space="0" w:color="auto"/>
        <w:right w:val="none" w:sz="0" w:space="0" w:color="auto"/>
      </w:divBdr>
      <w:divsChild>
        <w:div w:id="1977711197">
          <w:marLeft w:val="0"/>
          <w:marRight w:val="0"/>
          <w:marTop w:val="0"/>
          <w:marBottom w:val="0"/>
          <w:divBdr>
            <w:top w:val="none" w:sz="0" w:space="0" w:color="auto"/>
            <w:left w:val="none" w:sz="0" w:space="0" w:color="auto"/>
            <w:bottom w:val="none" w:sz="0" w:space="0" w:color="auto"/>
            <w:right w:val="none" w:sz="0" w:space="0" w:color="auto"/>
          </w:divBdr>
        </w:div>
      </w:divsChild>
    </w:div>
    <w:div w:id="247662603">
      <w:bodyDiv w:val="1"/>
      <w:marLeft w:val="0"/>
      <w:marRight w:val="0"/>
      <w:marTop w:val="0"/>
      <w:marBottom w:val="0"/>
      <w:divBdr>
        <w:top w:val="none" w:sz="0" w:space="0" w:color="auto"/>
        <w:left w:val="none" w:sz="0" w:space="0" w:color="auto"/>
        <w:bottom w:val="none" w:sz="0" w:space="0" w:color="auto"/>
        <w:right w:val="none" w:sz="0" w:space="0" w:color="auto"/>
      </w:divBdr>
      <w:divsChild>
        <w:div w:id="741947990">
          <w:marLeft w:val="0"/>
          <w:marRight w:val="0"/>
          <w:marTop w:val="0"/>
          <w:marBottom w:val="0"/>
          <w:divBdr>
            <w:top w:val="none" w:sz="0" w:space="0" w:color="auto"/>
            <w:left w:val="none" w:sz="0" w:space="0" w:color="auto"/>
            <w:bottom w:val="none" w:sz="0" w:space="0" w:color="auto"/>
            <w:right w:val="none" w:sz="0" w:space="0" w:color="auto"/>
          </w:divBdr>
        </w:div>
        <w:div w:id="2141802671">
          <w:marLeft w:val="0"/>
          <w:marRight w:val="0"/>
          <w:marTop w:val="0"/>
          <w:marBottom w:val="0"/>
          <w:divBdr>
            <w:top w:val="none" w:sz="0" w:space="0" w:color="auto"/>
            <w:left w:val="none" w:sz="0" w:space="0" w:color="auto"/>
            <w:bottom w:val="none" w:sz="0" w:space="0" w:color="auto"/>
            <w:right w:val="none" w:sz="0" w:space="0" w:color="auto"/>
          </w:divBdr>
        </w:div>
        <w:div w:id="1643583731">
          <w:marLeft w:val="0"/>
          <w:marRight w:val="0"/>
          <w:marTop w:val="0"/>
          <w:marBottom w:val="0"/>
          <w:divBdr>
            <w:top w:val="none" w:sz="0" w:space="0" w:color="auto"/>
            <w:left w:val="none" w:sz="0" w:space="0" w:color="auto"/>
            <w:bottom w:val="none" w:sz="0" w:space="0" w:color="auto"/>
            <w:right w:val="none" w:sz="0" w:space="0" w:color="auto"/>
          </w:divBdr>
        </w:div>
        <w:div w:id="876816258">
          <w:marLeft w:val="0"/>
          <w:marRight w:val="0"/>
          <w:marTop w:val="0"/>
          <w:marBottom w:val="0"/>
          <w:divBdr>
            <w:top w:val="none" w:sz="0" w:space="0" w:color="auto"/>
            <w:left w:val="none" w:sz="0" w:space="0" w:color="auto"/>
            <w:bottom w:val="none" w:sz="0" w:space="0" w:color="auto"/>
            <w:right w:val="none" w:sz="0" w:space="0" w:color="auto"/>
          </w:divBdr>
        </w:div>
        <w:div w:id="801074725">
          <w:marLeft w:val="0"/>
          <w:marRight w:val="0"/>
          <w:marTop w:val="0"/>
          <w:marBottom w:val="0"/>
          <w:divBdr>
            <w:top w:val="none" w:sz="0" w:space="0" w:color="auto"/>
            <w:left w:val="none" w:sz="0" w:space="0" w:color="auto"/>
            <w:bottom w:val="none" w:sz="0" w:space="0" w:color="auto"/>
            <w:right w:val="none" w:sz="0" w:space="0" w:color="auto"/>
          </w:divBdr>
        </w:div>
        <w:div w:id="740756718">
          <w:marLeft w:val="0"/>
          <w:marRight w:val="0"/>
          <w:marTop w:val="0"/>
          <w:marBottom w:val="0"/>
          <w:divBdr>
            <w:top w:val="none" w:sz="0" w:space="0" w:color="auto"/>
            <w:left w:val="none" w:sz="0" w:space="0" w:color="auto"/>
            <w:bottom w:val="none" w:sz="0" w:space="0" w:color="auto"/>
            <w:right w:val="none" w:sz="0" w:space="0" w:color="auto"/>
          </w:divBdr>
        </w:div>
      </w:divsChild>
    </w:div>
    <w:div w:id="295377843">
      <w:bodyDiv w:val="1"/>
      <w:marLeft w:val="0"/>
      <w:marRight w:val="0"/>
      <w:marTop w:val="0"/>
      <w:marBottom w:val="0"/>
      <w:divBdr>
        <w:top w:val="none" w:sz="0" w:space="0" w:color="auto"/>
        <w:left w:val="none" w:sz="0" w:space="0" w:color="auto"/>
        <w:bottom w:val="none" w:sz="0" w:space="0" w:color="auto"/>
        <w:right w:val="none" w:sz="0" w:space="0" w:color="auto"/>
      </w:divBdr>
    </w:div>
    <w:div w:id="335619033">
      <w:bodyDiv w:val="1"/>
      <w:marLeft w:val="0"/>
      <w:marRight w:val="0"/>
      <w:marTop w:val="0"/>
      <w:marBottom w:val="0"/>
      <w:divBdr>
        <w:top w:val="none" w:sz="0" w:space="0" w:color="auto"/>
        <w:left w:val="none" w:sz="0" w:space="0" w:color="auto"/>
        <w:bottom w:val="none" w:sz="0" w:space="0" w:color="auto"/>
        <w:right w:val="none" w:sz="0" w:space="0" w:color="auto"/>
      </w:divBdr>
      <w:divsChild>
        <w:div w:id="2077583306">
          <w:marLeft w:val="0"/>
          <w:marRight w:val="0"/>
          <w:marTop w:val="0"/>
          <w:marBottom w:val="0"/>
          <w:divBdr>
            <w:top w:val="none" w:sz="0" w:space="0" w:color="auto"/>
            <w:left w:val="none" w:sz="0" w:space="0" w:color="auto"/>
            <w:bottom w:val="none" w:sz="0" w:space="0" w:color="auto"/>
            <w:right w:val="none" w:sz="0" w:space="0" w:color="auto"/>
          </w:divBdr>
        </w:div>
        <w:div w:id="1423532922">
          <w:marLeft w:val="0"/>
          <w:marRight w:val="0"/>
          <w:marTop w:val="0"/>
          <w:marBottom w:val="0"/>
          <w:divBdr>
            <w:top w:val="none" w:sz="0" w:space="0" w:color="auto"/>
            <w:left w:val="none" w:sz="0" w:space="0" w:color="auto"/>
            <w:bottom w:val="none" w:sz="0" w:space="0" w:color="auto"/>
            <w:right w:val="none" w:sz="0" w:space="0" w:color="auto"/>
          </w:divBdr>
        </w:div>
        <w:div w:id="1904175483">
          <w:marLeft w:val="0"/>
          <w:marRight w:val="0"/>
          <w:marTop w:val="0"/>
          <w:marBottom w:val="0"/>
          <w:divBdr>
            <w:top w:val="none" w:sz="0" w:space="0" w:color="auto"/>
            <w:left w:val="none" w:sz="0" w:space="0" w:color="auto"/>
            <w:bottom w:val="none" w:sz="0" w:space="0" w:color="auto"/>
            <w:right w:val="none" w:sz="0" w:space="0" w:color="auto"/>
          </w:divBdr>
        </w:div>
        <w:div w:id="1036925774">
          <w:marLeft w:val="0"/>
          <w:marRight w:val="0"/>
          <w:marTop w:val="0"/>
          <w:marBottom w:val="0"/>
          <w:divBdr>
            <w:top w:val="none" w:sz="0" w:space="0" w:color="auto"/>
            <w:left w:val="none" w:sz="0" w:space="0" w:color="auto"/>
            <w:bottom w:val="none" w:sz="0" w:space="0" w:color="auto"/>
            <w:right w:val="none" w:sz="0" w:space="0" w:color="auto"/>
          </w:divBdr>
        </w:div>
        <w:div w:id="737823569">
          <w:marLeft w:val="0"/>
          <w:marRight w:val="0"/>
          <w:marTop w:val="0"/>
          <w:marBottom w:val="0"/>
          <w:divBdr>
            <w:top w:val="none" w:sz="0" w:space="0" w:color="auto"/>
            <w:left w:val="none" w:sz="0" w:space="0" w:color="auto"/>
            <w:bottom w:val="none" w:sz="0" w:space="0" w:color="auto"/>
            <w:right w:val="none" w:sz="0" w:space="0" w:color="auto"/>
          </w:divBdr>
        </w:div>
        <w:div w:id="195656527">
          <w:marLeft w:val="0"/>
          <w:marRight w:val="0"/>
          <w:marTop w:val="0"/>
          <w:marBottom w:val="0"/>
          <w:divBdr>
            <w:top w:val="none" w:sz="0" w:space="0" w:color="auto"/>
            <w:left w:val="none" w:sz="0" w:space="0" w:color="auto"/>
            <w:bottom w:val="none" w:sz="0" w:space="0" w:color="auto"/>
            <w:right w:val="none" w:sz="0" w:space="0" w:color="auto"/>
          </w:divBdr>
        </w:div>
        <w:div w:id="806968557">
          <w:marLeft w:val="0"/>
          <w:marRight w:val="0"/>
          <w:marTop w:val="0"/>
          <w:marBottom w:val="0"/>
          <w:divBdr>
            <w:top w:val="none" w:sz="0" w:space="0" w:color="auto"/>
            <w:left w:val="none" w:sz="0" w:space="0" w:color="auto"/>
            <w:bottom w:val="none" w:sz="0" w:space="0" w:color="auto"/>
            <w:right w:val="none" w:sz="0" w:space="0" w:color="auto"/>
          </w:divBdr>
        </w:div>
        <w:div w:id="561598677">
          <w:marLeft w:val="0"/>
          <w:marRight w:val="0"/>
          <w:marTop w:val="0"/>
          <w:marBottom w:val="0"/>
          <w:divBdr>
            <w:top w:val="none" w:sz="0" w:space="0" w:color="auto"/>
            <w:left w:val="none" w:sz="0" w:space="0" w:color="auto"/>
            <w:bottom w:val="none" w:sz="0" w:space="0" w:color="auto"/>
            <w:right w:val="none" w:sz="0" w:space="0" w:color="auto"/>
          </w:divBdr>
        </w:div>
        <w:div w:id="310520764">
          <w:marLeft w:val="0"/>
          <w:marRight w:val="0"/>
          <w:marTop w:val="0"/>
          <w:marBottom w:val="0"/>
          <w:divBdr>
            <w:top w:val="none" w:sz="0" w:space="0" w:color="auto"/>
            <w:left w:val="none" w:sz="0" w:space="0" w:color="auto"/>
            <w:bottom w:val="none" w:sz="0" w:space="0" w:color="auto"/>
            <w:right w:val="none" w:sz="0" w:space="0" w:color="auto"/>
          </w:divBdr>
        </w:div>
        <w:div w:id="1795366744">
          <w:marLeft w:val="0"/>
          <w:marRight w:val="0"/>
          <w:marTop w:val="0"/>
          <w:marBottom w:val="0"/>
          <w:divBdr>
            <w:top w:val="none" w:sz="0" w:space="0" w:color="auto"/>
            <w:left w:val="none" w:sz="0" w:space="0" w:color="auto"/>
            <w:bottom w:val="none" w:sz="0" w:space="0" w:color="auto"/>
            <w:right w:val="none" w:sz="0" w:space="0" w:color="auto"/>
          </w:divBdr>
        </w:div>
        <w:div w:id="1990592088">
          <w:marLeft w:val="0"/>
          <w:marRight w:val="0"/>
          <w:marTop w:val="0"/>
          <w:marBottom w:val="0"/>
          <w:divBdr>
            <w:top w:val="none" w:sz="0" w:space="0" w:color="auto"/>
            <w:left w:val="none" w:sz="0" w:space="0" w:color="auto"/>
            <w:bottom w:val="none" w:sz="0" w:space="0" w:color="auto"/>
            <w:right w:val="none" w:sz="0" w:space="0" w:color="auto"/>
          </w:divBdr>
        </w:div>
        <w:div w:id="1849363554">
          <w:marLeft w:val="0"/>
          <w:marRight w:val="0"/>
          <w:marTop w:val="0"/>
          <w:marBottom w:val="0"/>
          <w:divBdr>
            <w:top w:val="none" w:sz="0" w:space="0" w:color="auto"/>
            <w:left w:val="none" w:sz="0" w:space="0" w:color="auto"/>
            <w:bottom w:val="none" w:sz="0" w:space="0" w:color="auto"/>
            <w:right w:val="none" w:sz="0" w:space="0" w:color="auto"/>
          </w:divBdr>
        </w:div>
        <w:div w:id="131604590">
          <w:marLeft w:val="0"/>
          <w:marRight w:val="0"/>
          <w:marTop w:val="0"/>
          <w:marBottom w:val="0"/>
          <w:divBdr>
            <w:top w:val="none" w:sz="0" w:space="0" w:color="auto"/>
            <w:left w:val="none" w:sz="0" w:space="0" w:color="auto"/>
            <w:bottom w:val="none" w:sz="0" w:space="0" w:color="auto"/>
            <w:right w:val="none" w:sz="0" w:space="0" w:color="auto"/>
          </w:divBdr>
        </w:div>
        <w:div w:id="782770108">
          <w:marLeft w:val="0"/>
          <w:marRight w:val="0"/>
          <w:marTop w:val="0"/>
          <w:marBottom w:val="0"/>
          <w:divBdr>
            <w:top w:val="none" w:sz="0" w:space="0" w:color="auto"/>
            <w:left w:val="none" w:sz="0" w:space="0" w:color="auto"/>
            <w:bottom w:val="none" w:sz="0" w:space="0" w:color="auto"/>
            <w:right w:val="none" w:sz="0" w:space="0" w:color="auto"/>
          </w:divBdr>
        </w:div>
        <w:div w:id="1840193679">
          <w:marLeft w:val="0"/>
          <w:marRight w:val="0"/>
          <w:marTop w:val="0"/>
          <w:marBottom w:val="0"/>
          <w:divBdr>
            <w:top w:val="none" w:sz="0" w:space="0" w:color="auto"/>
            <w:left w:val="none" w:sz="0" w:space="0" w:color="auto"/>
            <w:bottom w:val="none" w:sz="0" w:space="0" w:color="auto"/>
            <w:right w:val="none" w:sz="0" w:space="0" w:color="auto"/>
          </w:divBdr>
        </w:div>
        <w:div w:id="478690668">
          <w:marLeft w:val="0"/>
          <w:marRight w:val="0"/>
          <w:marTop w:val="0"/>
          <w:marBottom w:val="0"/>
          <w:divBdr>
            <w:top w:val="none" w:sz="0" w:space="0" w:color="auto"/>
            <w:left w:val="none" w:sz="0" w:space="0" w:color="auto"/>
            <w:bottom w:val="none" w:sz="0" w:space="0" w:color="auto"/>
            <w:right w:val="none" w:sz="0" w:space="0" w:color="auto"/>
          </w:divBdr>
        </w:div>
        <w:div w:id="1642419089">
          <w:marLeft w:val="0"/>
          <w:marRight w:val="0"/>
          <w:marTop w:val="0"/>
          <w:marBottom w:val="0"/>
          <w:divBdr>
            <w:top w:val="none" w:sz="0" w:space="0" w:color="auto"/>
            <w:left w:val="none" w:sz="0" w:space="0" w:color="auto"/>
            <w:bottom w:val="none" w:sz="0" w:space="0" w:color="auto"/>
            <w:right w:val="none" w:sz="0" w:space="0" w:color="auto"/>
          </w:divBdr>
        </w:div>
        <w:div w:id="2898354">
          <w:marLeft w:val="0"/>
          <w:marRight w:val="0"/>
          <w:marTop w:val="0"/>
          <w:marBottom w:val="0"/>
          <w:divBdr>
            <w:top w:val="none" w:sz="0" w:space="0" w:color="auto"/>
            <w:left w:val="none" w:sz="0" w:space="0" w:color="auto"/>
            <w:bottom w:val="none" w:sz="0" w:space="0" w:color="auto"/>
            <w:right w:val="none" w:sz="0" w:space="0" w:color="auto"/>
          </w:divBdr>
        </w:div>
        <w:div w:id="2082869285">
          <w:marLeft w:val="0"/>
          <w:marRight w:val="0"/>
          <w:marTop w:val="0"/>
          <w:marBottom w:val="0"/>
          <w:divBdr>
            <w:top w:val="none" w:sz="0" w:space="0" w:color="auto"/>
            <w:left w:val="none" w:sz="0" w:space="0" w:color="auto"/>
            <w:bottom w:val="none" w:sz="0" w:space="0" w:color="auto"/>
            <w:right w:val="none" w:sz="0" w:space="0" w:color="auto"/>
          </w:divBdr>
        </w:div>
        <w:div w:id="1473644107">
          <w:marLeft w:val="0"/>
          <w:marRight w:val="0"/>
          <w:marTop w:val="0"/>
          <w:marBottom w:val="0"/>
          <w:divBdr>
            <w:top w:val="none" w:sz="0" w:space="0" w:color="auto"/>
            <w:left w:val="none" w:sz="0" w:space="0" w:color="auto"/>
            <w:bottom w:val="none" w:sz="0" w:space="0" w:color="auto"/>
            <w:right w:val="none" w:sz="0" w:space="0" w:color="auto"/>
          </w:divBdr>
        </w:div>
        <w:div w:id="49118756">
          <w:marLeft w:val="0"/>
          <w:marRight w:val="0"/>
          <w:marTop w:val="0"/>
          <w:marBottom w:val="0"/>
          <w:divBdr>
            <w:top w:val="none" w:sz="0" w:space="0" w:color="auto"/>
            <w:left w:val="none" w:sz="0" w:space="0" w:color="auto"/>
            <w:bottom w:val="none" w:sz="0" w:space="0" w:color="auto"/>
            <w:right w:val="none" w:sz="0" w:space="0" w:color="auto"/>
          </w:divBdr>
        </w:div>
        <w:div w:id="1647929335">
          <w:marLeft w:val="0"/>
          <w:marRight w:val="0"/>
          <w:marTop w:val="0"/>
          <w:marBottom w:val="0"/>
          <w:divBdr>
            <w:top w:val="none" w:sz="0" w:space="0" w:color="auto"/>
            <w:left w:val="none" w:sz="0" w:space="0" w:color="auto"/>
            <w:bottom w:val="none" w:sz="0" w:space="0" w:color="auto"/>
            <w:right w:val="none" w:sz="0" w:space="0" w:color="auto"/>
          </w:divBdr>
        </w:div>
        <w:div w:id="508712233">
          <w:marLeft w:val="0"/>
          <w:marRight w:val="0"/>
          <w:marTop w:val="0"/>
          <w:marBottom w:val="0"/>
          <w:divBdr>
            <w:top w:val="none" w:sz="0" w:space="0" w:color="auto"/>
            <w:left w:val="none" w:sz="0" w:space="0" w:color="auto"/>
            <w:bottom w:val="none" w:sz="0" w:space="0" w:color="auto"/>
            <w:right w:val="none" w:sz="0" w:space="0" w:color="auto"/>
          </w:divBdr>
        </w:div>
        <w:div w:id="385496455">
          <w:marLeft w:val="0"/>
          <w:marRight w:val="0"/>
          <w:marTop w:val="0"/>
          <w:marBottom w:val="0"/>
          <w:divBdr>
            <w:top w:val="none" w:sz="0" w:space="0" w:color="auto"/>
            <w:left w:val="none" w:sz="0" w:space="0" w:color="auto"/>
            <w:bottom w:val="none" w:sz="0" w:space="0" w:color="auto"/>
            <w:right w:val="none" w:sz="0" w:space="0" w:color="auto"/>
          </w:divBdr>
        </w:div>
        <w:div w:id="570038669">
          <w:marLeft w:val="0"/>
          <w:marRight w:val="0"/>
          <w:marTop w:val="0"/>
          <w:marBottom w:val="0"/>
          <w:divBdr>
            <w:top w:val="none" w:sz="0" w:space="0" w:color="auto"/>
            <w:left w:val="none" w:sz="0" w:space="0" w:color="auto"/>
            <w:bottom w:val="none" w:sz="0" w:space="0" w:color="auto"/>
            <w:right w:val="none" w:sz="0" w:space="0" w:color="auto"/>
          </w:divBdr>
        </w:div>
        <w:div w:id="1289093140">
          <w:marLeft w:val="0"/>
          <w:marRight w:val="0"/>
          <w:marTop w:val="0"/>
          <w:marBottom w:val="0"/>
          <w:divBdr>
            <w:top w:val="none" w:sz="0" w:space="0" w:color="auto"/>
            <w:left w:val="none" w:sz="0" w:space="0" w:color="auto"/>
            <w:bottom w:val="none" w:sz="0" w:space="0" w:color="auto"/>
            <w:right w:val="none" w:sz="0" w:space="0" w:color="auto"/>
          </w:divBdr>
        </w:div>
        <w:div w:id="429398315">
          <w:marLeft w:val="0"/>
          <w:marRight w:val="0"/>
          <w:marTop w:val="0"/>
          <w:marBottom w:val="0"/>
          <w:divBdr>
            <w:top w:val="none" w:sz="0" w:space="0" w:color="auto"/>
            <w:left w:val="none" w:sz="0" w:space="0" w:color="auto"/>
            <w:bottom w:val="none" w:sz="0" w:space="0" w:color="auto"/>
            <w:right w:val="none" w:sz="0" w:space="0" w:color="auto"/>
          </w:divBdr>
        </w:div>
        <w:div w:id="96338249">
          <w:marLeft w:val="0"/>
          <w:marRight w:val="0"/>
          <w:marTop w:val="0"/>
          <w:marBottom w:val="0"/>
          <w:divBdr>
            <w:top w:val="none" w:sz="0" w:space="0" w:color="auto"/>
            <w:left w:val="none" w:sz="0" w:space="0" w:color="auto"/>
            <w:bottom w:val="none" w:sz="0" w:space="0" w:color="auto"/>
            <w:right w:val="none" w:sz="0" w:space="0" w:color="auto"/>
          </w:divBdr>
        </w:div>
        <w:div w:id="1628126620">
          <w:marLeft w:val="0"/>
          <w:marRight w:val="0"/>
          <w:marTop w:val="0"/>
          <w:marBottom w:val="0"/>
          <w:divBdr>
            <w:top w:val="none" w:sz="0" w:space="0" w:color="auto"/>
            <w:left w:val="none" w:sz="0" w:space="0" w:color="auto"/>
            <w:bottom w:val="none" w:sz="0" w:space="0" w:color="auto"/>
            <w:right w:val="none" w:sz="0" w:space="0" w:color="auto"/>
          </w:divBdr>
        </w:div>
        <w:div w:id="513036457">
          <w:marLeft w:val="0"/>
          <w:marRight w:val="0"/>
          <w:marTop w:val="0"/>
          <w:marBottom w:val="0"/>
          <w:divBdr>
            <w:top w:val="none" w:sz="0" w:space="0" w:color="auto"/>
            <w:left w:val="none" w:sz="0" w:space="0" w:color="auto"/>
            <w:bottom w:val="none" w:sz="0" w:space="0" w:color="auto"/>
            <w:right w:val="none" w:sz="0" w:space="0" w:color="auto"/>
          </w:divBdr>
        </w:div>
        <w:div w:id="1932011377">
          <w:marLeft w:val="0"/>
          <w:marRight w:val="0"/>
          <w:marTop w:val="0"/>
          <w:marBottom w:val="0"/>
          <w:divBdr>
            <w:top w:val="none" w:sz="0" w:space="0" w:color="auto"/>
            <w:left w:val="none" w:sz="0" w:space="0" w:color="auto"/>
            <w:bottom w:val="none" w:sz="0" w:space="0" w:color="auto"/>
            <w:right w:val="none" w:sz="0" w:space="0" w:color="auto"/>
          </w:divBdr>
        </w:div>
        <w:div w:id="843472069">
          <w:marLeft w:val="0"/>
          <w:marRight w:val="0"/>
          <w:marTop w:val="0"/>
          <w:marBottom w:val="0"/>
          <w:divBdr>
            <w:top w:val="none" w:sz="0" w:space="0" w:color="auto"/>
            <w:left w:val="none" w:sz="0" w:space="0" w:color="auto"/>
            <w:bottom w:val="none" w:sz="0" w:space="0" w:color="auto"/>
            <w:right w:val="none" w:sz="0" w:space="0" w:color="auto"/>
          </w:divBdr>
        </w:div>
        <w:div w:id="244337947">
          <w:marLeft w:val="0"/>
          <w:marRight w:val="0"/>
          <w:marTop w:val="0"/>
          <w:marBottom w:val="0"/>
          <w:divBdr>
            <w:top w:val="none" w:sz="0" w:space="0" w:color="auto"/>
            <w:left w:val="none" w:sz="0" w:space="0" w:color="auto"/>
            <w:bottom w:val="none" w:sz="0" w:space="0" w:color="auto"/>
            <w:right w:val="none" w:sz="0" w:space="0" w:color="auto"/>
          </w:divBdr>
        </w:div>
        <w:div w:id="836194391">
          <w:marLeft w:val="0"/>
          <w:marRight w:val="0"/>
          <w:marTop w:val="0"/>
          <w:marBottom w:val="0"/>
          <w:divBdr>
            <w:top w:val="none" w:sz="0" w:space="0" w:color="auto"/>
            <w:left w:val="none" w:sz="0" w:space="0" w:color="auto"/>
            <w:bottom w:val="none" w:sz="0" w:space="0" w:color="auto"/>
            <w:right w:val="none" w:sz="0" w:space="0" w:color="auto"/>
          </w:divBdr>
        </w:div>
        <w:div w:id="1004748508">
          <w:marLeft w:val="0"/>
          <w:marRight w:val="0"/>
          <w:marTop w:val="0"/>
          <w:marBottom w:val="0"/>
          <w:divBdr>
            <w:top w:val="none" w:sz="0" w:space="0" w:color="auto"/>
            <w:left w:val="none" w:sz="0" w:space="0" w:color="auto"/>
            <w:bottom w:val="none" w:sz="0" w:space="0" w:color="auto"/>
            <w:right w:val="none" w:sz="0" w:space="0" w:color="auto"/>
          </w:divBdr>
        </w:div>
      </w:divsChild>
    </w:div>
    <w:div w:id="373624876">
      <w:bodyDiv w:val="1"/>
      <w:marLeft w:val="0"/>
      <w:marRight w:val="0"/>
      <w:marTop w:val="0"/>
      <w:marBottom w:val="0"/>
      <w:divBdr>
        <w:top w:val="none" w:sz="0" w:space="0" w:color="auto"/>
        <w:left w:val="none" w:sz="0" w:space="0" w:color="auto"/>
        <w:bottom w:val="none" w:sz="0" w:space="0" w:color="auto"/>
        <w:right w:val="none" w:sz="0" w:space="0" w:color="auto"/>
      </w:divBdr>
    </w:div>
    <w:div w:id="382295881">
      <w:bodyDiv w:val="1"/>
      <w:marLeft w:val="0"/>
      <w:marRight w:val="0"/>
      <w:marTop w:val="0"/>
      <w:marBottom w:val="0"/>
      <w:divBdr>
        <w:top w:val="none" w:sz="0" w:space="0" w:color="auto"/>
        <w:left w:val="none" w:sz="0" w:space="0" w:color="auto"/>
        <w:bottom w:val="none" w:sz="0" w:space="0" w:color="auto"/>
        <w:right w:val="none" w:sz="0" w:space="0" w:color="auto"/>
      </w:divBdr>
      <w:divsChild>
        <w:div w:id="1440251897">
          <w:marLeft w:val="0"/>
          <w:marRight w:val="0"/>
          <w:marTop w:val="0"/>
          <w:marBottom w:val="0"/>
          <w:divBdr>
            <w:top w:val="none" w:sz="0" w:space="0" w:color="auto"/>
            <w:left w:val="none" w:sz="0" w:space="0" w:color="auto"/>
            <w:bottom w:val="none" w:sz="0" w:space="0" w:color="auto"/>
            <w:right w:val="none" w:sz="0" w:space="0" w:color="auto"/>
          </w:divBdr>
        </w:div>
      </w:divsChild>
    </w:div>
    <w:div w:id="495416328">
      <w:bodyDiv w:val="1"/>
      <w:marLeft w:val="0"/>
      <w:marRight w:val="0"/>
      <w:marTop w:val="0"/>
      <w:marBottom w:val="0"/>
      <w:divBdr>
        <w:top w:val="none" w:sz="0" w:space="0" w:color="auto"/>
        <w:left w:val="none" w:sz="0" w:space="0" w:color="auto"/>
        <w:bottom w:val="none" w:sz="0" w:space="0" w:color="auto"/>
        <w:right w:val="none" w:sz="0" w:space="0" w:color="auto"/>
      </w:divBdr>
    </w:div>
    <w:div w:id="580143954">
      <w:bodyDiv w:val="1"/>
      <w:marLeft w:val="0"/>
      <w:marRight w:val="0"/>
      <w:marTop w:val="0"/>
      <w:marBottom w:val="0"/>
      <w:divBdr>
        <w:top w:val="none" w:sz="0" w:space="0" w:color="auto"/>
        <w:left w:val="none" w:sz="0" w:space="0" w:color="auto"/>
        <w:bottom w:val="none" w:sz="0" w:space="0" w:color="auto"/>
        <w:right w:val="none" w:sz="0" w:space="0" w:color="auto"/>
      </w:divBdr>
    </w:div>
    <w:div w:id="800265061">
      <w:bodyDiv w:val="1"/>
      <w:marLeft w:val="0"/>
      <w:marRight w:val="0"/>
      <w:marTop w:val="0"/>
      <w:marBottom w:val="0"/>
      <w:divBdr>
        <w:top w:val="none" w:sz="0" w:space="0" w:color="auto"/>
        <w:left w:val="none" w:sz="0" w:space="0" w:color="auto"/>
        <w:bottom w:val="none" w:sz="0" w:space="0" w:color="auto"/>
        <w:right w:val="none" w:sz="0" w:space="0" w:color="auto"/>
      </w:divBdr>
    </w:div>
    <w:div w:id="927008617">
      <w:bodyDiv w:val="1"/>
      <w:marLeft w:val="0"/>
      <w:marRight w:val="0"/>
      <w:marTop w:val="0"/>
      <w:marBottom w:val="0"/>
      <w:divBdr>
        <w:top w:val="none" w:sz="0" w:space="0" w:color="auto"/>
        <w:left w:val="none" w:sz="0" w:space="0" w:color="auto"/>
        <w:bottom w:val="none" w:sz="0" w:space="0" w:color="auto"/>
        <w:right w:val="none" w:sz="0" w:space="0" w:color="auto"/>
      </w:divBdr>
    </w:div>
    <w:div w:id="931014264">
      <w:bodyDiv w:val="1"/>
      <w:marLeft w:val="0"/>
      <w:marRight w:val="0"/>
      <w:marTop w:val="0"/>
      <w:marBottom w:val="0"/>
      <w:divBdr>
        <w:top w:val="none" w:sz="0" w:space="0" w:color="auto"/>
        <w:left w:val="none" w:sz="0" w:space="0" w:color="auto"/>
        <w:bottom w:val="none" w:sz="0" w:space="0" w:color="auto"/>
        <w:right w:val="none" w:sz="0" w:space="0" w:color="auto"/>
      </w:divBdr>
      <w:divsChild>
        <w:div w:id="1857426555">
          <w:marLeft w:val="0"/>
          <w:marRight w:val="0"/>
          <w:marTop w:val="0"/>
          <w:marBottom w:val="0"/>
          <w:divBdr>
            <w:top w:val="none" w:sz="0" w:space="0" w:color="auto"/>
            <w:left w:val="none" w:sz="0" w:space="0" w:color="auto"/>
            <w:bottom w:val="none" w:sz="0" w:space="0" w:color="auto"/>
            <w:right w:val="none" w:sz="0" w:space="0" w:color="auto"/>
          </w:divBdr>
        </w:div>
        <w:div w:id="932201176">
          <w:marLeft w:val="0"/>
          <w:marRight w:val="0"/>
          <w:marTop w:val="0"/>
          <w:marBottom w:val="0"/>
          <w:divBdr>
            <w:top w:val="none" w:sz="0" w:space="0" w:color="auto"/>
            <w:left w:val="none" w:sz="0" w:space="0" w:color="auto"/>
            <w:bottom w:val="none" w:sz="0" w:space="0" w:color="auto"/>
            <w:right w:val="none" w:sz="0" w:space="0" w:color="auto"/>
          </w:divBdr>
        </w:div>
        <w:div w:id="1945067325">
          <w:marLeft w:val="0"/>
          <w:marRight w:val="0"/>
          <w:marTop w:val="0"/>
          <w:marBottom w:val="0"/>
          <w:divBdr>
            <w:top w:val="none" w:sz="0" w:space="0" w:color="auto"/>
            <w:left w:val="none" w:sz="0" w:space="0" w:color="auto"/>
            <w:bottom w:val="none" w:sz="0" w:space="0" w:color="auto"/>
            <w:right w:val="none" w:sz="0" w:space="0" w:color="auto"/>
          </w:divBdr>
        </w:div>
        <w:div w:id="1214660395">
          <w:marLeft w:val="0"/>
          <w:marRight w:val="0"/>
          <w:marTop w:val="0"/>
          <w:marBottom w:val="0"/>
          <w:divBdr>
            <w:top w:val="none" w:sz="0" w:space="0" w:color="auto"/>
            <w:left w:val="none" w:sz="0" w:space="0" w:color="auto"/>
            <w:bottom w:val="none" w:sz="0" w:space="0" w:color="auto"/>
            <w:right w:val="none" w:sz="0" w:space="0" w:color="auto"/>
          </w:divBdr>
        </w:div>
        <w:div w:id="2091613823">
          <w:marLeft w:val="0"/>
          <w:marRight w:val="0"/>
          <w:marTop w:val="0"/>
          <w:marBottom w:val="0"/>
          <w:divBdr>
            <w:top w:val="none" w:sz="0" w:space="0" w:color="auto"/>
            <w:left w:val="none" w:sz="0" w:space="0" w:color="auto"/>
            <w:bottom w:val="none" w:sz="0" w:space="0" w:color="auto"/>
            <w:right w:val="none" w:sz="0" w:space="0" w:color="auto"/>
          </w:divBdr>
        </w:div>
        <w:div w:id="2078286685">
          <w:marLeft w:val="0"/>
          <w:marRight w:val="0"/>
          <w:marTop w:val="0"/>
          <w:marBottom w:val="0"/>
          <w:divBdr>
            <w:top w:val="none" w:sz="0" w:space="0" w:color="auto"/>
            <w:left w:val="none" w:sz="0" w:space="0" w:color="auto"/>
            <w:bottom w:val="none" w:sz="0" w:space="0" w:color="auto"/>
            <w:right w:val="none" w:sz="0" w:space="0" w:color="auto"/>
          </w:divBdr>
        </w:div>
        <w:div w:id="921109518">
          <w:marLeft w:val="0"/>
          <w:marRight w:val="0"/>
          <w:marTop w:val="0"/>
          <w:marBottom w:val="0"/>
          <w:divBdr>
            <w:top w:val="none" w:sz="0" w:space="0" w:color="auto"/>
            <w:left w:val="none" w:sz="0" w:space="0" w:color="auto"/>
            <w:bottom w:val="none" w:sz="0" w:space="0" w:color="auto"/>
            <w:right w:val="none" w:sz="0" w:space="0" w:color="auto"/>
          </w:divBdr>
        </w:div>
        <w:div w:id="123355257">
          <w:marLeft w:val="0"/>
          <w:marRight w:val="0"/>
          <w:marTop w:val="0"/>
          <w:marBottom w:val="0"/>
          <w:divBdr>
            <w:top w:val="none" w:sz="0" w:space="0" w:color="auto"/>
            <w:left w:val="none" w:sz="0" w:space="0" w:color="auto"/>
            <w:bottom w:val="none" w:sz="0" w:space="0" w:color="auto"/>
            <w:right w:val="none" w:sz="0" w:space="0" w:color="auto"/>
          </w:divBdr>
        </w:div>
        <w:div w:id="1971201087">
          <w:marLeft w:val="0"/>
          <w:marRight w:val="0"/>
          <w:marTop w:val="0"/>
          <w:marBottom w:val="0"/>
          <w:divBdr>
            <w:top w:val="none" w:sz="0" w:space="0" w:color="auto"/>
            <w:left w:val="none" w:sz="0" w:space="0" w:color="auto"/>
            <w:bottom w:val="none" w:sz="0" w:space="0" w:color="auto"/>
            <w:right w:val="none" w:sz="0" w:space="0" w:color="auto"/>
          </w:divBdr>
        </w:div>
        <w:div w:id="342247779">
          <w:marLeft w:val="0"/>
          <w:marRight w:val="0"/>
          <w:marTop w:val="0"/>
          <w:marBottom w:val="0"/>
          <w:divBdr>
            <w:top w:val="none" w:sz="0" w:space="0" w:color="auto"/>
            <w:left w:val="none" w:sz="0" w:space="0" w:color="auto"/>
            <w:bottom w:val="none" w:sz="0" w:space="0" w:color="auto"/>
            <w:right w:val="none" w:sz="0" w:space="0" w:color="auto"/>
          </w:divBdr>
        </w:div>
        <w:div w:id="2112242842">
          <w:marLeft w:val="0"/>
          <w:marRight w:val="0"/>
          <w:marTop w:val="0"/>
          <w:marBottom w:val="0"/>
          <w:divBdr>
            <w:top w:val="none" w:sz="0" w:space="0" w:color="auto"/>
            <w:left w:val="none" w:sz="0" w:space="0" w:color="auto"/>
            <w:bottom w:val="none" w:sz="0" w:space="0" w:color="auto"/>
            <w:right w:val="none" w:sz="0" w:space="0" w:color="auto"/>
          </w:divBdr>
        </w:div>
        <w:div w:id="1995530264">
          <w:marLeft w:val="0"/>
          <w:marRight w:val="0"/>
          <w:marTop w:val="0"/>
          <w:marBottom w:val="0"/>
          <w:divBdr>
            <w:top w:val="none" w:sz="0" w:space="0" w:color="auto"/>
            <w:left w:val="none" w:sz="0" w:space="0" w:color="auto"/>
            <w:bottom w:val="none" w:sz="0" w:space="0" w:color="auto"/>
            <w:right w:val="none" w:sz="0" w:space="0" w:color="auto"/>
          </w:divBdr>
        </w:div>
        <w:div w:id="572546091">
          <w:marLeft w:val="0"/>
          <w:marRight w:val="0"/>
          <w:marTop w:val="0"/>
          <w:marBottom w:val="0"/>
          <w:divBdr>
            <w:top w:val="none" w:sz="0" w:space="0" w:color="auto"/>
            <w:left w:val="none" w:sz="0" w:space="0" w:color="auto"/>
            <w:bottom w:val="none" w:sz="0" w:space="0" w:color="auto"/>
            <w:right w:val="none" w:sz="0" w:space="0" w:color="auto"/>
          </w:divBdr>
        </w:div>
        <w:div w:id="1923564410">
          <w:marLeft w:val="0"/>
          <w:marRight w:val="0"/>
          <w:marTop w:val="0"/>
          <w:marBottom w:val="0"/>
          <w:divBdr>
            <w:top w:val="none" w:sz="0" w:space="0" w:color="auto"/>
            <w:left w:val="none" w:sz="0" w:space="0" w:color="auto"/>
            <w:bottom w:val="none" w:sz="0" w:space="0" w:color="auto"/>
            <w:right w:val="none" w:sz="0" w:space="0" w:color="auto"/>
          </w:divBdr>
        </w:div>
        <w:div w:id="1052004740">
          <w:marLeft w:val="0"/>
          <w:marRight w:val="0"/>
          <w:marTop w:val="0"/>
          <w:marBottom w:val="0"/>
          <w:divBdr>
            <w:top w:val="none" w:sz="0" w:space="0" w:color="auto"/>
            <w:left w:val="none" w:sz="0" w:space="0" w:color="auto"/>
            <w:bottom w:val="none" w:sz="0" w:space="0" w:color="auto"/>
            <w:right w:val="none" w:sz="0" w:space="0" w:color="auto"/>
          </w:divBdr>
        </w:div>
        <w:div w:id="1346176424">
          <w:marLeft w:val="0"/>
          <w:marRight w:val="0"/>
          <w:marTop w:val="0"/>
          <w:marBottom w:val="0"/>
          <w:divBdr>
            <w:top w:val="none" w:sz="0" w:space="0" w:color="auto"/>
            <w:left w:val="none" w:sz="0" w:space="0" w:color="auto"/>
            <w:bottom w:val="none" w:sz="0" w:space="0" w:color="auto"/>
            <w:right w:val="none" w:sz="0" w:space="0" w:color="auto"/>
          </w:divBdr>
        </w:div>
        <w:div w:id="4864221">
          <w:marLeft w:val="0"/>
          <w:marRight w:val="0"/>
          <w:marTop w:val="0"/>
          <w:marBottom w:val="0"/>
          <w:divBdr>
            <w:top w:val="none" w:sz="0" w:space="0" w:color="auto"/>
            <w:left w:val="none" w:sz="0" w:space="0" w:color="auto"/>
            <w:bottom w:val="none" w:sz="0" w:space="0" w:color="auto"/>
            <w:right w:val="none" w:sz="0" w:space="0" w:color="auto"/>
          </w:divBdr>
        </w:div>
        <w:div w:id="93520111">
          <w:marLeft w:val="0"/>
          <w:marRight w:val="0"/>
          <w:marTop w:val="0"/>
          <w:marBottom w:val="0"/>
          <w:divBdr>
            <w:top w:val="none" w:sz="0" w:space="0" w:color="auto"/>
            <w:left w:val="none" w:sz="0" w:space="0" w:color="auto"/>
            <w:bottom w:val="none" w:sz="0" w:space="0" w:color="auto"/>
            <w:right w:val="none" w:sz="0" w:space="0" w:color="auto"/>
          </w:divBdr>
        </w:div>
        <w:div w:id="1349333763">
          <w:marLeft w:val="0"/>
          <w:marRight w:val="0"/>
          <w:marTop w:val="0"/>
          <w:marBottom w:val="0"/>
          <w:divBdr>
            <w:top w:val="none" w:sz="0" w:space="0" w:color="auto"/>
            <w:left w:val="none" w:sz="0" w:space="0" w:color="auto"/>
            <w:bottom w:val="none" w:sz="0" w:space="0" w:color="auto"/>
            <w:right w:val="none" w:sz="0" w:space="0" w:color="auto"/>
          </w:divBdr>
        </w:div>
        <w:div w:id="300690509">
          <w:marLeft w:val="0"/>
          <w:marRight w:val="0"/>
          <w:marTop w:val="0"/>
          <w:marBottom w:val="0"/>
          <w:divBdr>
            <w:top w:val="none" w:sz="0" w:space="0" w:color="auto"/>
            <w:left w:val="none" w:sz="0" w:space="0" w:color="auto"/>
            <w:bottom w:val="none" w:sz="0" w:space="0" w:color="auto"/>
            <w:right w:val="none" w:sz="0" w:space="0" w:color="auto"/>
          </w:divBdr>
        </w:div>
        <w:div w:id="660087019">
          <w:marLeft w:val="0"/>
          <w:marRight w:val="0"/>
          <w:marTop w:val="0"/>
          <w:marBottom w:val="0"/>
          <w:divBdr>
            <w:top w:val="none" w:sz="0" w:space="0" w:color="auto"/>
            <w:left w:val="none" w:sz="0" w:space="0" w:color="auto"/>
            <w:bottom w:val="none" w:sz="0" w:space="0" w:color="auto"/>
            <w:right w:val="none" w:sz="0" w:space="0" w:color="auto"/>
          </w:divBdr>
        </w:div>
        <w:div w:id="1531841329">
          <w:marLeft w:val="0"/>
          <w:marRight w:val="0"/>
          <w:marTop w:val="0"/>
          <w:marBottom w:val="0"/>
          <w:divBdr>
            <w:top w:val="none" w:sz="0" w:space="0" w:color="auto"/>
            <w:left w:val="none" w:sz="0" w:space="0" w:color="auto"/>
            <w:bottom w:val="none" w:sz="0" w:space="0" w:color="auto"/>
            <w:right w:val="none" w:sz="0" w:space="0" w:color="auto"/>
          </w:divBdr>
        </w:div>
        <w:div w:id="1898738228">
          <w:marLeft w:val="0"/>
          <w:marRight w:val="0"/>
          <w:marTop w:val="0"/>
          <w:marBottom w:val="0"/>
          <w:divBdr>
            <w:top w:val="none" w:sz="0" w:space="0" w:color="auto"/>
            <w:left w:val="none" w:sz="0" w:space="0" w:color="auto"/>
            <w:bottom w:val="none" w:sz="0" w:space="0" w:color="auto"/>
            <w:right w:val="none" w:sz="0" w:space="0" w:color="auto"/>
          </w:divBdr>
        </w:div>
        <w:div w:id="1697585234">
          <w:marLeft w:val="0"/>
          <w:marRight w:val="0"/>
          <w:marTop w:val="0"/>
          <w:marBottom w:val="0"/>
          <w:divBdr>
            <w:top w:val="none" w:sz="0" w:space="0" w:color="auto"/>
            <w:left w:val="none" w:sz="0" w:space="0" w:color="auto"/>
            <w:bottom w:val="none" w:sz="0" w:space="0" w:color="auto"/>
            <w:right w:val="none" w:sz="0" w:space="0" w:color="auto"/>
          </w:divBdr>
        </w:div>
        <w:div w:id="2127692697">
          <w:marLeft w:val="0"/>
          <w:marRight w:val="0"/>
          <w:marTop w:val="0"/>
          <w:marBottom w:val="0"/>
          <w:divBdr>
            <w:top w:val="none" w:sz="0" w:space="0" w:color="auto"/>
            <w:left w:val="none" w:sz="0" w:space="0" w:color="auto"/>
            <w:bottom w:val="none" w:sz="0" w:space="0" w:color="auto"/>
            <w:right w:val="none" w:sz="0" w:space="0" w:color="auto"/>
          </w:divBdr>
        </w:div>
        <w:div w:id="280184430">
          <w:marLeft w:val="0"/>
          <w:marRight w:val="0"/>
          <w:marTop w:val="0"/>
          <w:marBottom w:val="0"/>
          <w:divBdr>
            <w:top w:val="none" w:sz="0" w:space="0" w:color="auto"/>
            <w:left w:val="none" w:sz="0" w:space="0" w:color="auto"/>
            <w:bottom w:val="none" w:sz="0" w:space="0" w:color="auto"/>
            <w:right w:val="none" w:sz="0" w:space="0" w:color="auto"/>
          </w:divBdr>
        </w:div>
        <w:div w:id="62991417">
          <w:marLeft w:val="0"/>
          <w:marRight w:val="0"/>
          <w:marTop w:val="0"/>
          <w:marBottom w:val="0"/>
          <w:divBdr>
            <w:top w:val="none" w:sz="0" w:space="0" w:color="auto"/>
            <w:left w:val="none" w:sz="0" w:space="0" w:color="auto"/>
            <w:bottom w:val="none" w:sz="0" w:space="0" w:color="auto"/>
            <w:right w:val="none" w:sz="0" w:space="0" w:color="auto"/>
          </w:divBdr>
        </w:div>
        <w:div w:id="406001326">
          <w:marLeft w:val="0"/>
          <w:marRight w:val="0"/>
          <w:marTop w:val="0"/>
          <w:marBottom w:val="0"/>
          <w:divBdr>
            <w:top w:val="none" w:sz="0" w:space="0" w:color="auto"/>
            <w:left w:val="none" w:sz="0" w:space="0" w:color="auto"/>
            <w:bottom w:val="none" w:sz="0" w:space="0" w:color="auto"/>
            <w:right w:val="none" w:sz="0" w:space="0" w:color="auto"/>
          </w:divBdr>
        </w:div>
        <w:div w:id="404183393">
          <w:marLeft w:val="0"/>
          <w:marRight w:val="0"/>
          <w:marTop w:val="0"/>
          <w:marBottom w:val="0"/>
          <w:divBdr>
            <w:top w:val="none" w:sz="0" w:space="0" w:color="auto"/>
            <w:left w:val="none" w:sz="0" w:space="0" w:color="auto"/>
            <w:bottom w:val="none" w:sz="0" w:space="0" w:color="auto"/>
            <w:right w:val="none" w:sz="0" w:space="0" w:color="auto"/>
          </w:divBdr>
        </w:div>
        <w:div w:id="50927172">
          <w:marLeft w:val="0"/>
          <w:marRight w:val="0"/>
          <w:marTop w:val="0"/>
          <w:marBottom w:val="0"/>
          <w:divBdr>
            <w:top w:val="none" w:sz="0" w:space="0" w:color="auto"/>
            <w:left w:val="none" w:sz="0" w:space="0" w:color="auto"/>
            <w:bottom w:val="none" w:sz="0" w:space="0" w:color="auto"/>
            <w:right w:val="none" w:sz="0" w:space="0" w:color="auto"/>
          </w:divBdr>
        </w:div>
        <w:div w:id="1245145637">
          <w:marLeft w:val="0"/>
          <w:marRight w:val="0"/>
          <w:marTop w:val="0"/>
          <w:marBottom w:val="0"/>
          <w:divBdr>
            <w:top w:val="none" w:sz="0" w:space="0" w:color="auto"/>
            <w:left w:val="none" w:sz="0" w:space="0" w:color="auto"/>
            <w:bottom w:val="none" w:sz="0" w:space="0" w:color="auto"/>
            <w:right w:val="none" w:sz="0" w:space="0" w:color="auto"/>
          </w:divBdr>
        </w:div>
        <w:div w:id="625043340">
          <w:marLeft w:val="0"/>
          <w:marRight w:val="0"/>
          <w:marTop w:val="0"/>
          <w:marBottom w:val="0"/>
          <w:divBdr>
            <w:top w:val="none" w:sz="0" w:space="0" w:color="auto"/>
            <w:left w:val="none" w:sz="0" w:space="0" w:color="auto"/>
            <w:bottom w:val="none" w:sz="0" w:space="0" w:color="auto"/>
            <w:right w:val="none" w:sz="0" w:space="0" w:color="auto"/>
          </w:divBdr>
        </w:div>
        <w:div w:id="11078553">
          <w:marLeft w:val="0"/>
          <w:marRight w:val="0"/>
          <w:marTop w:val="0"/>
          <w:marBottom w:val="0"/>
          <w:divBdr>
            <w:top w:val="none" w:sz="0" w:space="0" w:color="auto"/>
            <w:left w:val="none" w:sz="0" w:space="0" w:color="auto"/>
            <w:bottom w:val="none" w:sz="0" w:space="0" w:color="auto"/>
            <w:right w:val="none" w:sz="0" w:space="0" w:color="auto"/>
          </w:divBdr>
        </w:div>
        <w:div w:id="1882936534">
          <w:marLeft w:val="0"/>
          <w:marRight w:val="0"/>
          <w:marTop w:val="0"/>
          <w:marBottom w:val="0"/>
          <w:divBdr>
            <w:top w:val="none" w:sz="0" w:space="0" w:color="auto"/>
            <w:left w:val="none" w:sz="0" w:space="0" w:color="auto"/>
            <w:bottom w:val="none" w:sz="0" w:space="0" w:color="auto"/>
            <w:right w:val="none" w:sz="0" w:space="0" w:color="auto"/>
          </w:divBdr>
        </w:div>
        <w:div w:id="950745400">
          <w:marLeft w:val="0"/>
          <w:marRight w:val="0"/>
          <w:marTop w:val="0"/>
          <w:marBottom w:val="0"/>
          <w:divBdr>
            <w:top w:val="none" w:sz="0" w:space="0" w:color="auto"/>
            <w:left w:val="none" w:sz="0" w:space="0" w:color="auto"/>
            <w:bottom w:val="none" w:sz="0" w:space="0" w:color="auto"/>
            <w:right w:val="none" w:sz="0" w:space="0" w:color="auto"/>
          </w:divBdr>
        </w:div>
        <w:div w:id="746806039">
          <w:marLeft w:val="0"/>
          <w:marRight w:val="0"/>
          <w:marTop w:val="0"/>
          <w:marBottom w:val="0"/>
          <w:divBdr>
            <w:top w:val="none" w:sz="0" w:space="0" w:color="auto"/>
            <w:left w:val="none" w:sz="0" w:space="0" w:color="auto"/>
            <w:bottom w:val="none" w:sz="0" w:space="0" w:color="auto"/>
            <w:right w:val="none" w:sz="0" w:space="0" w:color="auto"/>
          </w:divBdr>
        </w:div>
        <w:div w:id="715593053">
          <w:marLeft w:val="0"/>
          <w:marRight w:val="0"/>
          <w:marTop w:val="0"/>
          <w:marBottom w:val="0"/>
          <w:divBdr>
            <w:top w:val="none" w:sz="0" w:space="0" w:color="auto"/>
            <w:left w:val="none" w:sz="0" w:space="0" w:color="auto"/>
            <w:bottom w:val="none" w:sz="0" w:space="0" w:color="auto"/>
            <w:right w:val="none" w:sz="0" w:space="0" w:color="auto"/>
          </w:divBdr>
        </w:div>
        <w:div w:id="525875504">
          <w:marLeft w:val="0"/>
          <w:marRight w:val="0"/>
          <w:marTop w:val="0"/>
          <w:marBottom w:val="0"/>
          <w:divBdr>
            <w:top w:val="none" w:sz="0" w:space="0" w:color="auto"/>
            <w:left w:val="none" w:sz="0" w:space="0" w:color="auto"/>
            <w:bottom w:val="none" w:sz="0" w:space="0" w:color="auto"/>
            <w:right w:val="none" w:sz="0" w:space="0" w:color="auto"/>
          </w:divBdr>
        </w:div>
        <w:div w:id="123892316">
          <w:marLeft w:val="0"/>
          <w:marRight w:val="0"/>
          <w:marTop w:val="0"/>
          <w:marBottom w:val="0"/>
          <w:divBdr>
            <w:top w:val="none" w:sz="0" w:space="0" w:color="auto"/>
            <w:left w:val="none" w:sz="0" w:space="0" w:color="auto"/>
            <w:bottom w:val="none" w:sz="0" w:space="0" w:color="auto"/>
            <w:right w:val="none" w:sz="0" w:space="0" w:color="auto"/>
          </w:divBdr>
        </w:div>
        <w:div w:id="1505970955">
          <w:marLeft w:val="0"/>
          <w:marRight w:val="0"/>
          <w:marTop w:val="0"/>
          <w:marBottom w:val="0"/>
          <w:divBdr>
            <w:top w:val="none" w:sz="0" w:space="0" w:color="auto"/>
            <w:left w:val="none" w:sz="0" w:space="0" w:color="auto"/>
            <w:bottom w:val="none" w:sz="0" w:space="0" w:color="auto"/>
            <w:right w:val="none" w:sz="0" w:space="0" w:color="auto"/>
          </w:divBdr>
        </w:div>
        <w:div w:id="129595347">
          <w:marLeft w:val="0"/>
          <w:marRight w:val="0"/>
          <w:marTop w:val="0"/>
          <w:marBottom w:val="0"/>
          <w:divBdr>
            <w:top w:val="none" w:sz="0" w:space="0" w:color="auto"/>
            <w:left w:val="none" w:sz="0" w:space="0" w:color="auto"/>
            <w:bottom w:val="none" w:sz="0" w:space="0" w:color="auto"/>
            <w:right w:val="none" w:sz="0" w:space="0" w:color="auto"/>
          </w:divBdr>
        </w:div>
        <w:div w:id="4677074">
          <w:marLeft w:val="0"/>
          <w:marRight w:val="0"/>
          <w:marTop w:val="0"/>
          <w:marBottom w:val="0"/>
          <w:divBdr>
            <w:top w:val="none" w:sz="0" w:space="0" w:color="auto"/>
            <w:left w:val="none" w:sz="0" w:space="0" w:color="auto"/>
            <w:bottom w:val="none" w:sz="0" w:space="0" w:color="auto"/>
            <w:right w:val="none" w:sz="0" w:space="0" w:color="auto"/>
          </w:divBdr>
        </w:div>
        <w:div w:id="1691177295">
          <w:marLeft w:val="0"/>
          <w:marRight w:val="0"/>
          <w:marTop w:val="0"/>
          <w:marBottom w:val="0"/>
          <w:divBdr>
            <w:top w:val="none" w:sz="0" w:space="0" w:color="auto"/>
            <w:left w:val="none" w:sz="0" w:space="0" w:color="auto"/>
            <w:bottom w:val="none" w:sz="0" w:space="0" w:color="auto"/>
            <w:right w:val="none" w:sz="0" w:space="0" w:color="auto"/>
          </w:divBdr>
        </w:div>
        <w:div w:id="1530533518">
          <w:marLeft w:val="0"/>
          <w:marRight w:val="0"/>
          <w:marTop w:val="0"/>
          <w:marBottom w:val="0"/>
          <w:divBdr>
            <w:top w:val="none" w:sz="0" w:space="0" w:color="auto"/>
            <w:left w:val="none" w:sz="0" w:space="0" w:color="auto"/>
            <w:bottom w:val="none" w:sz="0" w:space="0" w:color="auto"/>
            <w:right w:val="none" w:sz="0" w:space="0" w:color="auto"/>
          </w:divBdr>
        </w:div>
        <w:div w:id="1725323792">
          <w:marLeft w:val="0"/>
          <w:marRight w:val="0"/>
          <w:marTop w:val="0"/>
          <w:marBottom w:val="0"/>
          <w:divBdr>
            <w:top w:val="none" w:sz="0" w:space="0" w:color="auto"/>
            <w:left w:val="none" w:sz="0" w:space="0" w:color="auto"/>
            <w:bottom w:val="none" w:sz="0" w:space="0" w:color="auto"/>
            <w:right w:val="none" w:sz="0" w:space="0" w:color="auto"/>
          </w:divBdr>
        </w:div>
        <w:div w:id="966858136">
          <w:marLeft w:val="0"/>
          <w:marRight w:val="0"/>
          <w:marTop w:val="0"/>
          <w:marBottom w:val="0"/>
          <w:divBdr>
            <w:top w:val="none" w:sz="0" w:space="0" w:color="auto"/>
            <w:left w:val="none" w:sz="0" w:space="0" w:color="auto"/>
            <w:bottom w:val="none" w:sz="0" w:space="0" w:color="auto"/>
            <w:right w:val="none" w:sz="0" w:space="0" w:color="auto"/>
          </w:divBdr>
        </w:div>
        <w:div w:id="1814171770">
          <w:marLeft w:val="0"/>
          <w:marRight w:val="0"/>
          <w:marTop w:val="0"/>
          <w:marBottom w:val="0"/>
          <w:divBdr>
            <w:top w:val="none" w:sz="0" w:space="0" w:color="auto"/>
            <w:left w:val="none" w:sz="0" w:space="0" w:color="auto"/>
            <w:bottom w:val="none" w:sz="0" w:space="0" w:color="auto"/>
            <w:right w:val="none" w:sz="0" w:space="0" w:color="auto"/>
          </w:divBdr>
        </w:div>
        <w:div w:id="746073190">
          <w:marLeft w:val="0"/>
          <w:marRight w:val="0"/>
          <w:marTop w:val="0"/>
          <w:marBottom w:val="0"/>
          <w:divBdr>
            <w:top w:val="none" w:sz="0" w:space="0" w:color="auto"/>
            <w:left w:val="none" w:sz="0" w:space="0" w:color="auto"/>
            <w:bottom w:val="none" w:sz="0" w:space="0" w:color="auto"/>
            <w:right w:val="none" w:sz="0" w:space="0" w:color="auto"/>
          </w:divBdr>
        </w:div>
        <w:div w:id="1314986217">
          <w:marLeft w:val="0"/>
          <w:marRight w:val="0"/>
          <w:marTop w:val="0"/>
          <w:marBottom w:val="0"/>
          <w:divBdr>
            <w:top w:val="none" w:sz="0" w:space="0" w:color="auto"/>
            <w:left w:val="none" w:sz="0" w:space="0" w:color="auto"/>
            <w:bottom w:val="none" w:sz="0" w:space="0" w:color="auto"/>
            <w:right w:val="none" w:sz="0" w:space="0" w:color="auto"/>
          </w:divBdr>
        </w:div>
        <w:div w:id="907610984">
          <w:marLeft w:val="0"/>
          <w:marRight w:val="0"/>
          <w:marTop w:val="0"/>
          <w:marBottom w:val="0"/>
          <w:divBdr>
            <w:top w:val="none" w:sz="0" w:space="0" w:color="auto"/>
            <w:left w:val="none" w:sz="0" w:space="0" w:color="auto"/>
            <w:bottom w:val="none" w:sz="0" w:space="0" w:color="auto"/>
            <w:right w:val="none" w:sz="0" w:space="0" w:color="auto"/>
          </w:divBdr>
        </w:div>
        <w:div w:id="517159489">
          <w:marLeft w:val="0"/>
          <w:marRight w:val="0"/>
          <w:marTop w:val="0"/>
          <w:marBottom w:val="0"/>
          <w:divBdr>
            <w:top w:val="none" w:sz="0" w:space="0" w:color="auto"/>
            <w:left w:val="none" w:sz="0" w:space="0" w:color="auto"/>
            <w:bottom w:val="none" w:sz="0" w:space="0" w:color="auto"/>
            <w:right w:val="none" w:sz="0" w:space="0" w:color="auto"/>
          </w:divBdr>
        </w:div>
        <w:div w:id="1726370592">
          <w:marLeft w:val="0"/>
          <w:marRight w:val="0"/>
          <w:marTop w:val="0"/>
          <w:marBottom w:val="0"/>
          <w:divBdr>
            <w:top w:val="none" w:sz="0" w:space="0" w:color="auto"/>
            <w:left w:val="none" w:sz="0" w:space="0" w:color="auto"/>
            <w:bottom w:val="none" w:sz="0" w:space="0" w:color="auto"/>
            <w:right w:val="none" w:sz="0" w:space="0" w:color="auto"/>
          </w:divBdr>
        </w:div>
        <w:div w:id="518660601">
          <w:marLeft w:val="0"/>
          <w:marRight w:val="0"/>
          <w:marTop w:val="0"/>
          <w:marBottom w:val="0"/>
          <w:divBdr>
            <w:top w:val="none" w:sz="0" w:space="0" w:color="auto"/>
            <w:left w:val="none" w:sz="0" w:space="0" w:color="auto"/>
            <w:bottom w:val="none" w:sz="0" w:space="0" w:color="auto"/>
            <w:right w:val="none" w:sz="0" w:space="0" w:color="auto"/>
          </w:divBdr>
        </w:div>
        <w:div w:id="1804498733">
          <w:marLeft w:val="0"/>
          <w:marRight w:val="0"/>
          <w:marTop w:val="0"/>
          <w:marBottom w:val="0"/>
          <w:divBdr>
            <w:top w:val="none" w:sz="0" w:space="0" w:color="auto"/>
            <w:left w:val="none" w:sz="0" w:space="0" w:color="auto"/>
            <w:bottom w:val="none" w:sz="0" w:space="0" w:color="auto"/>
            <w:right w:val="none" w:sz="0" w:space="0" w:color="auto"/>
          </w:divBdr>
        </w:div>
        <w:div w:id="778305605">
          <w:marLeft w:val="0"/>
          <w:marRight w:val="0"/>
          <w:marTop w:val="0"/>
          <w:marBottom w:val="0"/>
          <w:divBdr>
            <w:top w:val="none" w:sz="0" w:space="0" w:color="auto"/>
            <w:left w:val="none" w:sz="0" w:space="0" w:color="auto"/>
            <w:bottom w:val="none" w:sz="0" w:space="0" w:color="auto"/>
            <w:right w:val="none" w:sz="0" w:space="0" w:color="auto"/>
          </w:divBdr>
        </w:div>
        <w:div w:id="1303655217">
          <w:marLeft w:val="0"/>
          <w:marRight w:val="0"/>
          <w:marTop w:val="0"/>
          <w:marBottom w:val="0"/>
          <w:divBdr>
            <w:top w:val="none" w:sz="0" w:space="0" w:color="auto"/>
            <w:left w:val="none" w:sz="0" w:space="0" w:color="auto"/>
            <w:bottom w:val="none" w:sz="0" w:space="0" w:color="auto"/>
            <w:right w:val="none" w:sz="0" w:space="0" w:color="auto"/>
          </w:divBdr>
        </w:div>
        <w:div w:id="69163086">
          <w:marLeft w:val="0"/>
          <w:marRight w:val="0"/>
          <w:marTop w:val="0"/>
          <w:marBottom w:val="0"/>
          <w:divBdr>
            <w:top w:val="none" w:sz="0" w:space="0" w:color="auto"/>
            <w:left w:val="none" w:sz="0" w:space="0" w:color="auto"/>
            <w:bottom w:val="none" w:sz="0" w:space="0" w:color="auto"/>
            <w:right w:val="none" w:sz="0" w:space="0" w:color="auto"/>
          </w:divBdr>
        </w:div>
        <w:div w:id="954755020">
          <w:marLeft w:val="0"/>
          <w:marRight w:val="0"/>
          <w:marTop w:val="0"/>
          <w:marBottom w:val="0"/>
          <w:divBdr>
            <w:top w:val="none" w:sz="0" w:space="0" w:color="auto"/>
            <w:left w:val="none" w:sz="0" w:space="0" w:color="auto"/>
            <w:bottom w:val="none" w:sz="0" w:space="0" w:color="auto"/>
            <w:right w:val="none" w:sz="0" w:space="0" w:color="auto"/>
          </w:divBdr>
        </w:div>
        <w:div w:id="664552258">
          <w:marLeft w:val="0"/>
          <w:marRight w:val="0"/>
          <w:marTop w:val="0"/>
          <w:marBottom w:val="0"/>
          <w:divBdr>
            <w:top w:val="none" w:sz="0" w:space="0" w:color="auto"/>
            <w:left w:val="none" w:sz="0" w:space="0" w:color="auto"/>
            <w:bottom w:val="none" w:sz="0" w:space="0" w:color="auto"/>
            <w:right w:val="none" w:sz="0" w:space="0" w:color="auto"/>
          </w:divBdr>
        </w:div>
        <w:div w:id="1374116805">
          <w:marLeft w:val="0"/>
          <w:marRight w:val="0"/>
          <w:marTop w:val="0"/>
          <w:marBottom w:val="0"/>
          <w:divBdr>
            <w:top w:val="none" w:sz="0" w:space="0" w:color="auto"/>
            <w:left w:val="none" w:sz="0" w:space="0" w:color="auto"/>
            <w:bottom w:val="none" w:sz="0" w:space="0" w:color="auto"/>
            <w:right w:val="none" w:sz="0" w:space="0" w:color="auto"/>
          </w:divBdr>
        </w:div>
        <w:div w:id="1100225622">
          <w:marLeft w:val="0"/>
          <w:marRight w:val="0"/>
          <w:marTop w:val="0"/>
          <w:marBottom w:val="0"/>
          <w:divBdr>
            <w:top w:val="none" w:sz="0" w:space="0" w:color="auto"/>
            <w:left w:val="none" w:sz="0" w:space="0" w:color="auto"/>
            <w:bottom w:val="none" w:sz="0" w:space="0" w:color="auto"/>
            <w:right w:val="none" w:sz="0" w:space="0" w:color="auto"/>
          </w:divBdr>
        </w:div>
        <w:div w:id="328944731">
          <w:marLeft w:val="0"/>
          <w:marRight w:val="0"/>
          <w:marTop w:val="0"/>
          <w:marBottom w:val="0"/>
          <w:divBdr>
            <w:top w:val="none" w:sz="0" w:space="0" w:color="auto"/>
            <w:left w:val="none" w:sz="0" w:space="0" w:color="auto"/>
            <w:bottom w:val="none" w:sz="0" w:space="0" w:color="auto"/>
            <w:right w:val="none" w:sz="0" w:space="0" w:color="auto"/>
          </w:divBdr>
        </w:div>
        <w:div w:id="1253733323">
          <w:marLeft w:val="0"/>
          <w:marRight w:val="0"/>
          <w:marTop w:val="0"/>
          <w:marBottom w:val="0"/>
          <w:divBdr>
            <w:top w:val="none" w:sz="0" w:space="0" w:color="auto"/>
            <w:left w:val="none" w:sz="0" w:space="0" w:color="auto"/>
            <w:bottom w:val="none" w:sz="0" w:space="0" w:color="auto"/>
            <w:right w:val="none" w:sz="0" w:space="0" w:color="auto"/>
          </w:divBdr>
        </w:div>
        <w:div w:id="1572156773">
          <w:marLeft w:val="0"/>
          <w:marRight w:val="0"/>
          <w:marTop w:val="0"/>
          <w:marBottom w:val="0"/>
          <w:divBdr>
            <w:top w:val="none" w:sz="0" w:space="0" w:color="auto"/>
            <w:left w:val="none" w:sz="0" w:space="0" w:color="auto"/>
            <w:bottom w:val="none" w:sz="0" w:space="0" w:color="auto"/>
            <w:right w:val="none" w:sz="0" w:space="0" w:color="auto"/>
          </w:divBdr>
        </w:div>
        <w:div w:id="2144616103">
          <w:marLeft w:val="0"/>
          <w:marRight w:val="0"/>
          <w:marTop w:val="0"/>
          <w:marBottom w:val="0"/>
          <w:divBdr>
            <w:top w:val="none" w:sz="0" w:space="0" w:color="auto"/>
            <w:left w:val="none" w:sz="0" w:space="0" w:color="auto"/>
            <w:bottom w:val="none" w:sz="0" w:space="0" w:color="auto"/>
            <w:right w:val="none" w:sz="0" w:space="0" w:color="auto"/>
          </w:divBdr>
        </w:div>
        <w:div w:id="814569406">
          <w:marLeft w:val="0"/>
          <w:marRight w:val="0"/>
          <w:marTop w:val="0"/>
          <w:marBottom w:val="0"/>
          <w:divBdr>
            <w:top w:val="none" w:sz="0" w:space="0" w:color="auto"/>
            <w:left w:val="none" w:sz="0" w:space="0" w:color="auto"/>
            <w:bottom w:val="none" w:sz="0" w:space="0" w:color="auto"/>
            <w:right w:val="none" w:sz="0" w:space="0" w:color="auto"/>
          </w:divBdr>
        </w:div>
        <w:div w:id="745810014">
          <w:marLeft w:val="0"/>
          <w:marRight w:val="0"/>
          <w:marTop w:val="0"/>
          <w:marBottom w:val="0"/>
          <w:divBdr>
            <w:top w:val="none" w:sz="0" w:space="0" w:color="auto"/>
            <w:left w:val="none" w:sz="0" w:space="0" w:color="auto"/>
            <w:bottom w:val="none" w:sz="0" w:space="0" w:color="auto"/>
            <w:right w:val="none" w:sz="0" w:space="0" w:color="auto"/>
          </w:divBdr>
        </w:div>
        <w:div w:id="1045369130">
          <w:marLeft w:val="0"/>
          <w:marRight w:val="0"/>
          <w:marTop w:val="0"/>
          <w:marBottom w:val="0"/>
          <w:divBdr>
            <w:top w:val="none" w:sz="0" w:space="0" w:color="auto"/>
            <w:left w:val="none" w:sz="0" w:space="0" w:color="auto"/>
            <w:bottom w:val="none" w:sz="0" w:space="0" w:color="auto"/>
            <w:right w:val="none" w:sz="0" w:space="0" w:color="auto"/>
          </w:divBdr>
        </w:div>
        <w:div w:id="399600840">
          <w:marLeft w:val="0"/>
          <w:marRight w:val="0"/>
          <w:marTop w:val="0"/>
          <w:marBottom w:val="0"/>
          <w:divBdr>
            <w:top w:val="none" w:sz="0" w:space="0" w:color="auto"/>
            <w:left w:val="none" w:sz="0" w:space="0" w:color="auto"/>
            <w:bottom w:val="none" w:sz="0" w:space="0" w:color="auto"/>
            <w:right w:val="none" w:sz="0" w:space="0" w:color="auto"/>
          </w:divBdr>
        </w:div>
        <w:div w:id="1439108386">
          <w:marLeft w:val="0"/>
          <w:marRight w:val="0"/>
          <w:marTop w:val="0"/>
          <w:marBottom w:val="0"/>
          <w:divBdr>
            <w:top w:val="none" w:sz="0" w:space="0" w:color="auto"/>
            <w:left w:val="none" w:sz="0" w:space="0" w:color="auto"/>
            <w:bottom w:val="none" w:sz="0" w:space="0" w:color="auto"/>
            <w:right w:val="none" w:sz="0" w:space="0" w:color="auto"/>
          </w:divBdr>
        </w:div>
        <w:div w:id="1394891504">
          <w:marLeft w:val="0"/>
          <w:marRight w:val="0"/>
          <w:marTop w:val="0"/>
          <w:marBottom w:val="0"/>
          <w:divBdr>
            <w:top w:val="none" w:sz="0" w:space="0" w:color="auto"/>
            <w:left w:val="none" w:sz="0" w:space="0" w:color="auto"/>
            <w:bottom w:val="none" w:sz="0" w:space="0" w:color="auto"/>
            <w:right w:val="none" w:sz="0" w:space="0" w:color="auto"/>
          </w:divBdr>
        </w:div>
        <w:div w:id="1253322217">
          <w:marLeft w:val="0"/>
          <w:marRight w:val="0"/>
          <w:marTop w:val="0"/>
          <w:marBottom w:val="0"/>
          <w:divBdr>
            <w:top w:val="none" w:sz="0" w:space="0" w:color="auto"/>
            <w:left w:val="none" w:sz="0" w:space="0" w:color="auto"/>
            <w:bottom w:val="none" w:sz="0" w:space="0" w:color="auto"/>
            <w:right w:val="none" w:sz="0" w:space="0" w:color="auto"/>
          </w:divBdr>
        </w:div>
        <w:div w:id="1730297599">
          <w:marLeft w:val="0"/>
          <w:marRight w:val="0"/>
          <w:marTop w:val="0"/>
          <w:marBottom w:val="0"/>
          <w:divBdr>
            <w:top w:val="none" w:sz="0" w:space="0" w:color="auto"/>
            <w:left w:val="none" w:sz="0" w:space="0" w:color="auto"/>
            <w:bottom w:val="none" w:sz="0" w:space="0" w:color="auto"/>
            <w:right w:val="none" w:sz="0" w:space="0" w:color="auto"/>
          </w:divBdr>
        </w:div>
        <w:div w:id="1710186663">
          <w:marLeft w:val="0"/>
          <w:marRight w:val="0"/>
          <w:marTop w:val="0"/>
          <w:marBottom w:val="0"/>
          <w:divBdr>
            <w:top w:val="none" w:sz="0" w:space="0" w:color="auto"/>
            <w:left w:val="none" w:sz="0" w:space="0" w:color="auto"/>
            <w:bottom w:val="none" w:sz="0" w:space="0" w:color="auto"/>
            <w:right w:val="none" w:sz="0" w:space="0" w:color="auto"/>
          </w:divBdr>
        </w:div>
        <w:div w:id="18313222">
          <w:marLeft w:val="0"/>
          <w:marRight w:val="0"/>
          <w:marTop w:val="0"/>
          <w:marBottom w:val="0"/>
          <w:divBdr>
            <w:top w:val="none" w:sz="0" w:space="0" w:color="auto"/>
            <w:left w:val="none" w:sz="0" w:space="0" w:color="auto"/>
            <w:bottom w:val="none" w:sz="0" w:space="0" w:color="auto"/>
            <w:right w:val="none" w:sz="0" w:space="0" w:color="auto"/>
          </w:divBdr>
        </w:div>
        <w:div w:id="903442724">
          <w:marLeft w:val="0"/>
          <w:marRight w:val="0"/>
          <w:marTop w:val="0"/>
          <w:marBottom w:val="0"/>
          <w:divBdr>
            <w:top w:val="none" w:sz="0" w:space="0" w:color="auto"/>
            <w:left w:val="none" w:sz="0" w:space="0" w:color="auto"/>
            <w:bottom w:val="none" w:sz="0" w:space="0" w:color="auto"/>
            <w:right w:val="none" w:sz="0" w:space="0" w:color="auto"/>
          </w:divBdr>
        </w:div>
        <w:div w:id="493764147">
          <w:marLeft w:val="0"/>
          <w:marRight w:val="0"/>
          <w:marTop w:val="0"/>
          <w:marBottom w:val="0"/>
          <w:divBdr>
            <w:top w:val="none" w:sz="0" w:space="0" w:color="auto"/>
            <w:left w:val="none" w:sz="0" w:space="0" w:color="auto"/>
            <w:bottom w:val="none" w:sz="0" w:space="0" w:color="auto"/>
            <w:right w:val="none" w:sz="0" w:space="0" w:color="auto"/>
          </w:divBdr>
        </w:div>
        <w:div w:id="1039748258">
          <w:marLeft w:val="0"/>
          <w:marRight w:val="0"/>
          <w:marTop w:val="0"/>
          <w:marBottom w:val="0"/>
          <w:divBdr>
            <w:top w:val="none" w:sz="0" w:space="0" w:color="auto"/>
            <w:left w:val="none" w:sz="0" w:space="0" w:color="auto"/>
            <w:bottom w:val="none" w:sz="0" w:space="0" w:color="auto"/>
            <w:right w:val="none" w:sz="0" w:space="0" w:color="auto"/>
          </w:divBdr>
        </w:div>
        <w:div w:id="109982239">
          <w:marLeft w:val="0"/>
          <w:marRight w:val="0"/>
          <w:marTop w:val="0"/>
          <w:marBottom w:val="0"/>
          <w:divBdr>
            <w:top w:val="none" w:sz="0" w:space="0" w:color="auto"/>
            <w:left w:val="none" w:sz="0" w:space="0" w:color="auto"/>
            <w:bottom w:val="none" w:sz="0" w:space="0" w:color="auto"/>
            <w:right w:val="none" w:sz="0" w:space="0" w:color="auto"/>
          </w:divBdr>
        </w:div>
        <w:div w:id="1398625504">
          <w:marLeft w:val="0"/>
          <w:marRight w:val="0"/>
          <w:marTop w:val="0"/>
          <w:marBottom w:val="0"/>
          <w:divBdr>
            <w:top w:val="none" w:sz="0" w:space="0" w:color="auto"/>
            <w:left w:val="none" w:sz="0" w:space="0" w:color="auto"/>
            <w:bottom w:val="none" w:sz="0" w:space="0" w:color="auto"/>
            <w:right w:val="none" w:sz="0" w:space="0" w:color="auto"/>
          </w:divBdr>
        </w:div>
        <w:div w:id="1059477267">
          <w:marLeft w:val="0"/>
          <w:marRight w:val="0"/>
          <w:marTop w:val="0"/>
          <w:marBottom w:val="0"/>
          <w:divBdr>
            <w:top w:val="none" w:sz="0" w:space="0" w:color="auto"/>
            <w:left w:val="none" w:sz="0" w:space="0" w:color="auto"/>
            <w:bottom w:val="none" w:sz="0" w:space="0" w:color="auto"/>
            <w:right w:val="none" w:sz="0" w:space="0" w:color="auto"/>
          </w:divBdr>
        </w:div>
        <w:div w:id="538516143">
          <w:marLeft w:val="0"/>
          <w:marRight w:val="0"/>
          <w:marTop w:val="0"/>
          <w:marBottom w:val="0"/>
          <w:divBdr>
            <w:top w:val="none" w:sz="0" w:space="0" w:color="auto"/>
            <w:left w:val="none" w:sz="0" w:space="0" w:color="auto"/>
            <w:bottom w:val="none" w:sz="0" w:space="0" w:color="auto"/>
            <w:right w:val="none" w:sz="0" w:space="0" w:color="auto"/>
          </w:divBdr>
        </w:div>
        <w:div w:id="785851532">
          <w:marLeft w:val="0"/>
          <w:marRight w:val="0"/>
          <w:marTop w:val="0"/>
          <w:marBottom w:val="0"/>
          <w:divBdr>
            <w:top w:val="none" w:sz="0" w:space="0" w:color="auto"/>
            <w:left w:val="none" w:sz="0" w:space="0" w:color="auto"/>
            <w:bottom w:val="none" w:sz="0" w:space="0" w:color="auto"/>
            <w:right w:val="none" w:sz="0" w:space="0" w:color="auto"/>
          </w:divBdr>
        </w:div>
        <w:div w:id="279070670">
          <w:marLeft w:val="0"/>
          <w:marRight w:val="0"/>
          <w:marTop w:val="0"/>
          <w:marBottom w:val="0"/>
          <w:divBdr>
            <w:top w:val="none" w:sz="0" w:space="0" w:color="auto"/>
            <w:left w:val="none" w:sz="0" w:space="0" w:color="auto"/>
            <w:bottom w:val="none" w:sz="0" w:space="0" w:color="auto"/>
            <w:right w:val="none" w:sz="0" w:space="0" w:color="auto"/>
          </w:divBdr>
        </w:div>
        <w:div w:id="942149504">
          <w:marLeft w:val="0"/>
          <w:marRight w:val="0"/>
          <w:marTop w:val="0"/>
          <w:marBottom w:val="0"/>
          <w:divBdr>
            <w:top w:val="none" w:sz="0" w:space="0" w:color="auto"/>
            <w:left w:val="none" w:sz="0" w:space="0" w:color="auto"/>
            <w:bottom w:val="none" w:sz="0" w:space="0" w:color="auto"/>
            <w:right w:val="none" w:sz="0" w:space="0" w:color="auto"/>
          </w:divBdr>
        </w:div>
        <w:div w:id="475684145">
          <w:marLeft w:val="0"/>
          <w:marRight w:val="0"/>
          <w:marTop w:val="0"/>
          <w:marBottom w:val="0"/>
          <w:divBdr>
            <w:top w:val="none" w:sz="0" w:space="0" w:color="auto"/>
            <w:left w:val="none" w:sz="0" w:space="0" w:color="auto"/>
            <w:bottom w:val="none" w:sz="0" w:space="0" w:color="auto"/>
            <w:right w:val="none" w:sz="0" w:space="0" w:color="auto"/>
          </w:divBdr>
        </w:div>
        <w:div w:id="1308128356">
          <w:marLeft w:val="0"/>
          <w:marRight w:val="0"/>
          <w:marTop w:val="0"/>
          <w:marBottom w:val="0"/>
          <w:divBdr>
            <w:top w:val="none" w:sz="0" w:space="0" w:color="auto"/>
            <w:left w:val="none" w:sz="0" w:space="0" w:color="auto"/>
            <w:bottom w:val="none" w:sz="0" w:space="0" w:color="auto"/>
            <w:right w:val="none" w:sz="0" w:space="0" w:color="auto"/>
          </w:divBdr>
        </w:div>
        <w:div w:id="1241335231">
          <w:marLeft w:val="0"/>
          <w:marRight w:val="0"/>
          <w:marTop w:val="0"/>
          <w:marBottom w:val="0"/>
          <w:divBdr>
            <w:top w:val="none" w:sz="0" w:space="0" w:color="auto"/>
            <w:left w:val="none" w:sz="0" w:space="0" w:color="auto"/>
            <w:bottom w:val="none" w:sz="0" w:space="0" w:color="auto"/>
            <w:right w:val="none" w:sz="0" w:space="0" w:color="auto"/>
          </w:divBdr>
        </w:div>
        <w:div w:id="1153788387">
          <w:marLeft w:val="0"/>
          <w:marRight w:val="0"/>
          <w:marTop w:val="0"/>
          <w:marBottom w:val="0"/>
          <w:divBdr>
            <w:top w:val="none" w:sz="0" w:space="0" w:color="auto"/>
            <w:left w:val="none" w:sz="0" w:space="0" w:color="auto"/>
            <w:bottom w:val="none" w:sz="0" w:space="0" w:color="auto"/>
            <w:right w:val="none" w:sz="0" w:space="0" w:color="auto"/>
          </w:divBdr>
        </w:div>
        <w:div w:id="1506555484">
          <w:marLeft w:val="0"/>
          <w:marRight w:val="0"/>
          <w:marTop w:val="0"/>
          <w:marBottom w:val="0"/>
          <w:divBdr>
            <w:top w:val="none" w:sz="0" w:space="0" w:color="auto"/>
            <w:left w:val="none" w:sz="0" w:space="0" w:color="auto"/>
            <w:bottom w:val="none" w:sz="0" w:space="0" w:color="auto"/>
            <w:right w:val="none" w:sz="0" w:space="0" w:color="auto"/>
          </w:divBdr>
        </w:div>
        <w:div w:id="309753634">
          <w:marLeft w:val="0"/>
          <w:marRight w:val="0"/>
          <w:marTop w:val="0"/>
          <w:marBottom w:val="0"/>
          <w:divBdr>
            <w:top w:val="none" w:sz="0" w:space="0" w:color="auto"/>
            <w:left w:val="none" w:sz="0" w:space="0" w:color="auto"/>
            <w:bottom w:val="none" w:sz="0" w:space="0" w:color="auto"/>
            <w:right w:val="none" w:sz="0" w:space="0" w:color="auto"/>
          </w:divBdr>
        </w:div>
        <w:div w:id="126052762">
          <w:marLeft w:val="0"/>
          <w:marRight w:val="0"/>
          <w:marTop w:val="0"/>
          <w:marBottom w:val="0"/>
          <w:divBdr>
            <w:top w:val="none" w:sz="0" w:space="0" w:color="auto"/>
            <w:left w:val="none" w:sz="0" w:space="0" w:color="auto"/>
            <w:bottom w:val="none" w:sz="0" w:space="0" w:color="auto"/>
            <w:right w:val="none" w:sz="0" w:space="0" w:color="auto"/>
          </w:divBdr>
        </w:div>
        <w:div w:id="1577786143">
          <w:marLeft w:val="0"/>
          <w:marRight w:val="0"/>
          <w:marTop w:val="0"/>
          <w:marBottom w:val="0"/>
          <w:divBdr>
            <w:top w:val="none" w:sz="0" w:space="0" w:color="auto"/>
            <w:left w:val="none" w:sz="0" w:space="0" w:color="auto"/>
            <w:bottom w:val="none" w:sz="0" w:space="0" w:color="auto"/>
            <w:right w:val="none" w:sz="0" w:space="0" w:color="auto"/>
          </w:divBdr>
        </w:div>
        <w:div w:id="22024666">
          <w:marLeft w:val="0"/>
          <w:marRight w:val="0"/>
          <w:marTop w:val="0"/>
          <w:marBottom w:val="0"/>
          <w:divBdr>
            <w:top w:val="none" w:sz="0" w:space="0" w:color="auto"/>
            <w:left w:val="none" w:sz="0" w:space="0" w:color="auto"/>
            <w:bottom w:val="none" w:sz="0" w:space="0" w:color="auto"/>
            <w:right w:val="none" w:sz="0" w:space="0" w:color="auto"/>
          </w:divBdr>
        </w:div>
        <w:div w:id="1716006556">
          <w:marLeft w:val="0"/>
          <w:marRight w:val="0"/>
          <w:marTop w:val="0"/>
          <w:marBottom w:val="0"/>
          <w:divBdr>
            <w:top w:val="none" w:sz="0" w:space="0" w:color="auto"/>
            <w:left w:val="none" w:sz="0" w:space="0" w:color="auto"/>
            <w:bottom w:val="none" w:sz="0" w:space="0" w:color="auto"/>
            <w:right w:val="none" w:sz="0" w:space="0" w:color="auto"/>
          </w:divBdr>
        </w:div>
        <w:div w:id="633870327">
          <w:marLeft w:val="0"/>
          <w:marRight w:val="0"/>
          <w:marTop w:val="0"/>
          <w:marBottom w:val="0"/>
          <w:divBdr>
            <w:top w:val="none" w:sz="0" w:space="0" w:color="auto"/>
            <w:left w:val="none" w:sz="0" w:space="0" w:color="auto"/>
            <w:bottom w:val="none" w:sz="0" w:space="0" w:color="auto"/>
            <w:right w:val="none" w:sz="0" w:space="0" w:color="auto"/>
          </w:divBdr>
        </w:div>
        <w:div w:id="1714377793">
          <w:marLeft w:val="0"/>
          <w:marRight w:val="0"/>
          <w:marTop w:val="0"/>
          <w:marBottom w:val="0"/>
          <w:divBdr>
            <w:top w:val="none" w:sz="0" w:space="0" w:color="auto"/>
            <w:left w:val="none" w:sz="0" w:space="0" w:color="auto"/>
            <w:bottom w:val="none" w:sz="0" w:space="0" w:color="auto"/>
            <w:right w:val="none" w:sz="0" w:space="0" w:color="auto"/>
          </w:divBdr>
        </w:div>
        <w:div w:id="1947691736">
          <w:marLeft w:val="0"/>
          <w:marRight w:val="0"/>
          <w:marTop w:val="0"/>
          <w:marBottom w:val="0"/>
          <w:divBdr>
            <w:top w:val="none" w:sz="0" w:space="0" w:color="auto"/>
            <w:left w:val="none" w:sz="0" w:space="0" w:color="auto"/>
            <w:bottom w:val="none" w:sz="0" w:space="0" w:color="auto"/>
            <w:right w:val="none" w:sz="0" w:space="0" w:color="auto"/>
          </w:divBdr>
        </w:div>
        <w:div w:id="2142917348">
          <w:marLeft w:val="0"/>
          <w:marRight w:val="0"/>
          <w:marTop w:val="0"/>
          <w:marBottom w:val="0"/>
          <w:divBdr>
            <w:top w:val="none" w:sz="0" w:space="0" w:color="auto"/>
            <w:left w:val="none" w:sz="0" w:space="0" w:color="auto"/>
            <w:bottom w:val="none" w:sz="0" w:space="0" w:color="auto"/>
            <w:right w:val="none" w:sz="0" w:space="0" w:color="auto"/>
          </w:divBdr>
        </w:div>
        <w:div w:id="150294080">
          <w:marLeft w:val="0"/>
          <w:marRight w:val="0"/>
          <w:marTop w:val="0"/>
          <w:marBottom w:val="0"/>
          <w:divBdr>
            <w:top w:val="none" w:sz="0" w:space="0" w:color="auto"/>
            <w:left w:val="none" w:sz="0" w:space="0" w:color="auto"/>
            <w:bottom w:val="none" w:sz="0" w:space="0" w:color="auto"/>
            <w:right w:val="none" w:sz="0" w:space="0" w:color="auto"/>
          </w:divBdr>
        </w:div>
        <w:div w:id="2072969592">
          <w:marLeft w:val="0"/>
          <w:marRight w:val="0"/>
          <w:marTop w:val="0"/>
          <w:marBottom w:val="0"/>
          <w:divBdr>
            <w:top w:val="none" w:sz="0" w:space="0" w:color="auto"/>
            <w:left w:val="none" w:sz="0" w:space="0" w:color="auto"/>
            <w:bottom w:val="none" w:sz="0" w:space="0" w:color="auto"/>
            <w:right w:val="none" w:sz="0" w:space="0" w:color="auto"/>
          </w:divBdr>
        </w:div>
        <w:div w:id="1781950995">
          <w:marLeft w:val="0"/>
          <w:marRight w:val="0"/>
          <w:marTop w:val="0"/>
          <w:marBottom w:val="0"/>
          <w:divBdr>
            <w:top w:val="none" w:sz="0" w:space="0" w:color="auto"/>
            <w:left w:val="none" w:sz="0" w:space="0" w:color="auto"/>
            <w:bottom w:val="none" w:sz="0" w:space="0" w:color="auto"/>
            <w:right w:val="none" w:sz="0" w:space="0" w:color="auto"/>
          </w:divBdr>
        </w:div>
        <w:div w:id="145976907">
          <w:marLeft w:val="0"/>
          <w:marRight w:val="0"/>
          <w:marTop w:val="0"/>
          <w:marBottom w:val="0"/>
          <w:divBdr>
            <w:top w:val="none" w:sz="0" w:space="0" w:color="auto"/>
            <w:left w:val="none" w:sz="0" w:space="0" w:color="auto"/>
            <w:bottom w:val="none" w:sz="0" w:space="0" w:color="auto"/>
            <w:right w:val="none" w:sz="0" w:space="0" w:color="auto"/>
          </w:divBdr>
        </w:div>
        <w:div w:id="1375958256">
          <w:marLeft w:val="0"/>
          <w:marRight w:val="0"/>
          <w:marTop w:val="0"/>
          <w:marBottom w:val="0"/>
          <w:divBdr>
            <w:top w:val="none" w:sz="0" w:space="0" w:color="auto"/>
            <w:left w:val="none" w:sz="0" w:space="0" w:color="auto"/>
            <w:bottom w:val="none" w:sz="0" w:space="0" w:color="auto"/>
            <w:right w:val="none" w:sz="0" w:space="0" w:color="auto"/>
          </w:divBdr>
        </w:div>
        <w:div w:id="1084180005">
          <w:marLeft w:val="0"/>
          <w:marRight w:val="0"/>
          <w:marTop w:val="0"/>
          <w:marBottom w:val="0"/>
          <w:divBdr>
            <w:top w:val="none" w:sz="0" w:space="0" w:color="auto"/>
            <w:left w:val="none" w:sz="0" w:space="0" w:color="auto"/>
            <w:bottom w:val="none" w:sz="0" w:space="0" w:color="auto"/>
            <w:right w:val="none" w:sz="0" w:space="0" w:color="auto"/>
          </w:divBdr>
        </w:div>
        <w:div w:id="339427392">
          <w:marLeft w:val="0"/>
          <w:marRight w:val="0"/>
          <w:marTop w:val="0"/>
          <w:marBottom w:val="0"/>
          <w:divBdr>
            <w:top w:val="none" w:sz="0" w:space="0" w:color="auto"/>
            <w:left w:val="none" w:sz="0" w:space="0" w:color="auto"/>
            <w:bottom w:val="none" w:sz="0" w:space="0" w:color="auto"/>
            <w:right w:val="none" w:sz="0" w:space="0" w:color="auto"/>
          </w:divBdr>
        </w:div>
        <w:div w:id="53433527">
          <w:marLeft w:val="0"/>
          <w:marRight w:val="0"/>
          <w:marTop w:val="0"/>
          <w:marBottom w:val="0"/>
          <w:divBdr>
            <w:top w:val="none" w:sz="0" w:space="0" w:color="auto"/>
            <w:left w:val="none" w:sz="0" w:space="0" w:color="auto"/>
            <w:bottom w:val="none" w:sz="0" w:space="0" w:color="auto"/>
            <w:right w:val="none" w:sz="0" w:space="0" w:color="auto"/>
          </w:divBdr>
        </w:div>
        <w:div w:id="305936130">
          <w:marLeft w:val="0"/>
          <w:marRight w:val="0"/>
          <w:marTop w:val="0"/>
          <w:marBottom w:val="0"/>
          <w:divBdr>
            <w:top w:val="none" w:sz="0" w:space="0" w:color="auto"/>
            <w:left w:val="none" w:sz="0" w:space="0" w:color="auto"/>
            <w:bottom w:val="none" w:sz="0" w:space="0" w:color="auto"/>
            <w:right w:val="none" w:sz="0" w:space="0" w:color="auto"/>
          </w:divBdr>
        </w:div>
        <w:div w:id="1729723404">
          <w:marLeft w:val="0"/>
          <w:marRight w:val="0"/>
          <w:marTop w:val="0"/>
          <w:marBottom w:val="0"/>
          <w:divBdr>
            <w:top w:val="none" w:sz="0" w:space="0" w:color="auto"/>
            <w:left w:val="none" w:sz="0" w:space="0" w:color="auto"/>
            <w:bottom w:val="none" w:sz="0" w:space="0" w:color="auto"/>
            <w:right w:val="none" w:sz="0" w:space="0" w:color="auto"/>
          </w:divBdr>
        </w:div>
        <w:div w:id="2059359232">
          <w:marLeft w:val="0"/>
          <w:marRight w:val="0"/>
          <w:marTop w:val="0"/>
          <w:marBottom w:val="0"/>
          <w:divBdr>
            <w:top w:val="none" w:sz="0" w:space="0" w:color="auto"/>
            <w:left w:val="none" w:sz="0" w:space="0" w:color="auto"/>
            <w:bottom w:val="none" w:sz="0" w:space="0" w:color="auto"/>
            <w:right w:val="none" w:sz="0" w:space="0" w:color="auto"/>
          </w:divBdr>
        </w:div>
        <w:div w:id="343485284">
          <w:marLeft w:val="0"/>
          <w:marRight w:val="0"/>
          <w:marTop w:val="0"/>
          <w:marBottom w:val="0"/>
          <w:divBdr>
            <w:top w:val="none" w:sz="0" w:space="0" w:color="auto"/>
            <w:left w:val="none" w:sz="0" w:space="0" w:color="auto"/>
            <w:bottom w:val="none" w:sz="0" w:space="0" w:color="auto"/>
            <w:right w:val="none" w:sz="0" w:space="0" w:color="auto"/>
          </w:divBdr>
        </w:div>
        <w:div w:id="559249126">
          <w:marLeft w:val="0"/>
          <w:marRight w:val="0"/>
          <w:marTop w:val="0"/>
          <w:marBottom w:val="0"/>
          <w:divBdr>
            <w:top w:val="none" w:sz="0" w:space="0" w:color="auto"/>
            <w:left w:val="none" w:sz="0" w:space="0" w:color="auto"/>
            <w:bottom w:val="none" w:sz="0" w:space="0" w:color="auto"/>
            <w:right w:val="none" w:sz="0" w:space="0" w:color="auto"/>
          </w:divBdr>
        </w:div>
        <w:div w:id="2048329705">
          <w:marLeft w:val="0"/>
          <w:marRight w:val="0"/>
          <w:marTop w:val="0"/>
          <w:marBottom w:val="0"/>
          <w:divBdr>
            <w:top w:val="none" w:sz="0" w:space="0" w:color="auto"/>
            <w:left w:val="none" w:sz="0" w:space="0" w:color="auto"/>
            <w:bottom w:val="none" w:sz="0" w:space="0" w:color="auto"/>
            <w:right w:val="none" w:sz="0" w:space="0" w:color="auto"/>
          </w:divBdr>
        </w:div>
        <w:div w:id="1992638263">
          <w:marLeft w:val="0"/>
          <w:marRight w:val="0"/>
          <w:marTop w:val="0"/>
          <w:marBottom w:val="0"/>
          <w:divBdr>
            <w:top w:val="none" w:sz="0" w:space="0" w:color="auto"/>
            <w:left w:val="none" w:sz="0" w:space="0" w:color="auto"/>
            <w:bottom w:val="none" w:sz="0" w:space="0" w:color="auto"/>
            <w:right w:val="none" w:sz="0" w:space="0" w:color="auto"/>
          </w:divBdr>
        </w:div>
        <w:div w:id="1256476562">
          <w:marLeft w:val="0"/>
          <w:marRight w:val="0"/>
          <w:marTop w:val="0"/>
          <w:marBottom w:val="0"/>
          <w:divBdr>
            <w:top w:val="none" w:sz="0" w:space="0" w:color="auto"/>
            <w:left w:val="none" w:sz="0" w:space="0" w:color="auto"/>
            <w:bottom w:val="none" w:sz="0" w:space="0" w:color="auto"/>
            <w:right w:val="none" w:sz="0" w:space="0" w:color="auto"/>
          </w:divBdr>
        </w:div>
        <w:div w:id="880676143">
          <w:marLeft w:val="0"/>
          <w:marRight w:val="0"/>
          <w:marTop w:val="0"/>
          <w:marBottom w:val="0"/>
          <w:divBdr>
            <w:top w:val="none" w:sz="0" w:space="0" w:color="auto"/>
            <w:left w:val="none" w:sz="0" w:space="0" w:color="auto"/>
            <w:bottom w:val="none" w:sz="0" w:space="0" w:color="auto"/>
            <w:right w:val="none" w:sz="0" w:space="0" w:color="auto"/>
          </w:divBdr>
        </w:div>
        <w:div w:id="1155487604">
          <w:marLeft w:val="0"/>
          <w:marRight w:val="0"/>
          <w:marTop w:val="0"/>
          <w:marBottom w:val="0"/>
          <w:divBdr>
            <w:top w:val="none" w:sz="0" w:space="0" w:color="auto"/>
            <w:left w:val="none" w:sz="0" w:space="0" w:color="auto"/>
            <w:bottom w:val="none" w:sz="0" w:space="0" w:color="auto"/>
            <w:right w:val="none" w:sz="0" w:space="0" w:color="auto"/>
          </w:divBdr>
        </w:div>
        <w:div w:id="537819728">
          <w:marLeft w:val="0"/>
          <w:marRight w:val="0"/>
          <w:marTop w:val="0"/>
          <w:marBottom w:val="0"/>
          <w:divBdr>
            <w:top w:val="none" w:sz="0" w:space="0" w:color="auto"/>
            <w:left w:val="none" w:sz="0" w:space="0" w:color="auto"/>
            <w:bottom w:val="none" w:sz="0" w:space="0" w:color="auto"/>
            <w:right w:val="none" w:sz="0" w:space="0" w:color="auto"/>
          </w:divBdr>
        </w:div>
        <w:div w:id="94054950">
          <w:marLeft w:val="0"/>
          <w:marRight w:val="0"/>
          <w:marTop w:val="0"/>
          <w:marBottom w:val="0"/>
          <w:divBdr>
            <w:top w:val="none" w:sz="0" w:space="0" w:color="auto"/>
            <w:left w:val="none" w:sz="0" w:space="0" w:color="auto"/>
            <w:bottom w:val="none" w:sz="0" w:space="0" w:color="auto"/>
            <w:right w:val="none" w:sz="0" w:space="0" w:color="auto"/>
          </w:divBdr>
        </w:div>
        <w:div w:id="176962409">
          <w:marLeft w:val="0"/>
          <w:marRight w:val="0"/>
          <w:marTop w:val="0"/>
          <w:marBottom w:val="0"/>
          <w:divBdr>
            <w:top w:val="none" w:sz="0" w:space="0" w:color="auto"/>
            <w:left w:val="none" w:sz="0" w:space="0" w:color="auto"/>
            <w:bottom w:val="none" w:sz="0" w:space="0" w:color="auto"/>
            <w:right w:val="none" w:sz="0" w:space="0" w:color="auto"/>
          </w:divBdr>
        </w:div>
        <w:div w:id="1404983369">
          <w:marLeft w:val="0"/>
          <w:marRight w:val="0"/>
          <w:marTop w:val="0"/>
          <w:marBottom w:val="0"/>
          <w:divBdr>
            <w:top w:val="none" w:sz="0" w:space="0" w:color="auto"/>
            <w:left w:val="none" w:sz="0" w:space="0" w:color="auto"/>
            <w:bottom w:val="none" w:sz="0" w:space="0" w:color="auto"/>
            <w:right w:val="none" w:sz="0" w:space="0" w:color="auto"/>
          </w:divBdr>
        </w:div>
        <w:div w:id="331377155">
          <w:marLeft w:val="0"/>
          <w:marRight w:val="0"/>
          <w:marTop w:val="0"/>
          <w:marBottom w:val="0"/>
          <w:divBdr>
            <w:top w:val="none" w:sz="0" w:space="0" w:color="auto"/>
            <w:left w:val="none" w:sz="0" w:space="0" w:color="auto"/>
            <w:bottom w:val="none" w:sz="0" w:space="0" w:color="auto"/>
            <w:right w:val="none" w:sz="0" w:space="0" w:color="auto"/>
          </w:divBdr>
        </w:div>
        <w:div w:id="673653293">
          <w:marLeft w:val="0"/>
          <w:marRight w:val="0"/>
          <w:marTop w:val="0"/>
          <w:marBottom w:val="0"/>
          <w:divBdr>
            <w:top w:val="none" w:sz="0" w:space="0" w:color="auto"/>
            <w:left w:val="none" w:sz="0" w:space="0" w:color="auto"/>
            <w:bottom w:val="none" w:sz="0" w:space="0" w:color="auto"/>
            <w:right w:val="none" w:sz="0" w:space="0" w:color="auto"/>
          </w:divBdr>
        </w:div>
        <w:div w:id="567571006">
          <w:marLeft w:val="0"/>
          <w:marRight w:val="0"/>
          <w:marTop w:val="0"/>
          <w:marBottom w:val="0"/>
          <w:divBdr>
            <w:top w:val="none" w:sz="0" w:space="0" w:color="auto"/>
            <w:left w:val="none" w:sz="0" w:space="0" w:color="auto"/>
            <w:bottom w:val="none" w:sz="0" w:space="0" w:color="auto"/>
            <w:right w:val="none" w:sz="0" w:space="0" w:color="auto"/>
          </w:divBdr>
        </w:div>
        <w:div w:id="1535777163">
          <w:marLeft w:val="0"/>
          <w:marRight w:val="0"/>
          <w:marTop w:val="0"/>
          <w:marBottom w:val="0"/>
          <w:divBdr>
            <w:top w:val="none" w:sz="0" w:space="0" w:color="auto"/>
            <w:left w:val="none" w:sz="0" w:space="0" w:color="auto"/>
            <w:bottom w:val="none" w:sz="0" w:space="0" w:color="auto"/>
            <w:right w:val="none" w:sz="0" w:space="0" w:color="auto"/>
          </w:divBdr>
        </w:div>
        <w:div w:id="2110198356">
          <w:marLeft w:val="0"/>
          <w:marRight w:val="0"/>
          <w:marTop w:val="0"/>
          <w:marBottom w:val="0"/>
          <w:divBdr>
            <w:top w:val="none" w:sz="0" w:space="0" w:color="auto"/>
            <w:left w:val="none" w:sz="0" w:space="0" w:color="auto"/>
            <w:bottom w:val="none" w:sz="0" w:space="0" w:color="auto"/>
            <w:right w:val="none" w:sz="0" w:space="0" w:color="auto"/>
          </w:divBdr>
        </w:div>
        <w:div w:id="799223565">
          <w:marLeft w:val="0"/>
          <w:marRight w:val="0"/>
          <w:marTop w:val="0"/>
          <w:marBottom w:val="0"/>
          <w:divBdr>
            <w:top w:val="none" w:sz="0" w:space="0" w:color="auto"/>
            <w:left w:val="none" w:sz="0" w:space="0" w:color="auto"/>
            <w:bottom w:val="none" w:sz="0" w:space="0" w:color="auto"/>
            <w:right w:val="none" w:sz="0" w:space="0" w:color="auto"/>
          </w:divBdr>
        </w:div>
        <w:div w:id="654339583">
          <w:marLeft w:val="0"/>
          <w:marRight w:val="0"/>
          <w:marTop w:val="0"/>
          <w:marBottom w:val="0"/>
          <w:divBdr>
            <w:top w:val="none" w:sz="0" w:space="0" w:color="auto"/>
            <w:left w:val="none" w:sz="0" w:space="0" w:color="auto"/>
            <w:bottom w:val="none" w:sz="0" w:space="0" w:color="auto"/>
            <w:right w:val="none" w:sz="0" w:space="0" w:color="auto"/>
          </w:divBdr>
        </w:div>
        <w:div w:id="15155465">
          <w:marLeft w:val="0"/>
          <w:marRight w:val="0"/>
          <w:marTop w:val="0"/>
          <w:marBottom w:val="0"/>
          <w:divBdr>
            <w:top w:val="none" w:sz="0" w:space="0" w:color="auto"/>
            <w:left w:val="none" w:sz="0" w:space="0" w:color="auto"/>
            <w:bottom w:val="none" w:sz="0" w:space="0" w:color="auto"/>
            <w:right w:val="none" w:sz="0" w:space="0" w:color="auto"/>
          </w:divBdr>
        </w:div>
        <w:div w:id="461070690">
          <w:marLeft w:val="0"/>
          <w:marRight w:val="0"/>
          <w:marTop w:val="0"/>
          <w:marBottom w:val="0"/>
          <w:divBdr>
            <w:top w:val="none" w:sz="0" w:space="0" w:color="auto"/>
            <w:left w:val="none" w:sz="0" w:space="0" w:color="auto"/>
            <w:bottom w:val="none" w:sz="0" w:space="0" w:color="auto"/>
            <w:right w:val="none" w:sz="0" w:space="0" w:color="auto"/>
          </w:divBdr>
        </w:div>
        <w:div w:id="18820540">
          <w:marLeft w:val="0"/>
          <w:marRight w:val="0"/>
          <w:marTop w:val="0"/>
          <w:marBottom w:val="0"/>
          <w:divBdr>
            <w:top w:val="none" w:sz="0" w:space="0" w:color="auto"/>
            <w:left w:val="none" w:sz="0" w:space="0" w:color="auto"/>
            <w:bottom w:val="none" w:sz="0" w:space="0" w:color="auto"/>
            <w:right w:val="none" w:sz="0" w:space="0" w:color="auto"/>
          </w:divBdr>
        </w:div>
        <w:div w:id="374235292">
          <w:marLeft w:val="0"/>
          <w:marRight w:val="0"/>
          <w:marTop w:val="0"/>
          <w:marBottom w:val="0"/>
          <w:divBdr>
            <w:top w:val="none" w:sz="0" w:space="0" w:color="auto"/>
            <w:left w:val="none" w:sz="0" w:space="0" w:color="auto"/>
            <w:bottom w:val="none" w:sz="0" w:space="0" w:color="auto"/>
            <w:right w:val="none" w:sz="0" w:space="0" w:color="auto"/>
          </w:divBdr>
        </w:div>
        <w:div w:id="1472482392">
          <w:marLeft w:val="0"/>
          <w:marRight w:val="0"/>
          <w:marTop w:val="0"/>
          <w:marBottom w:val="0"/>
          <w:divBdr>
            <w:top w:val="none" w:sz="0" w:space="0" w:color="auto"/>
            <w:left w:val="none" w:sz="0" w:space="0" w:color="auto"/>
            <w:bottom w:val="none" w:sz="0" w:space="0" w:color="auto"/>
            <w:right w:val="none" w:sz="0" w:space="0" w:color="auto"/>
          </w:divBdr>
        </w:div>
        <w:div w:id="1812165239">
          <w:marLeft w:val="0"/>
          <w:marRight w:val="0"/>
          <w:marTop w:val="0"/>
          <w:marBottom w:val="0"/>
          <w:divBdr>
            <w:top w:val="none" w:sz="0" w:space="0" w:color="auto"/>
            <w:left w:val="none" w:sz="0" w:space="0" w:color="auto"/>
            <w:bottom w:val="none" w:sz="0" w:space="0" w:color="auto"/>
            <w:right w:val="none" w:sz="0" w:space="0" w:color="auto"/>
          </w:divBdr>
        </w:div>
        <w:div w:id="1821343040">
          <w:marLeft w:val="0"/>
          <w:marRight w:val="0"/>
          <w:marTop w:val="0"/>
          <w:marBottom w:val="0"/>
          <w:divBdr>
            <w:top w:val="none" w:sz="0" w:space="0" w:color="auto"/>
            <w:left w:val="none" w:sz="0" w:space="0" w:color="auto"/>
            <w:bottom w:val="none" w:sz="0" w:space="0" w:color="auto"/>
            <w:right w:val="none" w:sz="0" w:space="0" w:color="auto"/>
          </w:divBdr>
        </w:div>
        <w:div w:id="554776632">
          <w:marLeft w:val="0"/>
          <w:marRight w:val="0"/>
          <w:marTop w:val="0"/>
          <w:marBottom w:val="0"/>
          <w:divBdr>
            <w:top w:val="none" w:sz="0" w:space="0" w:color="auto"/>
            <w:left w:val="none" w:sz="0" w:space="0" w:color="auto"/>
            <w:bottom w:val="none" w:sz="0" w:space="0" w:color="auto"/>
            <w:right w:val="none" w:sz="0" w:space="0" w:color="auto"/>
          </w:divBdr>
        </w:div>
        <w:div w:id="1559244036">
          <w:marLeft w:val="0"/>
          <w:marRight w:val="0"/>
          <w:marTop w:val="0"/>
          <w:marBottom w:val="0"/>
          <w:divBdr>
            <w:top w:val="none" w:sz="0" w:space="0" w:color="auto"/>
            <w:left w:val="none" w:sz="0" w:space="0" w:color="auto"/>
            <w:bottom w:val="none" w:sz="0" w:space="0" w:color="auto"/>
            <w:right w:val="none" w:sz="0" w:space="0" w:color="auto"/>
          </w:divBdr>
        </w:div>
        <w:div w:id="2017489311">
          <w:marLeft w:val="0"/>
          <w:marRight w:val="0"/>
          <w:marTop w:val="0"/>
          <w:marBottom w:val="0"/>
          <w:divBdr>
            <w:top w:val="none" w:sz="0" w:space="0" w:color="auto"/>
            <w:left w:val="none" w:sz="0" w:space="0" w:color="auto"/>
            <w:bottom w:val="none" w:sz="0" w:space="0" w:color="auto"/>
            <w:right w:val="none" w:sz="0" w:space="0" w:color="auto"/>
          </w:divBdr>
        </w:div>
        <w:div w:id="482770177">
          <w:marLeft w:val="0"/>
          <w:marRight w:val="0"/>
          <w:marTop w:val="0"/>
          <w:marBottom w:val="0"/>
          <w:divBdr>
            <w:top w:val="none" w:sz="0" w:space="0" w:color="auto"/>
            <w:left w:val="none" w:sz="0" w:space="0" w:color="auto"/>
            <w:bottom w:val="none" w:sz="0" w:space="0" w:color="auto"/>
            <w:right w:val="none" w:sz="0" w:space="0" w:color="auto"/>
          </w:divBdr>
        </w:div>
        <w:div w:id="1170801598">
          <w:marLeft w:val="0"/>
          <w:marRight w:val="0"/>
          <w:marTop w:val="0"/>
          <w:marBottom w:val="0"/>
          <w:divBdr>
            <w:top w:val="none" w:sz="0" w:space="0" w:color="auto"/>
            <w:left w:val="none" w:sz="0" w:space="0" w:color="auto"/>
            <w:bottom w:val="none" w:sz="0" w:space="0" w:color="auto"/>
            <w:right w:val="none" w:sz="0" w:space="0" w:color="auto"/>
          </w:divBdr>
        </w:div>
        <w:div w:id="490683162">
          <w:marLeft w:val="0"/>
          <w:marRight w:val="0"/>
          <w:marTop w:val="0"/>
          <w:marBottom w:val="0"/>
          <w:divBdr>
            <w:top w:val="none" w:sz="0" w:space="0" w:color="auto"/>
            <w:left w:val="none" w:sz="0" w:space="0" w:color="auto"/>
            <w:bottom w:val="none" w:sz="0" w:space="0" w:color="auto"/>
            <w:right w:val="none" w:sz="0" w:space="0" w:color="auto"/>
          </w:divBdr>
        </w:div>
        <w:div w:id="1898979075">
          <w:marLeft w:val="0"/>
          <w:marRight w:val="0"/>
          <w:marTop w:val="0"/>
          <w:marBottom w:val="0"/>
          <w:divBdr>
            <w:top w:val="none" w:sz="0" w:space="0" w:color="auto"/>
            <w:left w:val="none" w:sz="0" w:space="0" w:color="auto"/>
            <w:bottom w:val="none" w:sz="0" w:space="0" w:color="auto"/>
            <w:right w:val="none" w:sz="0" w:space="0" w:color="auto"/>
          </w:divBdr>
        </w:div>
        <w:div w:id="1363825255">
          <w:marLeft w:val="0"/>
          <w:marRight w:val="0"/>
          <w:marTop w:val="0"/>
          <w:marBottom w:val="0"/>
          <w:divBdr>
            <w:top w:val="none" w:sz="0" w:space="0" w:color="auto"/>
            <w:left w:val="none" w:sz="0" w:space="0" w:color="auto"/>
            <w:bottom w:val="none" w:sz="0" w:space="0" w:color="auto"/>
            <w:right w:val="none" w:sz="0" w:space="0" w:color="auto"/>
          </w:divBdr>
        </w:div>
        <w:div w:id="1551847156">
          <w:marLeft w:val="0"/>
          <w:marRight w:val="0"/>
          <w:marTop w:val="0"/>
          <w:marBottom w:val="0"/>
          <w:divBdr>
            <w:top w:val="none" w:sz="0" w:space="0" w:color="auto"/>
            <w:left w:val="none" w:sz="0" w:space="0" w:color="auto"/>
            <w:bottom w:val="none" w:sz="0" w:space="0" w:color="auto"/>
            <w:right w:val="none" w:sz="0" w:space="0" w:color="auto"/>
          </w:divBdr>
        </w:div>
        <w:div w:id="75783983">
          <w:marLeft w:val="0"/>
          <w:marRight w:val="0"/>
          <w:marTop w:val="0"/>
          <w:marBottom w:val="0"/>
          <w:divBdr>
            <w:top w:val="none" w:sz="0" w:space="0" w:color="auto"/>
            <w:left w:val="none" w:sz="0" w:space="0" w:color="auto"/>
            <w:bottom w:val="none" w:sz="0" w:space="0" w:color="auto"/>
            <w:right w:val="none" w:sz="0" w:space="0" w:color="auto"/>
          </w:divBdr>
        </w:div>
        <w:div w:id="915289681">
          <w:marLeft w:val="0"/>
          <w:marRight w:val="0"/>
          <w:marTop w:val="0"/>
          <w:marBottom w:val="0"/>
          <w:divBdr>
            <w:top w:val="none" w:sz="0" w:space="0" w:color="auto"/>
            <w:left w:val="none" w:sz="0" w:space="0" w:color="auto"/>
            <w:bottom w:val="none" w:sz="0" w:space="0" w:color="auto"/>
            <w:right w:val="none" w:sz="0" w:space="0" w:color="auto"/>
          </w:divBdr>
        </w:div>
        <w:div w:id="1535924912">
          <w:marLeft w:val="0"/>
          <w:marRight w:val="0"/>
          <w:marTop w:val="0"/>
          <w:marBottom w:val="0"/>
          <w:divBdr>
            <w:top w:val="none" w:sz="0" w:space="0" w:color="auto"/>
            <w:left w:val="none" w:sz="0" w:space="0" w:color="auto"/>
            <w:bottom w:val="none" w:sz="0" w:space="0" w:color="auto"/>
            <w:right w:val="none" w:sz="0" w:space="0" w:color="auto"/>
          </w:divBdr>
        </w:div>
        <w:div w:id="1063796542">
          <w:marLeft w:val="0"/>
          <w:marRight w:val="0"/>
          <w:marTop w:val="0"/>
          <w:marBottom w:val="0"/>
          <w:divBdr>
            <w:top w:val="none" w:sz="0" w:space="0" w:color="auto"/>
            <w:left w:val="none" w:sz="0" w:space="0" w:color="auto"/>
            <w:bottom w:val="none" w:sz="0" w:space="0" w:color="auto"/>
            <w:right w:val="none" w:sz="0" w:space="0" w:color="auto"/>
          </w:divBdr>
        </w:div>
        <w:div w:id="1115827712">
          <w:marLeft w:val="0"/>
          <w:marRight w:val="0"/>
          <w:marTop w:val="0"/>
          <w:marBottom w:val="0"/>
          <w:divBdr>
            <w:top w:val="none" w:sz="0" w:space="0" w:color="auto"/>
            <w:left w:val="none" w:sz="0" w:space="0" w:color="auto"/>
            <w:bottom w:val="none" w:sz="0" w:space="0" w:color="auto"/>
            <w:right w:val="none" w:sz="0" w:space="0" w:color="auto"/>
          </w:divBdr>
        </w:div>
        <w:div w:id="1196574204">
          <w:marLeft w:val="0"/>
          <w:marRight w:val="0"/>
          <w:marTop w:val="0"/>
          <w:marBottom w:val="0"/>
          <w:divBdr>
            <w:top w:val="none" w:sz="0" w:space="0" w:color="auto"/>
            <w:left w:val="none" w:sz="0" w:space="0" w:color="auto"/>
            <w:bottom w:val="none" w:sz="0" w:space="0" w:color="auto"/>
            <w:right w:val="none" w:sz="0" w:space="0" w:color="auto"/>
          </w:divBdr>
        </w:div>
        <w:div w:id="1756977861">
          <w:marLeft w:val="0"/>
          <w:marRight w:val="0"/>
          <w:marTop w:val="0"/>
          <w:marBottom w:val="0"/>
          <w:divBdr>
            <w:top w:val="none" w:sz="0" w:space="0" w:color="auto"/>
            <w:left w:val="none" w:sz="0" w:space="0" w:color="auto"/>
            <w:bottom w:val="none" w:sz="0" w:space="0" w:color="auto"/>
            <w:right w:val="none" w:sz="0" w:space="0" w:color="auto"/>
          </w:divBdr>
        </w:div>
        <w:div w:id="1419600217">
          <w:marLeft w:val="0"/>
          <w:marRight w:val="0"/>
          <w:marTop w:val="0"/>
          <w:marBottom w:val="0"/>
          <w:divBdr>
            <w:top w:val="none" w:sz="0" w:space="0" w:color="auto"/>
            <w:left w:val="none" w:sz="0" w:space="0" w:color="auto"/>
            <w:bottom w:val="none" w:sz="0" w:space="0" w:color="auto"/>
            <w:right w:val="none" w:sz="0" w:space="0" w:color="auto"/>
          </w:divBdr>
        </w:div>
        <w:div w:id="915210848">
          <w:marLeft w:val="0"/>
          <w:marRight w:val="0"/>
          <w:marTop w:val="0"/>
          <w:marBottom w:val="0"/>
          <w:divBdr>
            <w:top w:val="none" w:sz="0" w:space="0" w:color="auto"/>
            <w:left w:val="none" w:sz="0" w:space="0" w:color="auto"/>
            <w:bottom w:val="none" w:sz="0" w:space="0" w:color="auto"/>
            <w:right w:val="none" w:sz="0" w:space="0" w:color="auto"/>
          </w:divBdr>
        </w:div>
        <w:div w:id="778986475">
          <w:marLeft w:val="0"/>
          <w:marRight w:val="0"/>
          <w:marTop w:val="0"/>
          <w:marBottom w:val="0"/>
          <w:divBdr>
            <w:top w:val="none" w:sz="0" w:space="0" w:color="auto"/>
            <w:left w:val="none" w:sz="0" w:space="0" w:color="auto"/>
            <w:bottom w:val="none" w:sz="0" w:space="0" w:color="auto"/>
            <w:right w:val="none" w:sz="0" w:space="0" w:color="auto"/>
          </w:divBdr>
        </w:div>
        <w:div w:id="1377780204">
          <w:marLeft w:val="0"/>
          <w:marRight w:val="0"/>
          <w:marTop w:val="0"/>
          <w:marBottom w:val="0"/>
          <w:divBdr>
            <w:top w:val="none" w:sz="0" w:space="0" w:color="auto"/>
            <w:left w:val="none" w:sz="0" w:space="0" w:color="auto"/>
            <w:bottom w:val="none" w:sz="0" w:space="0" w:color="auto"/>
            <w:right w:val="none" w:sz="0" w:space="0" w:color="auto"/>
          </w:divBdr>
        </w:div>
        <w:div w:id="651447751">
          <w:marLeft w:val="0"/>
          <w:marRight w:val="0"/>
          <w:marTop w:val="0"/>
          <w:marBottom w:val="0"/>
          <w:divBdr>
            <w:top w:val="none" w:sz="0" w:space="0" w:color="auto"/>
            <w:left w:val="none" w:sz="0" w:space="0" w:color="auto"/>
            <w:bottom w:val="none" w:sz="0" w:space="0" w:color="auto"/>
            <w:right w:val="none" w:sz="0" w:space="0" w:color="auto"/>
          </w:divBdr>
        </w:div>
        <w:div w:id="2066827759">
          <w:marLeft w:val="0"/>
          <w:marRight w:val="0"/>
          <w:marTop w:val="0"/>
          <w:marBottom w:val="0"/>
          <w:divBdr>
            <w:top w:val="none" w:sz="0" w:space="0" w:color="auto"/>
            <w:left w:val="none" w:sz="0" w:space="0" w:color="auto"/>
            <w:bottom w:val="none" w:sz="0" w:space="0" w:color="auto"/>
            <w:right w:val="none" w:sz="0" w:space="0" w:color="auto"/>
          </w:divBdr>
        </w:div>
        <w:div w:id="1763409089">
          <w:marLeft w:val="0"/>
          <w:marRight w:val="0"/>
          <w:marTop w:val="0"/>
          <w:marBottom w:val="0"/>
          <w:divBdr>
            <w:top w:val="none" w:sz="0" w:space="0" w:color="auto"/>
            <w:left w:val="none" w:sz="0" w:space="0" w:color="auto"/>
            <w:bottom w:val="none" w:sz="0" w:space="0" w:color="auto"/>
            <w:right w:val="none" w:sz="0" w:space="0" w:color="auto"/>
          </w:divBdr>
        </w:div>
        <w:div w:id="751201112">
          <w:marLeft w:val="0"/>
          <w:marRight w:val="0"/>
          <w:marTop w:val="0"/>
          <w:marBottom w:val="0"/>
          <w:divBdr>
            <w:top w:val="none" w:sz="0" w:space="0" w:color="auto"/>
            <w:left w:val="none" w:sz="0" w:space="0" w:color="auto"/>
            <w:bottom w:val="none" w:sz="0" w:space="0" w:color="auto"/>
            <w:right w:val="none" w:sz="0" w:space="0" w:color="auto"/>
          </w:divBdr>
        </w:div>
        <w:div w:id="815535661">
          <w:marLeft w:val="0"/>
          <w:marRight w:val="0"/>
          <w:marTop w:val="0"/>
          <w:marBottom w:val="0"/>
          <w:divBdr>
            <w:top w:val="none" w:sz="0" w:space="0" w:color="auto"/>
            <w:left w:val="none" w:sz="0" w:space="0" w:color="auto"/>
            <w:bottom w:val="none" w:sz="0" w:space="0" w:color="auto"/>
            <w:right w:val="none" w:sz="0" w:space="0" w:color="auto"/>
          </w:divBdr>
        </w:div>
        <w:div w:id="1514107493">
          <w:marLeft w:val="0"/>
          <w:marRight w:val="0"/>
          <w:marTop w:val="0"/>
          <w:marBottom w:val="0"/>
          <w:divBdr>
            <w:top w:val="none" w:sz="0" w:space="0" w:color="auto"/>
            <w:left w:val="none" w:sz="0" w:space="0" w:color="auto"/>
            <w:bottom w:val="none" w:sz="0" w:space="0" w:color="auto"/>
            <w:right w:val="none" w:sz="0" w:space="0" w:color="auto"/>
          </w:divBdr>
        </w:div>
        <w:div w:id="1070346824">
          <w:marLeft w:val="0"/>
          <w:marRight w:val="0"/>
          <w:marTop w:val="0"/>
          <w:marBottom w:val="0"/>
          <w:divBdr>
            <w:top w:val="none" w:sz="0" w:space="0" w:color="auto"/>
            <w:left w:val="none" w:sz="0" w:space="0" w:color="auto"/>
            <w:bottom w:val="none" w:sz="0" w:space="0" w:color="auto"/>
            <w:right w:val="none" w:sz="0" w:space="0" w:color="auto"/>
          </w:divBdr>
        </w:div>
        <w:div w:id="109402936">
          <w:marLeft w:val="0"/>
          <w:marRight w:val="0"/>
          <w:marTop w:val="0"/>
          <w:marBottom w:val="0"/>
          <w:divBdr>
            <w:top w:val="none" w:sz="0" w:space="0" w:color="auto"/>
            <w:left w:val="none" w:sz="0" w:space="0" w:color="auto"/>
            <w:bottom w:val="none" w:sz="0" w:space="0" w:color="auto"/>
            <w:right w:val="none" w:sz="0" w:space="0" w:color="auto"/>
          </w:divBdr>
        </w:div>
        <w:div w:id="73204683">
          <w:marLeft w:val="0"/>
          <w:marRight w:val="0"/>
          <w:marTop w:val="0"/>
          <w:marBottom w:val="0"/>
          <w:divBdr>
            <w:top w:val="none" w:sz="0" w:space="0" w:color="auto"/>
            <w:left w:val="none" w:sz="0" w:space="0" w:color="auto"/>
            <w:bottom w:val="none" w:sz="0" w:space="0" w:color="auto"/>
            <w:right w:val="none" w:sz="0" w:space="0" w:color="auto"/>
          </w:divBdr>
        </w:div>
        <w:div w:id="255871709">
          <w:marLeft w:val="0"/>
          <w:marRight w:val="0"/>
          <w:marTop w:val="0"/>
          <w:marBottom w:val="0"/>
          <w:divBdr>
            <w:top w:val="none" w:sz="0" w:space="0" w:color="auto"/>
            <w:left w:val="none" w:sz="0" w:space="0" w:color="auto"/>
            <w:bottom w:val="none" w:sz="0" w:space="0" w:color="auto"/>
            <w:right w:val="none" w:sz="0" w:space="0" w:color="auto"/>
          </w:divBdr>
        </w:div>
        <w:div w:id="557981575">
          <w:marLeft w:val="0"/>
          <w:marRight w:val="0"/>
          <w:marTop w:val="0"/>
          <w:marBottom w:val="0"/>
          <w:divBdr>
            <w:top w:val="none" w:sz="0" w:space="0" w:color="auto"/>
            <w:left w:val="none" w:sz="0" w:space="0" w:color="auto"/>
            <w:bottom w:val="none" w:sz="0" w:space="0" w:color="auto"/>
            <w:right w:val="none" w:sz="0" w:space="0" w:color="auto"/>
          </w:divBdr>
        </w:div>
        <w:div w:id="280575222">
          <w:marLeft w:val="0"/>
          <w:marRight w:val="0"/>
          <w:marTop w:val="0"/>
          <w:marBottom w:val="0"/>
          <w:divBdr>
            <w:top w:val="none" w:sz="0" w:space="0" w:color="auto"/>
            <w:left w:val="none" w:sz="0" w:space="0" w:color="auto"/>
            <w:bottom w:val="none" w:sz="0" w:space="0" w:color="auto"/>
            <w:right w:val="none" w:sz="0" w:space="0" w:color="auto"/>
          </w:divBdr>
        </w:div>
        <w:div w:id="1427381905">
          <w:marLeft w:val="0"/>
          <w:marRight w:val="0"/>
          <w:marTop w:val="0"/>
          <w:marBottom w:val="0"/>
          <w:divBdr>
            <w:top w:val="none" w:sz="0" w:space="0" w:color="auto"/>
            <w:left w:val="none" w:sz="0" w:space="0" w:color="auto"/>
            <w:bottom w:val="none" w:sz="0" w:space="0" w:color="auto"/>
            <w:right w:val="none" w:sz="0" w:space="0" w:color="auto"/>
          </w:divBdr>
        </w:div>
        <w:div w:id="700788089">
          <w:marLeft w:val="0"/>
          <w:marRight w:val="0"/>
          <w:marTop w:val="0"/>
          <w:marBottom w:val="0"/>
          <w:divBdr>
            <w:top w:val="none" w:sz="0" w:space="0" w:color="auto"/>
            <w:left w:val="none" w:sz="0" w:space="0" w:color="auto"/>
            <w:bottom w:val="none" w:sz="0" w:space="0" w:color="auto"/>
            <w:right w:val="none" w:sz="0" w:space="0" w:color="auto"/>
          </w:divBdr>
        </w:div>
        <w:div w:id="269625623">
          <w:marLeft w:val="0"/>
          <w:marRight w:val="0"/>
          <w:marTop w:val="0"/>
          <w:marBottom w:val="0"/>
          <w:divBdr>
            <w:top w:val="none" w:sz="0" w:space="0" w:color="auto"/>
            <w:left w:val="none" w:sz="0" w:space="0" w:color="auto"/>
            <w:bottom w:val="none" w:sz="0" w:space="0" w:color="auto"/>
            <w:right w:val="none" w:sz="0" w:space="0" w:color="auto"/>
          </w:divBdr>
        </w:div>
        <w:div w:id="1908614754">
          <w:marLeft w:val="0"/>
          <w:marRight w:val="0"/>
          <w:marTop w:val="0"/>
          <w:marBottom w:val="0"/>
          <w:divBdr>
            <w:top w:val="none" w:sz="0" w:space="0" w:color="auto"/>
            <w:left w:val="none" w:sz="0" w:space="0" w:color="auto"/>
            <w:bottom w:val="none" w:sz="0" w:space="0" w:color="auto"/>
            <w:right w:val="none" w:sz="0" w:space="0" w:color="auto"/>
          </w:divBdr>
        </w:div>
        <w:div w:id="27876444">
          <w:marLeft w:val="0"/>
          <w:marRight w:val="0"/>
          <w:marTop w:val="0"/>
          <w:marBottom w:val="0"/>
          <w:divBdr>
            <w:top w:val="none" w:sz="0" w:space="0" w:color="auto"/>
            <w:left w:val="none" w:sz="0" w:space="0" w:color="auto"/>
            <w:bottom w:val="none" w:sz="0" w:space="0" w:color="auto"/>
            <w:right w:val="none" w:sz="0" w:space="0" w:color="auto"/>
          </w:divBdr>
        </w:div>
        <w:div w:id="1228028722">
          <w:marLeft w:val="0"/>
          <w:marRight w:val="0"/>
          <w:marTop w:val="0"/>
          <w:marBottom w:val="0"/>
          <w:divBdr>
            <w:top w:val="none" w:sz="0" w:space="0" w:color="auto"/>
            <w:left w:val="none" w:sz="0" w:space="0" w:color="auto"/>
            <w:bottom w:val="none" w:sz="0" w:space="0" w:color="auto"/>
            <w:right w:val="none" w:sz="0" w:space="0" w:color="auto"/>
          </w:divBdr>
        </w:div>
        <w:div w:id="384334780">
          <w:marLeft w:val="0"/>
          <w:marRight w:val="0"/>
          <w:marTop w:val="0"/>
          <w:marBottom w:val="0"/>
          <w:divBdr>
            <w:top w:val="none" w:sz="0" w:space="0" w:color="auto"/>
            <w:left w:val="none" w:sz="0" w:space="0" w:color="auto"/>
            <w:bottom w:val="none" w:sz="0" w:space="0" w:color="auto"/>
            <w:right w:val="none" w:sz="0" w:space="0" w:color="auto"/>
          </w:divBdr>
        </w:div>
        <w:div w:id="96559535">
          <w:marLeft w:val="0"/>
          <w:marRight w:val="0"/>
          <w:marTop w:val="0"/>
          <w:marBottom w:val="0"/>
          <w:divBdr>
            <w:top w:val="none" w:sz="0" w:space="0" w:color="auto"/>
            <w:left w:val="none" w:sz="0" w:space="0" w:color="auto"/>
            <w:bottom w:val="none" w:sz="0" w:space="0" w:color="auto"/>
            <w:right w:val="none" w:sz="0" w:space="0" w:color="auto"/>
          </w:divBdr>
        </w:div>
        <w:div w:id="446313109">
          <w:marLeft w:val="0"/>
          <w:marRight w:val="0"/>
          <w:marTop w:val="0"/>
          <w:marBottom w:val="0"/>
          <w:divBdr>
            <w:top w:val="none" w:sz="0" w:space="0" w:color="auto"/>
            <w:left w:val="none" w:sz="0" w:space="0" w:color="auto"/>
            <w:bottom w:val="none" w:sz="0" w:space="0" w:color="auto"/>
            <w:right w:val="none" w:sz="0" w:space="0" w:color="auto"/>
          </w:divBdr>
        </w:div>
        <w:div w:id="171140516">
          <w:marLeft w:val="0"/>
          <w:marRight w:val="0"/>
          <w:marTop w:val="0"/>
          <w:marBottom w:val="0"/>
          <w:divBdr>
            <w:top w:val="none" w:sz="0" w:space="0" w:color="auto"/>
            <w:left w:val="none" w:sz="0" w:space="0" w:color="auto"/>
            <w:bottom w:val="none" w:sz="0" w:space="0" w:color="auto"/>
            <w:right w:val="none" w:sz="0" w:space="0" w:color="auto"/>
          </w:divBdr>
        </w:div>
        <w:div w:id="1924222292">
          <w:marLeft w:val="0"/>
          <w:marRight w:val="0"/>
          <w:marTop w:val="0"/>
          <w:marBottom w:val="0"/>
          <w:divBdr>
            <w:top w:val="none" w:sz="0" w:space="0" w:color="auto"/>
            <w:left w:val="none" w:sz="0" w:space="0" w:color="auto"/>
            <w:bottom w:val="none" w:sz="0" w:space="0" w:color="auto"/>
            <w:right w:val="none" w:sz="0" w:space="0" w:color="auto"/>
          </w:divBdr>
        </w:div>
        <w:div w:id="979530575">
          <w:marLeft w:val="0"/>
          <w:marRight w:val="0"/>
          <w:marTop w:val="0"/>
          <w:marBottom w:val="0"/>
          <w:divBdr>
            <w:top w:val="none" w:sz="0" w:space="0" w:color="auto"/>
            <w:left w:val="none" w:sz="0" w:space="0" w:color="auto"/>
            <w:bottom w:val="none" w:sz="0" w:space="0" w:color="auto"/>
            <w:right w:val="none" w:sz="0" w:space="0" w:color="auto"/>
          </w:divBdr>
        </w:div>
        <w:div w:id="1137724494">
          <w:marLeft w:val="0"/>
          <w:marRight w:val="0"/>
          <w:marTop w:val="0"/>
          <w:marBottom w:val="0"/>
          <w:divBdr>
            <w:top w:val="none" w:sz="0" w:space="0" w:color="auto"/>
            <w:left w:val="none" w:sz="0" w:space="0" w:color="auto"/>
            <w:bottom w:val="none" w:sz="0" w:space="0" w:color="auto"/>
            <w:right w:val="none" w:sz="0" w:space="0" w:color="auto"/>
          </w:divBdr>
        </w:div>
        <w:div w:id="2052222473">
          <w:marLeft w:val="0"/>
          <w:marRight w:val="0"/>
          <w:marTop w:val="0"/>
          <w:marBottom w:val="0"/>
          <w:divBdr>
            <w:top w:val="none" w:sz="0" w:space="0" w:color="auto"/>
            <w:left w:val="none" w:sz="0" w:space="0" w:color="auto"/>
            <w:bottom w:val="none" w:sz="0" w:space="0" w:color="auto"/>
            <w:right w:val="none" w:sz="0" w:space="0" w:color="auto"/>
          </w:divBdr>
        </w:div>
        <w:div w:id="2012298721">
          <w:marLeft w:val="0"/>
          <w:marRight w:val="0"/>
          <w:marTop w:val="0"/>
          <w:marBottom w:val="0"/>
          <w:divBdr>
            <w:top w:val="none" w:sz="0" w:space="0" w:color="auto"/>
            <w:left w:val="none" w:sz="0" w:space="0" w:color="auto"/>
            <w:bottom w:val="none" w:sz="0" w:space="0" w:color="auto"/>
            <w:right w:val="none" w:sz="0" w:space="0" w:color="auto"/>
          </w:divBdr>
        </w:div>
        <w:div w:id="235475860">
          <w:marLeft w:val="0"/>
          <w:marRight w:val="0"/>
          <w:marTop w:val="0"/>
          <w:marBottom w:val="0"/>
          <w:divBdr>
            <w:top w:val="none" w:sz="0" w:space="0" w:color="auto"/>
            <w:left w:val="none" w:sz="0" w:space="0" w:color="auto"/>
            <w:bottom w:val="none" w:sz="0" w:space="0" w:color="auto"/>
            <w:right w:val="none" w:sz="0" w:space="0" w:color="auto"/>
          </w:divBdr>
        </w:div>
        <w:div w:id="687830014">
          <w:marLeft w:val="0"/>
          <w:marRight w:val="0"/>
          <w:marTop w:val="0"/>
          <w:marBottom w:val="0"/>
          <w:divBdr>
            <w:top w:val="none" w:sz="0" w:space="0" w:color="auto"/>
            <w:left w:val="none" w:sz="0" w:space="0" w:color="auto"/>
            <w:bottom w:val="none" w:sz="0" w:space="0" w:color="auto"/>
            <w:right w:val="none" w:sz="0" w:space="0" w:color="auto"/>
          </w:divBdr>
        </w:div>
        <w:div w:id="103355401">
          <w:marLeft w:val="0"/>
          <w:marRight w:val="0"/>
          <w:marTop w:val="0"/>
          <w:marBottom w:val="0"/>
          <w:divBdr>
            <w:top w:val="none" w:sz="0" w:space="0" w:color="auto"/>
            <w:left w:val="none" w:sz="0" w:space="0" w:color="auto"/>
            <w:bottom w:val="none" w:sz="0" w:space="0" w:color="auto"/>
            <w:right w:val="none" w:sz="0" w:space="0" w:color="auto"/>
          </w:divBdr>
        </w:div>
        <w:div w:id="652222345">
          <w:marLeft w:val="0"/>
          <w:marRight w:val="0"/>
          <w:marTop w:val="0"/>
          <w:marBottom w:val="0"/>
          <w:divBdr>
            <w:top w:val="none" w:sz="0" w:space="0" w:color="auto"/>
            <w:left w:val="none" w:sz="0" w:space="0" w:color="auto"/>
            <w:bottom w:val="none" w:sz="0" w:space="0" w:color="auto"/>
            <w:right w:val="none" w:sz="0" w:space="0" w:color="auto"/>
          </w:divBdr>
        </w:div>
        <w:div w:id="1459446424">
          <w:marLeft w:val="0"/>
          <w:marRight w:val="0"/>
          <w:marTop w:val="0"/>
          <w:marBottom w:val="0"/>
          <w:divBdr>
            <w:top w:val="none" w:sz="0" w:space="0" w:color="auto"/>
            <w:left w:val="none" w:sz="0" w:space="0" w:color="auto"/>
            <w:bottom w:val="none" w:sz="0" w:space="0" w:color="auto"/>
            <w:right w:val="none" w:sz="0" w:space="0" w:color="auto"/>
          </w:divBdr>
        </w:div>
        <w:div w:id="2032611541">
          <w:marLeft w:val="0"/>
          <w:marRight w:val="0"/>
          <w:marTop w:val="0"/>
          <w:marBottom w:val="0"/>
          <w:divBdr>
            <w:top w:val="none" w:sz="0" w:space="0" w:color="auto"/>
            <w:left w:val="none" w:sz="0" w:space="0" w:color="auto"/>
            <w:bottom w:val="none" w:sz="0" w:space="0" w:color="auto"/>
            <w:right w:val="none" w:sz="0" w:space="0" w:color="auto"/>
          </w:divBdr>
        </w:div>
        <w:div w:id="1707094501">
          <w:marLeft w:val="0"/>
          <w:marRight w:val="0"/>
          <w:marTop w:val="0"/>
          <w:marBottom w:val="0"/>
          <w:divBdr>
            <w:top w:val="none" w:sz="0" w:space="0" w:color="auto"/>
            <w:left w:val="none" w:sz="0" w:space="0" w:color="auto"/>
            <w:bottom w:val="none" w:sz="0" w:space="0" w:color="auto"/>
            <w:right w:val="none" w:sz="0" w:space="0" w:color="auto"/>
          </w:divBdr>
        </w:div>
        <w:div w:id="747339761">
          <w:marLeft w:val="0"/>
          <w:marRight w:val="0"/>
          <w:marTop w:val="0"/>
          <w:marBottom w:val="0"/>
          <w:divBdr>
            <w:top w:val="none" w:sz="0" w:space="0" w:color="auto"/>
            <w:left w:val="none" w:sz="0" w:space="0" w:color="auto"/>
            <w:bottom w:val="none" w:sz="0" w:space="0" w:color="auto"/>
            <w:right w:val="none" w:sz="0" w:space="0" w:color="auto"/>
          </w:divBdr>
        </w:div>
        <w:div w:id="1637249310">
          <w:marLeft w:val="0"/>
          <w:marRight w:val="0"/>
          <w:marTop w:val="0"/>
          <w:marBottom w:val="0"/>
          <w:divBdr>
            <w:top w:val="none" w:sz="0" w:space="0" w:color="auto"/>
            <w:left w:val="none" w:sz="0" w:space="0" w:color="auto"/>
            <w:bottom w:val="none" w:sz="0" w:space="0" w:color="auto"/>
            <w:right w:val="none" w:sz="0" w:space="0" w:color="auto"/>
          </w:divBdr>
        </w:div>
        <w:div w:id="661662354">
          <w:marLeft w:val="0"/>
          <w:marRight w:val="0"/>
          <w:marTop w:val="0"/>
          <w:marBottom w:val="0"/>
          <w:divBdr>
            <w:top w:val="none" w:sz="0" w:space="0" w:color="auto"/>
            <w:left w:val="none" w:sz="0" w:space="0" w:color="auto"/>
            <w:bottom w:val="none" w:sz="0" w:space="0" w:color="auto"/>
            <w:right w:val="none" w:sz="0" w:space="0" w:color="auto"/>
          </w:divBdr>
        </w:div>
        <w:div w:id="872310304">
          <w:marLeft w:val="0"/>
          <w:marRight w:val="0"/>
          <w:marTop w:val="0"/>
          <w:marBottom w:val="0"/>
          <w:divBdr>
            <w:top w:val="none" w:sz="0" w:space="0" w:color="auto"/>
            <w:left w:val="none" w:sz="0" w:space="0" w:color="auto"/>
            <w:bottom w:val="none" w:sz="0" w:space="0" w:color="auto"/>
            <w:right w:val="none" w:sz="0" w:space="0" w:color="auto"/>
          </w:divBdr>
        </w:div>
        <w:div w:id="199442646">
          <w:marLeft w:val="0"/>
          <w:marRight w:val="0"/>
          <w:marTop w:val="0"/>
          <w:marBottom w:val="0"/>
          <w:divBdr>
            <w:top w:val="none" w:sz="0" w:space="0" w:color="auto"/>
            <w:left w:val="none" w:sz="0" w:space="0" w:color="auto"/>
            <w:bottom w:val="none" w:sz="0" w:space="0" w:color="auto"/>
            <w:right w:val="none" w:sz="0" w:space="0" w:color="auto"/>
          </w:divBdr>
        </w:div>
        <w:div w:id="1554657411">
          <w:marLeft w:val="0"/>
          <w:marRight w:val="0"/>
          <w:marTop w:val="0"/>
          <w:marBottom w:val="0"/>
          <w:divBdr>
            <w:top w:val="none" w:sz="0" w:space="0" w:color="auto"/>
            <w:left w:val="none" w:sz="0" w:space="0" w:color="auto"/>
            <w:bottom w:val="none" w:sz="0" w:space="0" w:color="auto"/>
            <w:right w:val="none" w:sz="0" w:space="0" w:color="auto"/>
          </w:divBdr>
        </w:div>
        <w:div w:id="894582151">
          <w:marLeft w:val="0"/>
          <w:marRight w:val="0"/>
          <w:marTop w:val="0"/>
          <w:marBottom w:val="0"/>
          <w:divBdr>
            <w:top w:val="none" w:sz="0" w:space="0" w:color="auto"/>
            <w:left w:val="none" w:sz="0" w:space="0" w:color="auto"/>
            <w:bottom w:val="none" w:sz="0" w:space="0" w:color="auto"/>
            <w:right w:val="none" w:sz="0" w:space="0" w:color="auto"/>
          </w:divBdr>
        </w:div>
        <w:div w:id="152455157">
          <w:marLeft w:val="0"/>
          <w:marRight w:val="0"/>
          <w:marTop w:val="0"/>
          <w:marBottom w:val="0"/>
          <w:divBdr>
            <w:top w:val="none" w:sz="0" w:space="0" w:color="auto"/>
            <w:left w:val="none" w:sz="0" w:space="0" w:color="auto"/>
            <w:bottom w:val="none" w:sz="0" w:space="0" w:color="auto"/>
            <w:right w:val="none" w:sz="0" w:space="0" w:color="auto"/>
          </w:divBdr>
        </w:div>
        <w:div w:id="414088491">
          <w:marLeft w:val="0"/>
          <w:marRight w:val="0"/>
          <w:marTop w:val="0"/>
          <w:marBottom w:val="0"/>
          <w:divBdr>
            <w:top w:val="none" w:sz="0" w:space="0" w:color="auto"/>
            <w:left w:val="none" w:sz="0" w:space="0" w:color="auto"/>
            <w:bottom w:val="none" w:sz="0" w:space="0" w:color="auto"/>
            <w:right w:val="none" w:sz="0" w:space="0" w:color="auto"/>
          </w:divBdr>
        </w:div>
        <w:div w:id="2020504121">
          <w:marLeft w:val="0"/>
          <w:marRight w:val="0"/>
          <w:marTop w:val="0"/>
          <w:marBottom w:val="0"/>
          <w:divBdr>
            <w:top w:val="none" w:sz="0" w:space="0" w:color="auto"/>
            <w:left w:val="none" w:sz="0" w:space="0" w:color="auto"/>
            <w:bottom w:val="none" w:sz="0" w:space="0" w:color="auto"/>
            <w:right w:val="none" w:sz="0" w:space="0" w:color="auto"/>
          </w:divBdr>
        </w:div>
        <w:div w:id="368533686">
          <w:marLeft w:val="0"/>
          <w:marRight w:val="0"/>
          <w:marTop w:val="0"/>
          <w:marBottom w:val="0"/>
          <w:divBdr>
            <w:top w:val="none" w:sz="0" w:space="0" w:color="auto"/>
            <w:left w:val="none" w:sz="0" w:space="0" w:color="auto"/>
            <w:bottom w:val="none" w:sz="0" w:space="0" w:color="auto"/>
            <w:right w:val="none" w:sz="0" w:space="0" w:color="auto"/>
          </w:divBdr>
        </w:div>
        <w:div w:id="1109399424">
          <w:marLeft w:val="0"/>
          <w:marRight w:val="0"/>
          <w:marTop w:val="0"/>
          <w:marBottom w:val="0"/>
          <w:divBdr>
            <w:top w:val="none" w:sz="0" w:space="0" w:color="auto"/>
            <w:left w:val="none" w:sz="0" w:space="0" w:color="auto"/>
            <w:bottom w:val="none" w:sz="0" w:space="0" w:color="auto"/>
            <w:right w:val="none" w:sz="0" w:space="0" w:color="auto"/>
          </w:divBdr>
        </w:div>
        <w:div w:id="550389612">
          <w:marLeft w:val="0"/>
          <w:marRight w:val="0"/>
          <w:marTop w:val="0"/>
          <w:marBottom w:val="0"/>
          <w:divBdr>
            <w:top w:val="none" w:sz="0" w:space="0" w:color="auto"/>
            <w:left w:val="none" w:sz="0" w:space="0" w:color="auto"/>
            <w:bottom w:val="none" w:sz="0" w:space="0" w:color="auto"/>
            <w:right w:val="none" w:sz="0" w:space="0" w:color="auto"/>
          </w:divBdr>
        </w:div>
        <w:div w:id="465664121">
          <w:marLeft w:val="0"/>
          <w:marRight w:val="0"/>
          <w:marTop w:val="0"/>
          <w:marBottom w:val="0"/>
          <w:divBdr>
            <w:top w:val="none" w:sz="0" w:space="0" w:color="auto"/>
            <w:left w:val="none" w:sz="0" w:space="0" w:color="auto"/>
            <w:bottom w:val="none" w:sz="0" w:space="0" w:color="auto"/>
            <w:right w:val="none" w:sz="0" w:space="0" w:color="auto"/>
          </w:divBdr>
        </w:div>
        <w:div w:id="1391423723">
          <w:marLeft w:val="0"/>
          <w:marRight w:val="0"/>
          <w:marTop w:val="0"/>
          <w:marBottom w:val="0"/>
          <w:divBdr>
            <w:top w:val="none" w:sz="0" w:space="0" w:color="auto"/>
            <w:left w:val="none" w:sz="0" w:space="0" w:color="auto"/>
            <w:bottom w:val="none" w:sz="0" w:space="0" w:color="auto"/>
            <w:right w:val="none" w:sz="0" w:space="0" w:color="auto"/>
          </w:divBdr>
        </w:div>
        <w:div w:id="256212155">
          <w:marLeft w:val="0"/>
          <w:marRight w:val="0"/>
          <w:marTop w:val="0"/>
          <w:marBottom w:val="0"/>
          <w:divBdr>
            <w:top w:val="none" w:sz="0" w:space="0" w:color="auto"/>
            <w:left w:val="none" w:sz="0" w:space="0" w:color="auto"/>
            <w:bottom w:val="none" w:sz="0" w:space="0" w:color="auto"/>
            <w:right w:val="none" w:sz="0" w:space="0" w:color="auto"/>
          </w:divBdr>
        </w:div>
        <w:div w:id="997611614">
          <w:marLeft w:val="0"/>
          <w:marRight w:val="0"/>
          <w:marTop w:val="0"/>
          <w:marBottom w:val="0"/>
          <w:divBdr>
            <w:top w:val="none" w:sz="0" w:space="0" w:color="auto"/>
            <w:left w:val="none" w:sz="0" w:space="0" w:color="auto"/>
            <w:bottom w:val="none" w:sz="0" w:space="0" w:color="auto"/>
            <w:right w:val="none" w:sz="0" w:space="0" w:color="auto"/>
          </w:divBdr>
        </w:div>
        <w:div w:id="552740139">
          <w:marLeft w:val="0"/>
          <w:marRight w:val="0"/>
          <w:marTop w:val="0"/>
          <w:marBottom w:val="0"/>
          <w:divBdr>
            <w:top w:val="none" w:sz="0" w:space="0" w:color="auto"/>
            <w:left w:val="none" w:sz="0" w:space="0" w:color="auto"/>
            <w:bottom w:val="none" w:sz="0" w:space="0" w:color="auto"/>
            <w:right w:val="none" w:sz="0" w:space="0" w:color="auto"/>
          </w:divBdr>
        </w:div>
        <w:div w:id="1816986608">
          <w:marLeft w:val="0"/>
          <w:marRight w:val="0"/>
          <w:marTop w:val="0"/>
          <w:marBottom w:val="0"/>
          <w:divBdr>
            <w:top w:val="none" w:sz="0" w:space="0" w:color="auto"/>
            <w:left w:val="none" w:sz="0" w:space="0" w:color="auto"/>
            <w:bottom w:val="none" w:sz="0" w:space="0" w:color="auto"/>
            <w:right w:val="none" w:sz="0" w:space="0" w:color="auto"/>
          </w:divBdr>
        </w:div>
        <w:div w:id="639261265">
          <w:marLeft w:val="0"/>
          <w:marRight w:val="0"/>
          <w:marTop w:val="0"/>
          <w:marBottom w:val="0"/>
          <w:divBdr>
            <w:top w:val="none" w:sz="0" w:space="0" w:color="auto"/>
            <w:left w:val="none" w:sz="0" w:space="0" w:color="auto"/>
            <w:bottom w:val="none" w:sz="0" w:space="0" w:color="auto"/>
            <w:right w:val="none" w:sz="0" w:space="0" w:color="auto"/>
          </w:divBdr>
        </w:div>
        <w:div w:id="1922596197">
          <w:marLeft w:val="0"/>
          <w:marRight w:val="0"/>
          <w:marTop w:val="0"/>
          <w:marBottom w:val="0"/>
          <w:divBdr>
            <w:top w:val="none" w:sz="0" w:space="0" w:color="auto"/>
            <w:left w:val="none" w:sz="0" w:space="0" w:color="auto"/>
            <w:bottom w:val="none" w:sz="0" w:space="0" w:color="auto"/>
            <w:right w:val="none" w:sz="0" w:space="0" w:color="auto"/>
          </w:divBdr>
        </w:div>
        <w:div w:id="1076779935">
          <w:marLeft w:val="0"/>
          <w:marRight w:val="0"/>
          <w:marTop w:val="0"/>
          <w:marBottom w:val="0"/>
          <w:divBdr>
            <w:top w:val="none" w:sz="0" w:space="0" w:color="auto"/>
            <w:left w:val="none" w:sz="0" w:space="0" w:color="auto"/>
            <w:bottom w:val="none" w:sz="0" w:space="0" w:color="auto"/>
            <w:right w:val="none" w:sz="0" w:space="0" w:color="auto"/>
          </w:divBdr>
        </w:div>
        <w:div w:id="77988555">
          <w:marLeft w:val="0"/>
          <w:marRight w:val="0"/>
          <w:marTop w:val="0"/>
          <w:marBottom w:val="0"/>
          <w:divBdr>
            <w:top w:val="none" w:sz="0" w:space="0" w:color="auto"/>
            <w:left w:val="none" w:sz="0" w:space="0" w:color="auto"/>
            <w:bottom w:val="none" w:sz="0" w:space="0" w:color="auto"/>
            <w:right w:val="none" w:sz="0" w:space="0" w:color="auto"/>
          </w:divBdr>
        </w:div>
        <w:div w:id="1004435016">
          <w:marLeft w:val="0"/>
          <w:marRight w:val="0"/>
          <w:marTop w:val="0"/>
          <w:marBottom w:val="0"/>
          <w:divBdr>
            <w:top w:val="none" w:sz="0" w:space="0" w:color="auto"/>
            <w:left w:val="none" w:sz="0" w:space="0" w:color="auto"/>
            <w:bottom w:val="none" w:sz="0" w:space="0" w:color="auto"/>
            <w:right w:val="none" w:sz="0" w:space="0" w:color="auto"/>
          </w:divBdr>
        </w:div>
        <w:div w:id="1393384023">
          <w:marLeft w:val="0"/>
          <w:marRight w:val="0"/>
          <w:marTop w:val="0"/>
          <w:marBottom w:val="0"/>
          <w:divBdr>
            <w:top w:val="none" w:sz="0" w:space="0" w:color="auto"/>
            <w:left w:val="none" w:sz="0" w:space="0" w:color="auto"/>
            <w:bottom w:val="none" w:sz="0" w:space="0" w:color="auto"/>
            <w:right w:val="none" w:sz="0" w:space="0" w:color="auto"/>
          </w:divBdr>
        </w:div>
        <w:div w:id="1476988670">
          <w:marLeft w:val="0"/>
          <w:marRight w:val="0"/>
          <w:marTop w:val="0"/>
          <w:marBottom w:val="0"/>
          <w:divBdr>
            <w:top w:val="none" w:sz="0" w:space="0" w:color="auto"/>
            <w:left w:val="none" w:sz="0" w:space="0" w:color="auto"/>
            <w:bottom w:val="none" w:sz="0" w:space="0" w:color="auto"/>
            <w:right w:val="none" w:sz="0" w:space="0" w:color="auto"/>
          </w:divBdr>
        </w:div>
        <w:div w:id="871696934">
          <w:marLeft w:val="0"/>
          <w:marRight w:val="0"/>
          <w:marTop w:val="0"/>
          <w:marBottom w:val="0"/>
          <w:divBdr>
            <w:top w:val="none" w:sz="0" w:space="0" w:color="auto"/>
            <w:left w:val="none" w:sz="0" w:space="0" w:color="auto"/>
            <w:bottom w:val="none" w:sz="0" w:space="0" w:color="auto"/>
            <w:right w:val="none" w:sz="0" w:space="0" w:color="auto"/>
          </w:divBdr>
        </w:div>
        <w:div w:id="1464078727">
          <w:marLeft w:val="0"/>
          <w:marRight w:val="0"/>
          <w:marTop w:val="0"/>
          <w:marBottom w:val="0"/>
          <w:divBdr>
            <w:top w:val="none" w:sz="0" w:space="0" w:color="auto"/>
            <w:left w:val="none" w:sz="0" w:space="0" w:color="auto"/>
            <w:bottom w:val="none" w:sz="0" w:space="0" w:color="auto"/>
            <w:right w:val="none" w:sz="0" w:space="0" w:color="auto"/>
          </w:divBdr>
        </w:div>
        <w:div w:id="1780491666">
          <w:marLeft w:val="0"/>
          <w:marRight w:val="0"/>
          <w:marTop w:val="0"/>
          <w:marBottom w:val="0"/>
          <w:divBdr>
            <w:top w:val="none" w:sz="0" w:space="0" w:color="auto"/>
            <w:left w:val="none" w:sz="0" w:space="0" w:color="auto"/>
            <w:bottom w:val="none" w:sz="0" w:space="0" w:color="auto"/>
            <w:right w:val="none" w:sz="0" w:space="0" w:color="auto"/>
          </w:divBdr>
        </w:div>
        <w:div w:id="1547179228">
          <w:marLeft w:val="0"/>
          <w:marRight w:val="0"/>
          <w:marTop w:val="0"/>
          <w:marBottom w:val="0"/>
          <w:divBdr>
            <w:top w:val="none" w:sz="0" w:space="0" w:color="auto"/>
            <w:left w:val="none" w:sz="0" w:space="0" w:color="auto"/>
            <w:bottom w:val="none" w:sz="0" w:space="0" w:color="auto"/>
            <w:right w:val="none" w:sz="0" w:space="0" w:color="auto"/>
          </w:divBdr>
        </w:div>
        <w:div w:id="941836094">
          <w:marLeft w:val="0"/>
          <w:marRight w:val="0"/>
          <w:marTop w:val="0"/>
          <w:marBottom w:val="0"/>
          <w:divBdr>
            <w:top w:val="none" w:sz="0" w:space="0" w:color="auto"/>
            <w:left w:val="none" w:sz="0" w:space="0" w:color="auto"/>
            <w:bottom w:val="none" w:sz="0" w:space="0" w:color="auto"/>
            <w:right w:val="none" w:sz="0" w:space="0" w:color="auto"/>
          </w:divBdr>
        </w:div>
        <w:div w:id="994189873">
          <w:marLeft w:val="0"/>
          <w:marRight w:val="0"/>
          <w:marTop w:val="0"/>
          <w:marBottom w:val="0"/>
          <w:divBdr>
            <w:top w:val="none" w:sz="0" w:space="0" w:color="auto"/>
            <w:left w:val="none" w:sz="0" w:space="0" w:color="auto"/>
            <w:bottom w:val="none" w:sz="0" w:space="0" w:color="auto"/>
            <w:right w:val="none" w:sz="0" w:space="0" w:color="auto"/>
          </w:divBdr>
        </w:div>
        <w:div w:id="1317492258">
          <w:marLeft w:val="0"/>
          <w:marRight w:val="0"/>
          <w:marTop w:val="0"/>
          <w:marBottom w:val="0"/>
          <w:divBdr>
            <w:top w:val="none" w:sz="0" w:space="0" w:color="auto"/>
            <w:left w:val="none" w:sz="0" w:space="0" w:color="auto"/>
            <w:bottom w:val="none" w:sz="0" w:space="0" w:color="auto"/>
            <w:right w:val="none" w:sz="0" w:space="0" w:color="auto"/>
          </w:divBdr>
        </w:div>
        <w:div w:id="8987547">
          <w:marLeft w:val="0"/>
          <w:marRight w:val="0"/>
          <w:marTop w:val="0"/>
          <w:marBottom w:val="0"/>
          <w:divBdr>
            <w:top w:val="none" w:sz="0" w:space="0" w:color="auto"/>
            <w:left w:val="none" w:sz="0" w:space="0" w:color="auto"/>
            <w:bottom w:val="none" w:sz="0" w:space="0" w:color="auto"/>
            <w:right w:val="none" w:sz="0" w:space="0" w:color="auto"/>
          </w:divBdr>
        </w:div>
        <w:div w:id="173037575">
          <w:marLeft w:val="0"/>
          <w:marRight w:val="0"/>
          <w:marTop w:val="0"/>
          <w:marBottom w:val="0"/>
          <w:divBdr>
            <w:top w:val="none" w:sz="0" w:space="0" w:color="auto"/>
            <w:left w:val="none" w:sz="0" w:space="0" w:color="auto"/>
            <w:bottom w:val="none" w:sz="0" w:space="0" w:color="auto"/>
            <w:right w:val="none" w:sz="0" w:space="0" w:color="auto"/>
          </w:divBdr>
        </w:div>
        <w:div w:id="760754886">
          <w:marLeft w:val="0"/>
          <w:marRight w:val="0"/>
          <w:marTop w:val="0"/>
          <w:marBottom w:val="0"/>
          <w:divBdr>
            <w:top w:val="none" w:sz="0" w:space="0" w:color="auto"/>
            <w:left w:val="none" w:sz="0" w:space="0" w:color="auto"/>
            <w:bottom w:val="none" w:sz="0" w:space="0" w:color="auto"/>
            <w:right w:val="none" w:sz="0" w:space="0" w:color="auto"/>
          </w:divBdr>
        </w:div>
        <w:div w:id="1820076466">
          <w:marLeft w:val="0"/>
          <w:marRight w:val="0"/>
          <w:marTop w:val="0"/>
          <w:marBottom w:val="0"/>
          <w:divBdr>
            <w:top w:val="none" w:sz="0" w:space="0" w:color="auto"/>
            <w:left w:val="none" w:sz="0" w:space="0" w:color="auto"/>
            <w:bottom w:val="none" w:sz="0" w:space="0" w:color="auto"/>
            <w:right w:val="none" w:sz="0" w:space="0" w:color="auto"/>
          </w:divBdr>
        </w:div>
        <w:div w:id="404036861">
          <w:marLeft w:val="0"/>
          <w:marRight w:val="0"/>
          <w:marTop w:val="0"/>
          <w:marBottom w:val="0"/>
          <w:divBdr>
            <w:top w:val="none" w:sz="0" w:space="0" w:color="auto"/>
            <w:left w:val="none" w:sz="0" w:space="0" w:color="auto"/>
            <w:bottom w:val="none" w:sz="0" w:space="0" w:color="auto"/>
            <w:right w:val="none" w:sz="0" w:space="0" w:color="auto"/>
          </w:divBdr>
        </w:div>
        <w:div w:id="941456653">
          <w:marLeft w:val="0"/>
          <w:marRight w:val="0"/>
          <w:marTop w:val="0"/>
          <w:marBottom w:val="0"/>
          <w:divBdr>
            <w:top w:val="none" w:sz="0" w:space="0" w:color="auto"/>
            <w:left w:val="none" w:sz="0" w:space="0" w:color="auto"/>
            <w:bottom w:val="none" w:sz="0" w:space="0" w:color="auto"/>
            <w:right w:val="none" w:sz="0" w:space="0" w:color="auto"/>
          </w:divBdr>
        </w:div>
        <w:div w:id="63993214">
          <w:marLeft w:val="0"/>
          <w:marRight w:val="0"/>
          <w:marTop w:val="0"/>
          <w:marBottom w:val="0"/>
          <w:divBdr>
            <w:top w:val="none" w:sz="0" w:space="0" w:color="auto"/>
            <w:left w:val="none" w:sz="0" w:space="0" w:color="auto"/>
            <w:bottom w:val="none" w:sz="0" w:space="0" w:color="auto"/>
            <w:right w:val="none" w:sz="0" w:space="0" w:color="auto"/>
          </w:divBdr>
        </w:div>
        <w:div w:id="70590366">
          <w:marLeft w:val="0"/>
          <w:marRight w:val="0"/>
          <w:marTop w:val="0"/>
          <w:marBottom w:val="0"/>
          <w:divBdr>
            <w:top w:val="none" w:sz="0" w:space="0" w:color="auto"/>
            <w:left w:val="none" w:sz="0" w:space="0" w:color="auto"/>
            <w:bottom w:val="none" w:sz="0" w:space="0" w:color="auto"/>
            <w:right w:val="none" w:sz="0" w:space="0" w:color="auto"/>
          </w:divBdr>
        </w:div>
        <w:div w:id="226384378">
          <w:marLeft w:val="0"/>
          <w:marRight w:val="0"/>
          <w:marTop w:val="0"/>
          <w:marBottom w:val="0"/>
          <w:divBdr>
            <w:top w:val="none" w:sz="0" w:space="0" w:color="auto"/>
            <w:left w:val="none" w:sz="0" w:space="0" w:color="auto"/>
            <w:bottom w:val="none" w:sz="0" w:space="0" w:color="auto"/>
            <w:right w:val="none" w:sz="0" w:space="0" w:color="auto"/>
          </w:divBdr>
        </w:div>
        <w:div w:id="1671640525">
          <w:marLeft w:val="0"/>
          <w:marRight w:val="0"/>
          <w:marTop w:val="0"/>
          <w:marBottom w:val="0"/>
          <w:divBdr>
            <w:top w:val="none" w:sz="0" w:space="0" w:color="auto"/>
            <w:left w:val="none" w:sz="0" w:space="0" w:color="auto"/>
            <w:bottom w:val="none" w:sz="0" w:space="0" w:color="auto"/>
            <w:right w:val="none" w:sz="0" w:space="0" w:color="auto"/>
          </w:divBdr>
        </w:div>
        <w:div w:id="124541035">
          <w:marLeft w:val="0"/>
          <w:marRight w:val="0"/>
          <w:marTop w:val="0"/>
          <w:marBottom w:val="0"/>
          <w:divBdr>
            <w:top w:val="none" w:sz="0" w:space="0" w:color="auto"/>
            <w:left w:val="none" w:sz="0" w:space="0" w:color="auto"/>
            <w:bottom w:val="none" w:sz="0" w:space="0" w:color="auto"/>
            <w:right w:val="none" w:sz="0" w:space="0" w:color="auto"/>
          </w:divBdr>
        </w:div>
        <w:div w:id="845050469">
          <w:marLeft w:val="0"/>
          <w:marRight w:val="0"/>
          <w:marTop w:val="0"/>
          <w:marBottom w:val="0"/>
          <w:divBdr>
            <w:top w:val="none" w:sz="0" w:space="0" w:color="auto"/>
            <w:left w:val="none" w:sz="0" w:space="0" w:color="auto"/>
            <w:bottom w:val="none" w:sz="0" w:space="0" w:color="auto"/>
            <w:right w:val="none" w:sz="0" w:space="0" w:color="auto"/>
          </w:divBdr>
        </w:div>
        <w:div w:id="1229922963">
          <w:marLeft w:val="0"/>
          <w:marRight w:val="0"/>
          <w:marTop w:val="0"/>
          <w:marBottom w:val="0"/>
          <w:divBdr>
            <w:top w:val="none" w:sz="0" w:space="0" w:color="auto"/>
            <w:left w:val="none" w:sz="0" w:space="0" w:color="auto"/>
            <w:bottom w:val="none" w:sz="0" w:space="0" w:color="auto"/>
            <w:right w:val="none" w:sz="0" w:space="0" w:color="auto"/>
          </w:divBdr>
        </w:div>
        <w:div w:id="1952128260">
          <w:marLeft w:val="0"/>
          <w:marRight w:val="0"/>
          <w:marTop w:val="0"/>
          <w:marBottom w:val="0"/>
          <w:divBdr>
            <w:top w:val="none" w:sz="0" w:space="0" w:color="auto"/>
            <w:left w:val="none" w:sz="0" w:space="0" w:color="auto"/>
            <w:bottom w:val="none" w:sz="0" w:space="0" w:color="auto"/>
            <w:right w:val="none" w:sz="0" w:space="0" w:color="auto"/>
          </w:divBdr>
        </w:div>
        <w:div w:id="1080711497">
          <w:marLeft w:val="0"/>
          <w:marRight w:val="0"/>
          <w:marTop w:val="0"/>
          <w:marBottom w:val="0"/>
          <w:divBdr>
            <w:top w:val="none" w:sz="0" w:space="0" w:color="auto"/>
            <w:left w:val="none" w:sz="0" w:space="0" w:color="auto"/>
            <w:bottom w:val="none" w:sz="0" w:space="0" w:color="auto"/>
            <w:right w:val="none" w:sz="0" w:space="0" w:color="auto"/>
          </w:divBdr>
        </w:div>
        <w:div w:id="1780296951">
          <w:marLeft w:val="0"/>
          <w:marRight w:val="0"/>
          <w:marTop w:val="0"/>
          <w:marBottom w:val="0"/>
          <w:divBdr>
            <w:top w:val="none" w:sz="0" w:space="0" w:color="auto"/>
            <w:left w:val="none" w:sz="0" w:space="0" w:color="auto"/>
            <w:bottom w:val="none" w:sz="0" w:space="0" w:color="auto"/>
            <w:right w:val="none" w:sz="0" w:space="0" w:color="auto"/>
          </w:divBdr>
        </w:div>
        <w:div w:id="458836736">
          <w:marLeft w:val="0"/>
          <w:marRight w:val="0"/>
          <w:marTop w:val="0"/>
          <w:marBottom w:val="0"/>
          <w:divBdr>
            <w:top w:val="none" w:sz="0" w:space="0" w:color="auto"/>
            <w:left w:val="none" w:sz="0" w:space="0" w:color="auto"/>
            <w:bottom w:val="none" w:sz="0" w:space="0" w:color="auto"/>
            <w:right w:val="none" w:sz="0" w:space="0" w:color="auto"/>
          </w:divBdr>
        </w:div>
        <w:div w:id="1585334896">
          <w:marLeft w:val="0"/>
          <w:marRight w:val="0"/>
          <w:marTop w:val="0"/>
          <w:marBottom w:val="0"/>
          <w:divBdr>
            <w:top w:val="none" w:sz="0" w:space="0" w:color="auto"/>
            <w:left w:val="none" w:sz="0" w:space="0" w:color="auto"/>
            <w:bottom w:val="none" w:sz="0" w:space="0" w:color="auto"/>
            <w:right w:val="none" w:sz="0" w:space="0" w:color="auto"/>
          </w:divBdr>
        </w:div>
        <w:div w:id="1410617137">
          <w:marLeft w:val="0"/>
          <w:marRight w:val="0"/>
          <w:marTop w:val="0"/>
          <w:marBottom w:val="0"/>
          <w:divBdr>
            <w:top w:val="none" w:sz="0" w:space="0" w:color="auto"/>
            <w:left w:val="none" w:sz="0" w:space="0" w:color="auto"/>
            <w:bottom w:val="none" w:sz="0" w:space="0" w:color="auto"/>
            <w:right w:val="none" w:sz="0" w:space="0" w:color="auto"/>
          </w:divBdr>
        </w:div>
        <w:div w:id="657618197">
          <w:marLeft w:val="0"/>
          <w:marRight w:val="0"/>
          <w:marTop w:val="0"/>
          <w:marBottom w:val="0"/>
          <w:divBdr>
            <w:top w:val="none" w:sz="0" w:space="0" w:color="auto"/>
            <w:left w:val="none" w:sz="0" w:space="0" w:color="auto"/>
            <w:bottom w:val="none" w:sz="0" w:space="0" w:color="auto"/>
            <w:right w:val="none" w:sz="0" w:space="0" w:color="auto"/>
          </w:divBdr>
        </w:div>
        <w:div w:id="1212500398">
          <w:marLeft w:val="0"/>
          <w:marRight w:val="0"/>
          <w:marTop w:val="0"/>
          <w:marBottom w:val="0"/>
          <w:divBdr>
            <w:top w:val="none" w:sz="0" w:space="0" w:color="auto"/>
            <w:left w:val="none" w:sz="0" w:space="0" w:color="auto"/>
            <w:bottom w:val="none" w:sz="0" w:space="0" w:color="auto"/>
            <w:right w:val="none" w:sz="0" w:space="0" w:color="auto"/>
          </w:divBdr>
        </w:div>
        <w:div w:id="840195855">
          <w:marLeft w:val="0"/>
          <w:marRight w:val="0"/>
          <w:marTop w:val="0"/>
          <w:marBottom w:val="0"/>
          <w:divBdr>
            <w:top w:val="none" w:sz="0" w:space="0" w:color="auto"/>
            <w:left w:val="none" w:sz="0" w:space="0" w:color="auto"/>
            <w:bottom w:val="none" w:sz="0" w:space="0" w:color="auto"/>
            <w:right w:val="none" w:sz="0" w:space="0" w:color="auto"/>
          </w:divBdr>
        </w:div>
        <w:div w:id="1415011549">
          <w:marLeft w:val="0"/>
          <w:marRight w:val="0"/>
          <w:marTop w:val="0"/>
          <w:marBottom w:val="0"/>
          <w:divBdr>
            <w:top w:val="none" w:sz="0" w:space="0" w:color="auto"/>
            <w:left w:val="none" w:sz="0" w:space="0" w:color="auto"/>
            <w:bottom w:val="none" w:sz="0" w:space="0" w:color="auto"/>
            <w:right w:val="none" w:sz="0" w:space="0" w:color="auto"/>
          </w:divBdr>
        </w:div>
        <w:div w:id="528572636">
          <w:marLeft w:val="0"/>
          <w:marRight w:val="0"/>
          <w:marTop w:val="0"/>
          <w:marBottom w:val="0"/>
          <w:divBdr>
            <w:top w:val="none" w:sz="0" w:space="0" w:color="auto"/>
            <w:left w:val="none" w:sz="0" w:space="0" w:color="auto"/>
            <w:bottom w:val="none" w:sz="0" w:space="0" w:color="auto"/>
            <w:right w:val="none" w:sz="0" w:space="0" w:color="auto"/>
          </w:divBdr>
        </w:div>
        <w:div w:id="2142309532">
          <w:marLeft w:val="0"/>
          <w:marRight w:val="0"/>
          <w:marTop w:val="0"/>
          <w:marBottom w:val="0"/>
          <w:divBdr>
            <w:top w:val="none" w:sz="0" w:space="0" w:color="auto"/>
            <w:left w:val="none" w:sz="0" w:space="0" w:color="auto"/>
            <w:bottom w:val="none" w:sz="0" w:space="0" w:color="auto"/>
            <w:right w:val="none" w:sz="0" w:space="0" w:color="auto"/>
          </w:divBdr>
        </w:div>
        <w:div w:id="922228711">
          <w:marLeft w:val="0"/>
          <w:marRight w:val="0"/>
          <w:marTop w:val="0"/>
          <w:marBottom w:val="0"/>
          <w:divBdr>
            <w:top w:val="none" w:sz="0" w:space="0" w:color="auto"/>
            <w:left w:val="none" w:sz="0" w:space="0" w:color="auto"/>
            <w:bottom w:val="none" w:sz="0" w:space="0" w:color="auto"/>
            <w:right w:val="none" w:sz="0" w:space="0" w:color="auto"/>
          </w:divBdr>
        </w:div>
        <w:div w:id="309285250">
          <w:marLeft w:val="0"/>
          <w:marRight w:val="0"/>
          <w:marTop w:val="0"/>
          <w:marBottom w:val="0"/>
          <w:divBdr>
            <w:top w:val="none" w:sz="0" w:space="0" w:color="auto"/>
            <w:left w:val="none" w:sz="0" w:space="0" w:color="auto"/>
            <w:bottom w:val="none" w:sz="0" w:space="0" w:color="auto"/>
            <w:right w:val="none" w:sz="0" w:space="0" w:color="auto"/>
          </w:divBdr>
        </w:div>
        <w:div w:id="359471339">
          <w:marLeft w:val="0"/>
          <w:marRight w:val="0"/>
          <w:marTop w:val="0"/>
          <w:marBottom w:val="0"/>
          <w:divBdr>
            <w:top w:val="none" w:sz="0" w:space="0" w:color="auto"/>
            <w:left w:val="none" w:sz="0" w:space="0" w:color="auto"/>
            <w:bottom w:val="none" w:sz="0" w:space="0" w:color="auto"/>
            <w:right w:val="none" w:sz="0" w:space="0" w:color="auto"/>
          </w:divBdr>
        </w:div>
        <w:div w:id="214437521">
          <w:marLeft w:val="0"/>
          <w:marRight w:val="0"/>
          <w:marTop w:val="0"/>
          <w:marBottom w:val="0"/>
          <w:divBdr>
            <w:top w:val="none" w:sz="0" w:space="0" w:color="auto"/>
            <w:left w:val="none" w:sz="0" w:space="0" w:color="auto"/>
            <w:bottom w:val="none" w:sz="0" w:space="0" w:color="auto"/>
            <w:right w:val="none" w:sz="0" w:space="0" w:color="auto"/>
          </w:divBdr>
        </w:div>
        <w:div w:id="1307508816">
          <w:marLeft w:val="0"/>
          <w:marRight w:val="0"/>
          <w:marTop w:val="0"/>
          <w:marBottom w:val="0"/>
          <w:divBdr>
            <w:top w:val="none" w:sz="0" w:space="0" w:color="auto"/>
            <w:left w:val="none" w:sz="0" w:space="0" w:color="auto"/>
            <w:bottom w:val="none" w:sz="0" w:space="0" w:color="auto"/>
            <w:right w:val="none" w:sz="0" w:space="0" w:color="auto"/>
          </w:divBdr>
        </w:div>
        <w:div w:id="272441476">
          <w:marLeft w:val="0"/>
          <w:marRight w:val="0"/>
          <w:marTop w:val="0"/>
          <w:marBottom w:val="0"/>
          <w:divBdr>
            <w:top w:val="none" w:sz="0" w:space="0" w:color="auto"/>
            <w:left w:val="none" w:sz="0" w:space="0" w:color="auto"/>
            <w:bottom w:val="none" w:sz="0" w:space="0" w:color="auto"/>
            <w:right w:val="none" w:sz="0" w:space="0" w:color="auto"/>
          </w:divBdr>
        </w:div>
        <w:div w:id="1838032338">
          <w:marLeft w:val="0"/>
          <w:marRight w:val="0"/>
          <w:marTop w:val="0"/>
          <w:marBottom w:val="0"/>
          <w:divBdr>
            <w:top w:val="none" w:sz="0" w:space="0" w:color="auto"/>
            <w:left w:val="none" w:sz="0" w:space="0" w:color="auto"/>
            <w:bottom w:val="none" w:sz="0" w:space="0" w:color="auto"/>
            <w:right w:val="none" w:sz="0" w:space="0" w:color="auto"/>
          </w:divBdr>
        </w:div>
        <w:div w:id="192886285">
          <w:marLeft w:val="0"/>
          <w:marRight w:val="0"/>
          <w:marTop w:val="0"/>
          <w:marBottom w:val="0"/>
          <w:divBdr>
            <w:top w:val="none" w:sz="0" w:space="0" w:color="auto"/>
            <w:left w:val="none" w:sz="0" w:space="0" w:color="auto"/>
            <w:bottom w:val="none" w:sz="0" w:space="0" w:color="auto"/>
            <w:right w:val="none" w:sz="0" w:space="0" w:color="auto"/>
          </w:divBdr>
        </w:div>
        <w:div w:id="377776871">
          <w:marLeft w:val="0"/>
          <w:marRight w:val="0"/>
          <w:marTop w:val="0"/>
          <w:marBottom w:val="0"/>
          <w:divBdr>
            <w:top w:val="none" w:sz="0" w:space="0" w:color="auto"/>
            <w:left w:val="none" w:sz="0" w:space="0" w:color="auto"/>
            <w:bottom w:val="none" w:sz="0" w:space="0" w:color="auto"/>
            <w:right w:val="none" w:sz="0" w:space="0" w:color="auto"/>
          </w:divBdr>
        </w:div>
        <w:div w:id="1332950457">
          <w:marLeft w:val="0"/>
          <w:marRight w:val="0"/>
          <w:marTop w:val="0"/>
          <w:marBottom w:val="0"/>
          <w:divBdr>
            <w:top w:val="none" w:sz="0" w:space="0" w:color="auto"/>
            <w:left w:val="none" w:sz="0" w:space="0" w:color="auto"/>
            <w:bottom w:val="none" w:sz="0" w:space="0" w:color="auto"/>
            <w:right w:val="none" w:sz="0" w:space="0" w:color="auto"/>
          </w:divBdr>
        </w:div>
        <w:div w:id="31612618">
          <w:marLeft w:val="0"/>
          <w:marRight w:val="0"/>
          <w:marTop w:val="0"/>
          <w:marBottom w:val="0"/>
          <w:divBdr>
            <w:top w:val="none" w:sz="0" w:space="0" w:color="auto"/>
            <w:left w:val="none" w:sz="0" w:space="0" w:color="auto"/>
            <w:bottom w:val="none" w:sz="0" w:space="0" w:color="auto"/>
            <w:right w:val="none" w:sz="0" w:space="0" w:color="auto"/>
          </w:divBdr>
        </w:div>
        <w:div w:id="452871207">
          <w:marLeft w:val="0"/>
          <w:marRight w:val="0"/>
          <w:marTop w:val="0"/>
          <w:marBottom w:val="0"/>
          <w:divBdr>
            <w:top w:val="none" w:sz="0" w:space="0" w:color="auto"/>
            <w:left w:val="none" w:sz="0" w:space="0" w:color="auto"/>
            <w:bottom w:val="none" w:sz="0" w:space="0" w:color="auto"/>
            <w:right w:val="none" w:sz="0" w:space="0" w:color="auto"/>
          </w:divBdr>
        </w:div>
        <w:div w:id="765732487">
          <w:marLeft w:val="0"/>
          <w:marRight w:val="0"/>
          <w:marTop w:val="0"/>
          <w:marBottom w:val="0"/>
          <w:divBdr>
            <w:top w:val="none" w:sz="0" w:space="0" w:color="auto"/>
            <w:left w:val="none" w:sz="0" w:space="0" w:color="auto"/>
            <w:bottom w:val="none" w:sz="0" w:space="0" w:color="auto"/>
            <w:right w:val="none" w:sz="0" w:space="0" w:color="auto"/>
          </w:divBdr>
        </w:div>
        <w:div w:id="403727670">
          <w:marLeft w:val="0"/>
          <w:marRight w:val="0"/>
          <w:marTop w:val="0"/>
          <w:marBottom w:val="0"/>
          <w:divBdr>
            <w:top w:val="none" w:sz="0" w:space="0" w:color="auto"/>
            <w:left w:val="none" w:sz="0" w:space="0" w:color="auto"/>
            <w:bottom w:val="none" w:sz="0" w:space="0" w:color="auto"/>
            <w:right w:val="none" w:sz="0" w:space="0" w:color="auto"/>
          </w:divBdr>
        </w:div>
        <w:div w:id="1950887978">
          <w:marLeft w:val="0"/>
          <w:marRight w:val="0"/>
          <w:marTop w:val="0"/>
          <w:marBottom w:val="0"/>
          <w:divBdr>
            <w:top w:val="none" w:sz="0" w:space="0" w:color="auto"/>
            <w:left w:val="none" w:sz="0" w:space="0" w:color="auto"/>
            <w:bottom w:val="none" w:sz="0" w:space="0" w:color="auto"/>
            <w:right w:val="none" w:sz="0" w:space="0" w:color="auto"/>
          </w:divBdr>
        </w:div>
        <w:div w:id="1256281949">
          <w:marLeft w:val="0"/>
          <w:marRight w:val="0"/>
          <w:marTop w:val="0"/>
          <w:marBottom w:val="0"/>
          <w:divBdr>
            <w:top w:val="none" w:sz="0" w:space="0" w:color="auto"/>
            <w:left w:val="none" w:sz="0" w:space="0" w:color="auto"/>
            <w:bottom w:val="none" w:sz="0" w:space="0" w:color="auto"/>
            <w:right w:val="none" w:sz="0" w:space="0" w:color="auto"/>
          </w:divBdr>
        </w:div>
        <w:div w:id="840433757">
          <w:marLeft w:val="0"/>
          <w:marRight w:val="0"/>
          <w:marTop w:val="0"/>
          <w:marBottom w:val="0"/>
          <w:divBdr>
            <w:top w:val="none" w:sz="0" w:space="0" w:color="auto"/>
            <w:left w:val="none" w:sz="0" w:space="0" w:color="auto"/>
            <w:bottom w:val="none" w:sz="0" w:space="0" w:color="auto"/>
            <w:right w:val="none" w:sz="0" w:space="0" w:color="auto"/>
          </w:divBdr>
        </w:div>
        <w:div w:id="2093157932">
          <w:marLeft w:val="0"/>
          <w:marRight w:val="0"/>
          <w:marTop w:val="0"/>
          <w:marBottom w:val="0"/>
          <w:divBdr>
            <w:top w:val="none" w:sz="0" w:space="0" w:color="auto"/>
            <w:left w:val="none" w:sz="0" w:space="0" w:color="auto"/>
            <w:bottom w:val="none" w:sz="0" w:space="0" w:color="auto"/>
            <w:right w:val="none" w:sz="0" w:space="0" w:color="auto"/>
          </w:divBdr>
        </w:div>
        <w:div w:id="1091312110">
          <w:marLeft w:val="0"/>
          <w:marRight w:val="0"/>
          <w:marTop w:val="0"/>
          <w:marBottom w:val="0"/>
          <w:divBdr>
            <w:top w:val="none" w:sz="0" w:space="0" w:color="auto"/>
            <w:left w:val="none" w:sz="0" w:space="0" w:color="auto"/>
            <w:bottom w:val="none" w:sz="0" w:space="0" w:color="auto"/>
            <w:right w:val="none" w:sz="0" w:space="0" w:color="auto"/>
          </w:divBdr>
        </w:div>
        <w:div w:id="1232228899">
          <w:marLeft w:val="0"/>
          <w:marRight w:val="0"/>
          <w:marTop w:val="0"/>
          <w:marBottom w:val="0"/>
          <w:divBdr>
            <w:top w:val="none" w:sz="0" w:space="0" w:color="auto"/>
            <w:left w:val="none" w:sz="0" w:space="0" w:color="auto"/>
            <w:bottom w:val="none" w:sz="0" w:space="0" w:color="auto"/>
            <w:right w:val="none" w:sz="0" w:space="0" w:color="auto"/>
          </w:divBdr>
        </w:div>
        <w:div w:id="726419354">
          <w:marLeft w:val="0"/>
          <w:marRight w:val="0"/>
          <w:marTop w:val="0"/>
          <w:marBottom w:val="0"/>
          <w:divBdr>
            <w:top w:val="none" w:sz="0" w:space="0" w:color="auto"/>
            <w:left w:val="none" w:sz="0" w:space="0" w:color="auto"/>
            <w:bottom w:val="none" w:sz="0" w:space="0" w:color="auto"/>
            <w:right w:val="none" w:sz="0" w:space="0" w:color="auto"/>
          </w:divBdr>
        </w:div>
        <w:div w:id="1890263223">
          <w:marLeft w:val="0"/>
          <w:marRight w:val="0"/>
          <w:marTop w:val="0"/>
          <w:marBottom w:val="0"/>
          <w:divBdr>
            <w:top w:val="none" w:sz="0" w:space="0" w:color="auto"/>
            <w:left w:val="none" w:sz="0" w:space="0" w:color="auto"/>
            <w:bottom w:val="none" w:sz="0" w:space="0" w:color="auto"/>
            <w:right w:val="none" w:sz="0" w:space="0" w:color="auto"/>
          </w:divBdr>
        </w:div>
        <w:div w:id="264730355">
          <w:marLeft w:val="0"/>
          <w:marRight w:val="0"/>
          <w:marTop w:val="0"/>
          <w:marBottom w:val="0"/>
          <w:divBdr>
            <w:top w:val="none" w:sz="0" w:space="0" w:color="auto"/>
            <w:left w:val="none" w:sz="0" w:space="0" w:color="auto"/>
            <w:bottom w:val="none" w:sz="0" w:space="0" w:color="auto"/>
            <w:right w:val="none" w:sz="0" w:space="0" w:color="auto"/>
          </w:divBdr>
        </w:div>
        <w:div w:id="1906643528">
          <w:marLeft w:val="0"/>
          <w:marRight w:val="0"/>
          <w:marTop w:val="0"/>
          <w:marBottom w:val="0"/>
          <w:divBdr>
            <w:top w:val="none" w:sz="0" w:space="0" w:color="auto"/>
            <w:left w:val="none" w:sz="0" w:space="0" w:color="auto"/>
            <w:bottom w:val="none" w:sz="0" w:space="0" w:color="auto"/>
            <w:right w:val="none" w:sz="0" w:space="0" w:color="auto"/>
          </w:divBdr>
        </w:div>
        <w:div w:id="1491019979">
          <w:marLeft w:val="0"/>
          <w:marRight w:val="0"/>
          <w:marTop w:val="0"/>
          <w:marBottom w:val="0"/>
          <w:divBdr>
            <w:top w:val="none" w:sz="0" w:space="0" w:color="auto"/>
            <w:left w:val="none" w:sz="0" w:space="0" w:color="auto"/>
            <w:bottom w:val="none" w:sz="0" w:space="0" w:color="auto"/>
            <w:right w:val="none" w:sz="0" w:space="0" w:color="auto"/>
          </w:divBdr>
        </w:div>
        <w:div w:id="43338427">
          <w:marLeft w:val="0"/>
          <w:marRight w:val="0"/>
          <w:marTop w:val="0"/>
          <w:marBottom w:val="0"/>
          <w:divBdr>
            <w:top w:val="none" w:sz="0" w:space="0" w:color="auto"/>
            <w:left w:val="none" w:sz="0" w:space="0" w:color="auto"/>
            <w:bottom w:val="none" w:sz="0" w:space="0" w:color="auto"/>
            <w:right w:val="none" w:sz="0" w:space="0" w:color="auto"/>
          </w:divBdr>
        </w:div>
        <w:div w:id="2062825524">
          <w:marLeft w:val="0"/>
          <w:marRight w:val="0"/>
          <w:marTop w:val="0"/>
          <w:marBottom w:val="0"/>
          <w:divBdr>
            <w:top w:val="none" w:sz="0" w:space="0" w:color="auto"/>
            <w:left w:val="none" w:sz="0" w:space="0" w:color="auto"/>
            <w:bottom w:val="none" w:sz="0" w:space="0" w:color="auto"/>
            <w:right w:val="none" w:sz="0" w:space="0" w:color="auto"/>
          </w:divBdr>
        </w:div>
        <w:div w:id="1017728288">
          <w:marLeft w:val="0"/>
          <w:marRight w:val="0"/>
          <w:marTop w:val="0"/>
          <w:marBottom w:val="0"/>
          <w:divBdr>
            <w:top w:val="none" w:sz="0" w:space="0" w:color="auto"/>
            <w:left w:val="none" w:sz="0" w:space="0" w:color="auto"/>
            <w:bottom w:val="none" w:sz="0" w:space="0" w:color="auto"/>
            <w:right w:val="none" w:sz="0" w:space="0" w:color="auto"/>
          </w:divBdr>
        </w:div>
        <w:div w:id="1540052766">
          <w:marLeft w:val="0"/>
          <w:marRight w:val="0"/>
          <w:marTop w:val="0"/>
          <w:marBottom w:val="0"/>
          <w:divBdr>
            <w:top w:val="none" w:sz="0" w:space="0" w:color="auto"/>
            <w:left w:val="none" w:sz="0" w:space="0" w:color="auto"/>
            <w:bottom w:val="none" w:sz="0" w:space="0" w:color="auto"/>
            <w:right w:val="none" w:sz="0" w:space="0" w:color="auto"/>
          </w:divBdr>
        </w:div>
        <w:div w:id="929119589">
          <w:marLeft w:val="0"/>
          <w:marRight w:val="0"/>
          <w:marTop w:val="0"/>
          <w:marBottom w:val="0"/>
          <w:divBdr>
            <w:top w:val="none" w:sz="0" w:space="0" w:color="auto"/>
            <w:left w:val="none" w:sz="0" w:space="0" w:color="auto"/>
            <w:bottom w:val="none" w:sz="0" w:space="0" w:color="auto"/>
            <w:right w:val="none" w:sz="0" w:space="0" w:color="auto"/>
          </w:divBdr>
        </w:div>
        <w:div w:id="1845509569">
          <w:marLeft w:val="0"/>
          <w:marRight w:val="0"/>
          <w:marTop w:val="0"/>
          <w:marBottom w:val="0"/>
          <w:divBdr>
            <w:top w:val="none" w:sz="0" w:space="0" w:color="auto"/>
            <w:left w:val="none" w:sz="0" w:space="0" w:color="auto"/>
            <w:bottom w:val="none" w:sz="0" w:space="0" w:color="auto"/>
            <w:right w:val="none" w:sz="0" w:space="0" w:color="auto"/>
          </w:divBdr>
        </w:div>
        <w:div w:id="777338630">
          <w:marLeft w:val="0"/>
          <w:marRight w:val="0"/>
          <w:marTop w:val="0"/>
          <w:marBottom w:val="0"/>
          <w:divBdr>
            <w:top w:val="none" w:sz="0" w:space="0" w:color="auto"/>
            <w:left w:val="none" w:sz="0" w:space="0" w:color="auto"/>
            <w:bottom w:val="none" w:sz="0" w:space="0" w:color="auto"/>
            <w:right w:val="none" w:sz="0" w:space="0" w:color="auto"/>
          </w:divBdr>
        </w:div>
        <w:div w:id="1614553950">
          <w:marLeft w:val="0"/>
          <w:marRight w:val="0"/>
          <w:marTop w:val="0"/>
          <w:marBottom w:val="0"/>
          <w:divBdr>
            <w:top w:val="none" w:sz="0" w:space="0" w:color="auto"/>
            <w:left w:val="none" w:sz="0" w:space="0" w:color="auto"/>
            <w:bottom w:val="none" w:sz="0" w:space="0" w:color="auto"/>
            <w:right w:val="none" w:sz="0" w:space="0" w:color="auto"/>
          </w:divBdr>
        </w:div>
        <w:div w:id="1840193230">
          <w:marLeft w:val="0"/>
          <w:marRight w:val="0"/>
          <w:marTop w:val="0"/>
          <w:marBottom w:val="0"/>
          <w:divBdr>
            <w:top w:val="none" w:sz="0" w:space="0" w:color="auto"/>
            <w:left w:val="none" w:sz="0" w:space="0" w:color="auto"/>
            <w:bottom w:val="none" w:sz="0" w:space="0" w:color="auto"/>
            <w:right w:val="none" w:sz="0" w:space="0" w:color="auto"/>
          </w:divBdr>
        </w:div>
        <w:div w:id="1353070387">
          <w:marLeft w:val="0"/>
          <w:marRight w:val="0"/>
          <w:marTop w:val="0"/>
          <w:marBottom w:val="0"/>
          <w:divBdr>
            <w:top w:val="none" w:sz="0" w:space="0" w:color="auto"/>
            <w:left w:val="none" w:sz="0" w:space="0" w:color="auto"/>
            <w:bottom w:val="none" w:sz="0" w:space="0" w:color="auto"/>
            <w:right w:val="none" w:sz="0" w:space="0" w:color="auto"/>
          </w:divBdr>
        </w:div>
        <w:div w:id="820584434">
          <w:marLeft w:val="0"/>
          <w:marRight w:val="0"/>
          <w:marTop w:val="0"/>
          <w:marBottom w:val="0"/>
          <w:divBdr>
            <w:top w:val="none" w:sz="0" w:space="0" w:color="auto"/>
            <w:left w:val="none" w:sz="0" w:space="0" w:color="auto"/>
            <w:bottom w:val="none" w:sz="0" w:space="0" w:color="auto"/>
            <w:right w:val="none" w:sz="0" w:space="0" w:color="auto"/>
          </w:divBdr>
        </w:div>
        <w:div w:id="119617503">
          <w:marLeft w:val="0"/>
          <w:marRight w:val="0"/>
          <w:marTop w:val="0"/>
          <w:marBottom w:val="0"/>
          <w:divBdr>
            <w:top w:val="none" w:sz="0" w:space="0" w:color="auto"/>
            <w:left w:val="none" w:sz="0" w:space="0" w:color="auto"/>
            <w:bottom w:val="none" w:sz="0" w:space="0" w:color="auto"/>
            <w:right w:val="none" w:sz="0" w:space="0" w:color="auto"/>
          </w:divBdr>
        </w:div>
        <w:div w:id="190648104">
          <w:marLeft w:val="0"/>
          <w:marRight w:val="0"/>
          <w:marTop w:val="0"/>
          <w:marBottom w:val="0"/>
          <w:divBdr>
            <w:top w:val="none" w:sz="0" w:space="0" w:color="auto"/>
            <w:left w:val="none" w:sz="0" w:space="0" w:color="auto"/>
            <w:bottom w:val="none" w:sz="0" w:space="0" w:color="auto"/>
            <w:right w:val="none" w:sz="0" w:space="0" w:color="auto"/>
          </w:divBdr>
        </w:div>
        <w:div w:id="1826892898">
          <w:marLeft w:val="0"/>
          <w:marRight w:val="0"/>
          <w:marTop w:val="0"/>
          <w:marBottom w:val="0"/>
          <w:divBdr>
            <w:top w:val="none" w:sz="0" w:space="0" w:color="auto"/>
            <w:left w:val="none" w:sz="0" w:space="0" w:color="auto"/>
            <w:bottom w:val="none" w:sz="0" w:space="0" w:color="auto"/>
            <w:right w:val="none" w:sz="0" w:space="0" w:color="auto"/>
          </w:divBdr>
        </w:div>
        <w:div w:id="992609114">
          <w:marLeft w:val="0"/>
          <w:marRight w:val="0"/>
          <w:marTop w:val="0"/>
          <w:marBottom w:val="0"/>
          <w:divBdr>
            <w:top w:val="none" w:sz="0" w:space="0" w:color="auto"/>
            <w:left w:val="none" w:sz="0" w:space="0" w:color="auto"/>
            <w:bottom w:val="none" w:sz="0" w:space="0" w:color="auto"/>
            <w:right w:val="none" w:sz="0" w:space="0" w:color="auto"/>
          </w:divBdr>
        </w:div>
        <w:div w:id="265312556">
          <w:marLeft w:val="0"/>
          <w:marRight w:val="0"/>
          <w:marTop w:val="0"/>
          <w:marBottom w:val="0"/>
          <w:divBdr>
            <w:top w:val="none" w:sz="0" w:space="0" w:color="auto"/>
            <w:left w:val="none" w:sz="0" w:space="0" w:color="auto"/>
            <w:bottom w:val="none" w:sz="0" w:space="0" w:color="auto"/>
            <w:right w:val="none" w:sz="0" w:space="0" w:color="auto"/>
          </w:divBdr>
        </w:div>
        <w:div w:id="520826789">
          <w:marLeft w:val="0"/>
          <w:marRight w:val="0"/>
          <w:marTop w:val="0"/>
          <w:marBottom w:val="0"/>
          <w:divBdr>
            <w:top w:val="none" w:sz="0" w:space="0" w:color="auto"/>
            <w:left w:val="none" w:sz="0" w:space="0" w:color="auto"/>
            <w:bottom w:val="none" w:sz="0" w:space="0" w:color="auto"/>
            <w:right w:val="none" w:sz="0" w:space="0" w:color="auto"/>
          </w:divBdr>
        </w:div>
        <w:div w:id="1447966570">
          <w:marLeft w:val="0"/>
          <w:marRight w:val="0"/>
          <w:marTop w:val="0"/>
          <w:marBottom w:val="0"/>
          <w:divBdr>
            <w:top w:val="none" w:sz="0" w:space="0" w:color="auto"/>
            <w:left w:val="none" w:sz="0" w:space="0" w:color="auto"/>
            <w:bottom w:val="none" w:sz="0" w:space="0" w:color="auto"/>
            <w:right w:val="none" w:sz="0" w:space="0" w:color="auto"/>
          </w:divBdr>
        </w:div>
        <w:div w:id="1764450988">
          <w:marLeft w:val="0"/>
          <w:marRight w:val="0"/>
          <w:marTop w:val="0"/>
          <w:marBottom w:val="0"/>
          <w:divBdr>
            <w:top w:val="none" w:sz="0" w:space="0" w:color="auto"/>
            <w:left w:val="none" w:sz="0" w:space="0" w:color="auto"/>
            <w:bottom w:val="none" w:sz="0" w:space="0" w:color="auto"/>
            <w:right w:val="none" w:sz="0" w:space="0" w:color="auto"/>
          </w:divBdr>
        </w:div>
        <w:div w:id="137379676">
          <w:marLeft w:val="0"/>
          <w:marRight w:val="0"/>
          <w:marTop w:val="0"/>
          <w:marBottom w:val="0"/>
          <w:divBdr>
            <w:top w:val="none" w:sz="0" w:space="0" w:color="auto"/>
            <w:left w:val="none" w:sz="0" w:space="0" w:color="auto"/>
            <w:bottom w:val="none" w:sz="0" w:space="0" w:color="auto"/>
            <w:right w:val="none" w:sz="0" w:space="0" w:color="auto"/>
          </w:divBdr>
        </w:div>
        <w:div w:id="1118571475">
          <w:marLeft w:val="0"/>
          <w:marRight w:val="0"/>
          <w:marTop w:val="0"/>
          <w:marBottom w:val="0"/>
          <w:divBdr>
            <w:top w:val="none" w:sz="0" w:space="0" w:color="auto"/>
            <w:left w:val="none" w:sz="0" w:space="0" w:color="auto"/>
            <w:bottom w:val="none" w:sz="0" w:space="0" w:color="auto"/>
            <w:right w:val="none" w:sz="0" w:space="0" w:color="auto"/>
          </w:divBdr>
        </w:div>
        <w:div w:id="750856792">
          <w:marLeft w:val="0"/>
          <w:marRight w:val="0"/>
          <w:marTop w:val="0"/>
          <w:marBottom w:val="0"/>
          <w:divBdr>
            <w:top w:val="none" w:sz="0" w:space="0" w:color="auto"/>
            <w:left w:val="none" w:sz="0" w:space="0" w:color="auto"/>
            <w:bottom w:val="none" w:sz="0" w:space="0" w:color="auto"/>
            <w:right w:val="none" w:sz="0" w:space="0" w:color="auto"/>
          </w:divBdr>
        </w:div>
        <w:div w:id="1992516115">
          <w:marLeft w:val="0"/>
          <w:marRight w:val="0"/>
          <w:marTop w:val="0"/>
          <w:marBottom w:val="0"/>
          <w:divBdr>
            <w:top w:val="none" w:sz="0" w:space="0" w:color="auto"/>
            <w:left w:val="none" w:sz="0" w:space="0" w:color="auto"/>
            <w:bottom w:val="none" w:sz="0" w:space="0" w:color="auto"/>
            <w:right w:val="none" w:sz="0" w:space="0" w:color="auto"/>
          </w:divBdr>
        </w:div>
        <w:div w:id="662927456">
          <w:marLeft w:val="0"/>
          <w:marRight w:val="0"/>
          <w:marTop w:val="0"/>
          <w:marBottom w:val="0"/>
          <w:divBdr>
            <w:top w:val="none" w:sz="0" w:space="0" w:color="auto"/>
            <w:left w:val="none" w:sz="0" w:space="0" w:color="auto"/>
            <w:bottom w:val="none" w:sz="0" w:space="0" w:color="auto"/>
            <w:right w:val="none" w:sz="0" w:space="0" w:color="auto"/>
          </w:divBdr>
        </w:div>
        <w:div w:id="800655947">
          <w:marLeft w:val="0"/>
          <w:marRight w:val="0"/>
          <w:marTop w:val="0"/>
          <w:marBottom w:val="0"/>
          <w:divBdr>
            <w:top w:val="none" w:sz="0" w:space="0" w:color="auto"/>
            <w:left w:val="none" w:sz="0" w:space="0" w:color="auto"/>
            <w:bottom w:val="none" w:sz="0" w:space="0" w:color="auto"/>
            <w:right w:val="none" w:sz="0" w:space="0" w:color="auto"/>
          </w:divBdr>
        </w:div>
        <w:div w:id="1610165170">
          <w:marLeft w:val="0"/>
          <w:marRight w:val="0"/>
          <w:marTop w:val="0"/>
          <w:marBottom w:val="0"/>
          <w:divBdr>
            <w:top w:val="none" w:sz="0" w:space="0" w:color="auto"/>
            <w:left w:val="none" w:sz="0" w:space="0" w:color="auto"/>
            <w:bottom w:val="none" w:sz="0" w:space="0" w:color="auto"/>
            <w:right w:val="none" w:sz="0" w:space="0" w:color="auto"/>
          </w:divBdr>
        </w:div>
        <w:div w:id="1863127197">
          <w:marLeft w:val="0"/>
          <w:marRight w:val="0"/>
          <w:marTop w:val="0"/>
          <w:marBottom w:val="0"/>
          <w:divBdr>
            <w:top w:val="none" w:sz="0" w:space="0" w:color="auto"/>
            <w:left w:val="none" w:sz="0" w:space="0" w:color="auto"/>
            <w:bottom w:val="none" w:sz="0" w:space="0" w:color="auto"/>
            <w:right w:val="none" w:sz="0" w:space="0" w:color="auto"/>
          </w:divBdr>
        </w:div>
        <w:div w:id="1792704221">
          <w:marLeft w:val="0"/>
          <w:marRight w:val="0"/>
          <w:marTop w:val="0"/>
          <w:marBottom w:val="0"/>
          <w:divBdr>
            <w:top w:val="none" w:sz="0" w:space="0" w:color="auto"/>
            <w:left w:val="none" w:sz="0" w:space="0" w:color="auto"/>
            <w:bottom w:val="none" w:sz="0" w:space="0" w:color="auto"/>
            <w:right w:val="none" w:sz="0" w:space="0" w:color="auto"/>
          </w:divBdr>
        </w:div>
        <w:div w:id="599489977">
          <w:marLeft w:val="0"/>
          <w:marRight w:val="0"/>
          <w:marTop w:val="0"/>
          <w:marBottom w:val="0"/>
          <w:divBdr>
            <w:top w:val="none" w:sz="0" w:space="0" w:color="auto"/>
            <w:left w:val="none" w:sz="0" w:space="0" w:color="auto"/>
            <w:bottom w:val="none" w:sz="0" w:space="0" w:color="auto"/>
            <w:right w:val="none" w:sz="0" w:space="0" w:color="auto"/>
          </w:divBdr>
        </w:div>
        <w:div w:id="1553418493">
          <w:marLeft w:val="0"/>
          <w:marRight w:val="0"/>
          <w:marTop w:val="0"/>
          <w:marBottom w:val="0"/>
          <w:divBdr>
            <w:top w:val="none" w:sz="0" w:space="0" w:color="auto"/>
            <w:left w:val="none" w:sz="0" w:space="0" w:color="auto"/>
            <w:bottom w:val="none" w:sz="0" w:space="0" w:color="auto"/>
            <w:right w:val="none" w:sz="0" w:space="0" w:color="auto"/>
          </w:divBdr>
        </w:div>
        <w:div w:id="781075027">
          <w:marLeft w:val="0"/>
          <w:marRight w:val="0"/>
          <w:marTop w:val="0"/>
          <w:marBottom w:val="0"/>
          <w:divBdr>
            <w:top w:val="none" w:sz="0" w:space="0" w:color="auto"/>
            <w:left w:val="none" w:sz="0" w:space="0" w:color="auto"/>
            <w:bottom w:val="none" w:sz="0" w:space="0" w:color="auto"/>
            <w:right w:val="none" w:sz="0" w:space="0" w:color="auto"/>
          </w:divBdr>
        </w:div>
        <w:div w:id="187835039">
          <w:marLeft w:val="0"/>
          <w:marRight w:val="0"/>
          <w:marTop w:val="0"/>
          <w:marBottom w:val="0"/>
          <w:divBdr>
            <w:top w:val="none" w:sz="0" w:space="0" w:color="auto"/>
            <w:left w:val="none" w:sz="0" w:space="0" w:color="auto"/>
            <w:bottom w:val="none" w:sz="0" w:space="0" w:color="auto"/>
            <w:right w:val="none" w:sz="0" w:space="0" w:color="auto"/>
          </w:divBdr>
        </w:div>
        <w:div w:id="1120420051">
          <w:marLeft w:val="0"/>
          <w:marRight w:val="0"/>
          <w:marTop w:val="0"/>
          <w:marBottom w:val="0"/>
          <w:divBdr>
            <w:top w:val="none" w:sz="0" w:space="0" w:color="auto"/>
            <w:left w:val="none" w:sz="0" w:space="0" w:color="auto"/>
            <w:bottom w:val="none" w:sz="0" w:space="0" w:color="auto"/>
            <w:right w:val="none" w:sz="0" w:space="0" w:color="auto"/>
          </w:divBdr>
        </w:div>
        <w:div w:id="135537304">
          <w:marLeft w:val="0"/>
          <w:marRight w:val="0"/>
          <w:marTop w:val="0"/>
          <w:marBottom w:val="0"/>
          <w:divBdr>
            <w:top w:val="none" w:sz="0" w:space="0" w:color="auto"/>
            <w:left w:val="none" w:sz="0" w:space="0" w:color="auto"/>
            <w:bottom w:val="none" w:sz="0" w:space="0" w:color="auto"/>
            <w:right w:val="none" w:sz="0" w:space="0" w:color="auto"/>
          </w:divBdr>
        </w:div>
        <w:div w:id="607587215">
          <w:marLeft w:val="0"/>
          <w:marRight w:val="0"/>
          <w:marTop w:val="0"/>
          <w:marBottom w:val="0"/>
          <w:divBdr>
            <w:top w:val="none" w:sz="0" w:space="0" w:color="auto"/>
            <w:left w:val="none" w:sz="0" w:space="0" w:color="auto"/>
            <w:bottom w:val="none" w:sz="0" w:space="0" w:color="auto"/>
            <w:right w:val="none" w:sz="0" w:space="0" w:color="auto"/>
          </w:divBdr>
        </w:div>
        <w:div w:id="1987931621">
          <w:marLeft w:val="0"/>
          <w:marRight w:val="0"/>
          <w:marTop w:val="0"/>
          <w:marBottom w:val="0"/>
          <w:divBdr>
            <w:top w:val="none" w:sz="0" w:space="0" w:color="auto"/>
            <w:left w:val="none" w:sz="0" w:space="0" w:color="auto"/>
            <w:bottom w:val="none" w:sz="0" w:space="0" w:color="auto"/>
            <w:right w:val="none" w:sz="0" w:space="0" w:color="auto"/>
          </w:divBdr>
        </w:div>
        <w:div w:id="114256483">
          <w:marLeft w:val="0"/>
          <w:marRight w:val="0"/>
          <w:marTop w:val="0"/>
          <w:marBottom w:val="0"/>
          <w:divBdr>
            <w:top w:val="none" w:sz="0" w:space="0" w:color="auto"/>
            <w:left w:val="none" w:sz="0" w:space="0" w:color="auto"/>
            <w:bottom w:val="none" w:sz="0" w:space="0" w:color="auto"/>
            <w:right w:val="none" w:sz="0" w:space="0" w:color="auto"/>
          </w:divBdr>
        </w:div>
        <w:div w:id="2073190442">
          <w:marLeft w:val="0"/>
          <w:marRight w:val="0"/>
          <w:marTop w:val="0"/>
          <w:marBottom w:val="0"/>
          <w:divBdr>
            <w:top w:val="none" w:sz="0" w:space="0" w:color="auto"/>
            <w:left w:val="none" w:sz="0" w:space="0" w:color="auto"/>
            <w:bottom w:val="none" w:sz="0" w:space="0" w:color="auto"/>
            <w:right w:val="none" w:sz="0" w:space="0" w:color="auto"/>
          </w:divBdr>
        </w:div>
        <w:div w:id="1450006151">
          <w:marLeft w:val="0"/>
          <w:marRight w:val="0"/>
          <w:marTop w:val="0"/>
          <w:marBottom w:val="0"/>
          <w:divBdr>
            <w:top w:val="none" w:sz="0" w:space="0" w:color="auto"/>
            <w:left w:val="none" w:sz="0" w:space="0" w:color="auto"/>
            <w:bottom w:val="none" w:sz="0" w:space="0" w:color="auto"/>
            <w:right w:val="none" w:sz="0" w:space="0" w:color="auto"/>
          </w:divBdr>
        </w:div>
        <w:div w:id="409162633">
          <w:marLeft w:val="0"/>
          <w:marRight w:val="0"/>
          <w:marTop w:val="0"/>
          <w:marBottom w:val="0"/>
          <w:divBdr>
            <w:top w:val="none" w:sz="0" w:space="0" w:color="auto"/>
            <w:left w:val="none" w:sz="0" w:space="0" w:color="auto"/>
            <w:bottom w:val="none" w:sz="0" w:space="0" w:color="auto"/>
            <w:right w:val="none" w:sz="0" w:space="0" w:color="auto"/>
          </w:divBdr>
        </w:div>
        <w:div w:id="1451506726">
          <w:marLeft w:val="0"/>
          <w:marRight w:val="0"/>
          <w:marTop w:val="0"/>
          <w:marBottom w:val="0"/>
          <w:divBdr>
            <w:top w:val="none" w:sz="0" w:space="0" w:color="auto"/>
            <w:left w:val="none" w:sz="0" w:space="0" w:color="auto"/>
            <w:bottom w:val="none" w:sz="0" w:space="0" w:color="auto"/>
            <w:right w:val="none" w:sz="0" w:space="0" w:color="auto"/>
          </w:divBdr>
        </w:div>
        <w:div w:id="517961380">
          <w:marLeft w:val="0"/>
          <w:marRight w:val="0"/>
          <w:marTop w:val="0"/>
          <w:marBottom w:val="0"/>
          <w:divBdr>
            <w:top w:val="none" w:sz="0" w:space="0" w:color="auto"/>
            <w:left w:val="none" w:sz="0" w:space="0" w:color="auto"/>
            <w:bottom w:val="none" w:sz="0" w:space="0" w:color="auto"/>
            <w:right w:val="none" w:sz="0" w:space="0" w:color="auto"/>
          </w:divBdr>
        </w:div>
        <w:div w:id="278882197">
          <w:marLeft w:val="0"/>
          <w:marRight w:val="0"/>
          <w:marTop w:val="0"/>
          <w:marBottom w:val="0"/>
          <w:divBdr>
            <w:top w:val="none" w:sz="0" w:space="0" w:color="auto"/>
            <w:left w:val="none" w:sz="0" w:space="0" w:color="auto"/>
            <w:bottom w:val="none" w:sz="0" w:space="0" w:color="auto"/>
            <w:right w:val="none" w:sz="0" w:space="0" w:color="auto"/>
          </w:divBdr>
        </w:div>
        <w:div w:id="1874346332">
          <w:marLeft w:val="0"/>
          <w:marRight w:val="0"/>
          <w:marTop w:val="0"/>
          <w:marBottom w:val="0"/>
          <w:divBdr>
            <w:top w:val="none" w:sz="0" w:space="0" w:color="auto"/>
            <w:left w:val="none" w:sz="0" w:space="0" w:color="auto"/>
            <w:bottom w:val="none" w:sz="0" w:space="0" w:color="auto"/>
            <w:right w:val="none" w:sz="0" w:space="0" w:color="auto"/>
          </w:divBdr>
        </w:div>
        <w:div w:id="313876755">
          <w:marLeft w:val="0"/>
          <w:marRight w:val="0"/>
          <w:marTop w:val="0"/>
          <w:marBottom w:val="0"/>
          <w:divBdr>
            <w:top w:val="none" w:sz="0" w:space="0" w:color="auto"/>
            <w:left w:val="none" w:sz="0" w:space="0" w:color="auto"/>
            <w:bottom w:val="none" w:sz="0" w:space="0" w:color="auto"/>
            <w:right w:val="none" w:sz="0" w:space="0" w:color="auto"/>
          </w:divBdr>
        </w:div>
        <w:div w:id="1303659460">
          <w:marLeft w:val="0"/>
          <w:marRight w:val="0"/>
          <w:marTop w:val="0"/>
          <w:marBottom w:val="0"/>
          <w:divBdr>
            <w:top w:val="none" w:sz="0" w:space="0" w:color="auto"/>
            <w:left w:val="none" w:sz="0" w:space="0" w:color="auto"/>
            <w:bottom w:val="none" w:sz="0" w:space="0" w:color="auto"/>
            <w:right w:val="none" w:sz="0" w:space="0" w:color="auto"/>
          </w:divBdr>
        </w:div>
        <w:div w:id="1423181563">
          <w:marLeft w:val="0"/>
          <w:marRight w:val="0"/>
          <w:marTop w:val="0"/>
          <w:marBottom w:val="0"/>
          <w:divBdr>
            <w:top w:val="none" w:sz="0" w:space="0" w:color="auto"/>
            <w:left w:val="none" w:sz="0" w:space="0" w:color="auto"/>
            <w:bottom w:val="none" w:sz="0" w:space="0" w:color="auto"/>
            <w:right w:val="none" w:sz="0" w:space="0" w:color="auto"/>
          </w:divBdr>
        </w:div>
        <w:div w:id="1558324951">
          <w:marLeft w:val="0"/>
          <w:marRight w:val="0"/>
          <w:marTop w:val="0"/>
          <w:marBottom w:val="0"/>
          <w:divBdr>
            <w:top w:val="none" w:sz="0" w:space="0" w:color="auto"/>
            <w:left w:val="none" w:sz="0" w:space="0" w:color="auto"/>
            <w:bottom w:val="none" w:sz="0" w:space="0" w:color="auto"/>
            <w:right w:val="none" w:sz="0" w:space="0" w:color="auto"/>
          </w:divBdr>
        </w:div>
        <w:div w:id="196088227">
          <w:marLeft w:val="0"/>
          <w:marRight w:val="0"/>
          <w:marTop w:val="0"/>
          <w:marBottom w:val="0"/>
          <w:divBdr>
            <w:top w:val="none" w:sz="0" w:space="0" w:color="auto"/>
            <w:left w:val="none" w:sz="0" w:space="0" w:color="auto"/>
            <w:bottom w:val="none" w:sz="0" w:space="0" w:color="auto"/>
            <w:right w:val="none" w:sz="0" w:space="0" w:color="auto"/>
          </w:divBdr>
        </w:div>
        <w:div w:id="970289016">
          <w:marLeft w:val="0"/>
          <w:marRight w:val="0"/>
          <w:marTop w:val="0"/>
          <w:marBottom w:val="0"/>
          <w:divBdr>
            <w:top w:val="none" w:sz="0" w:space="0" w:color="auto"/>
            <w:left w:val="none" w:sz="0" w:space="0" w:color="auto"/>
            <w:bottom w:val="none" w:sz="0" w:space="0" w:color="auto"/>
            <w:right w:val="none" w:sz="0" w:space="0" w:color="auto"/>
          </w:divBdr>
        </w:div>
        <w:div w:id="161045171">
          <w:marLeft w:val="0"/>
          <w:marRight w:val="0"/>
          <w:marTop w:val="0"/>
          <w:marBottom w:val="0"/>
          <w:divBdr>
            <w:top w:val="none" w:sz="0" w:space="0" w:color="auto"/>
            <w:left w:val="none" w:sz="0" w:space="0" w:color="auto"/>
            <w:bottom w:val="none" w:sz="0" w:space="0" w:color="auto"/>
            <w:right w:val="none" w:sz="0" w:space="0" w:color="auto"/>
          </w:divBdr>
        </w:div>
        <w:div w:id="785005738">
          <w:marLeft w:val="0"/>
          <w:marRight w:val="0"/>
          <w:marTop w:val="0"/>
          <w:marBottom w:val="0"/>
          <w:divBdr>
            <w:top w:val="none" w:sz="0" w:space="0" w:color="auto"/>
            <w:left w:val="none" w:sz="0" w:space="0" w:color="auto"/>
            <w:bottom w:val="none" w:sz="0" w:space="0" w:color="auto"/>
            <w:right w:val="none" w:sz="0" w:space="0" w:color="auto"/>
          </w:divBdr>
        </w:div>
        <w:div w:id="1572278579">
          <w:marLeft w:val="0"/>
          <w:marRight w:val="0"/>
          <w:marTop w:val="0"/>
          <w:marBottom w:val="0"/>
          <w:divBdr>
            <w:top w:val="none" w:sz="0" w:space="0" w:color="auto"/>
            <w:left w:val="none" w:sz="0" w:space="0" w:color="auto"/>
            <w:bottom w:val="none" w:sz="0" w:space="0" w:color="auto"/>
            <w:right w:val="none" w:sz="0" w:space="0" w:color="auto"/>
          </w:divBdr>
        </w:div>
        <w:div w:id="1542747276">
          <w:marLeft w:val="0"/>
          <w:marRight w:val="0"/>
          <w:marTop w:val="0"/>
          <w:marBottom w:val="0"/>
          <w:divBdr>
            <w:top w:val="none" w:sz="0" w:space="0" w:color="auto"/>
            <w:left w:val="none" w:sz="0" w:space="0" w:color="auto"/>
            <w:bottom w:val="none" w:sz="0" w:space="0" w:color="auto"/>
            <w:right w:val="none" w:sz="0" w:space="0" w:color="auto"/>
          </w:divBdr>
        </w:div>
        <w:div w:id="1274628731">
          <w:marLeft w:val="0"/>
          <w:marRight w:val="0"/>
          <w:marTop w:val="0"/>
          <w:marBottom w:val="0"/>
          <w:divBdr>
            <w:top w:val="none" w:sz="0" w:space="0" w:color="auto"/>
            <w:left w:val="none" w:sz="0" w:space="0" w:color="auto"/>
            <w:bottom w:val="none" w:sz="0" w:space="0" w:color="auto"/>
            <w:right w:val="none" w:sz="0" w:space="0" w:color="auto"/>
          </w:divBdr>
        </w:div>
        <w:div w:id="12003827">
          <w:marLeft w:val="0"/>
          <w:marRight w:val="0"/>
          <w:marTop w:val="0"/>
          <w:marBottom w:val="0"/>
          <w:divBdr>
            <w:top w:val="none" w:sz="0" w:space="0" w:color="auto"/>
            <w:left w:val="none" w:sz="0" w:space="0" w:color="auto"/>
            <w:bottom w:val="none" w:sz="0" w:space="0" w:color="auto"/>
            <w:right w:val="none" w:sz="0" w:space="0" w:color="auto"/>
          </w:divBdr>
        </w:div>
        <w:div w:id="1699236302">
          <w:marLeft w:val="0"/>
          <w:marRight w:val="0"/>
          <w:marTop w:val="0"/>
          <w:marBottom w:val="0"/>
          <w:divBdr>
            <w:top w:val="none" w:sz="0" w:space="0" w:color="auto"/>
            <w:left w:val="none" w:sz="0" w:space="0" w:color="auto"/>
            <w:bottom w:val="none" w:sz="0" w:space="0" w:color="auto"/>
            <w:right w:val="none" w:sz="0" w:space="0" w:color="auto"/>
          </w:divBdr>
        </w:div>
        <w:div w:id="108285494">
          <w:marLeft w:val="0"/>
          <w:marRight w:val="0"/>
          <w:marTop w:val="0"/>
          <w:marBottom w:val="0"/>
          <w:divBdr>
            <w:top w:val="none" w:sz="0" w:space="0" w:color="auto"/>
            <w:left w:val="none" w:sz="0" w:space="0" w:color="auto"/>
            <w:bottom w:val="none" w:sz="0" w:space="0" w:color="auto"/>
            <w:right w:val="none" w:sz="0" w:space="0" w:color="auto"/>
          </w:divBdr>
        </w:div>
        <w:div w:id="87119342">
          <w:marLeft w:val="0"/>
          <w:marRight w:val="0"/>
          <w:marTop w:val="0"/>
          <w:marBottom w:val="0"/>
          <w:divBdr>
            <w:top w:val="none" w:sz="0" w:space="0" w:color="auto"/>
            <w:left w:val="none" w:sz="0" w:space="0" w:color="auto"/>
            <w:bottom w:val="none" w:sz="0" w:space="0" w:color="auto"/>
            <w:right w:val="none" w:sz="0" w:space="0" w:color="auto"/>
          </w:divBdr>
        </w:div>
        <w:div w:id="524026754">
          <w:marLeft w:val="0"/>
          <w:marRight w:val="0"/>
          <w:marTop w:val="0"/>
          <w:marBottom w:val="0"/>
          <w:divBdr>
            <w:top w:val="none" w:sz="0" w:space="0" w:color="auto"/>
            <w:left w:val="none" w:sz="0" w:space="0" w:color="auto"/>
            <w:bottom w:val="none" w:sz="0" w:space="0" w:color="auto"/>
            <w:right w:val="none" w:sz="0" w:space="0" w:color="auto"/>
          </w:divBdr>
        </w:div>
        <w:div w:id="748573271">
          <w:marLeft w:val="0"/>
          <w:marRight w:val="0"/>
          <w:marTop w:val="0"/>
          <w:marBottom w:val="0"/>
          <w:divBdr>
            <w:top w:val="none" w:sz="0" w:space="0" w:color="auto"/>
            <w:left w:val="none" w:sz="0" w:space="0" w:color="auto"/>
            <w:bottom w:val="none" w:sz="0" w:space="0" w:color="auto"/>
            <w:right w:val="none" w:sz="0" w:space="0" w:color="auto"/>
          </w:divBdr>
        </w:div>
        <w:div w:id="1892572851">
          <w:marLeft w:val="0"/>
          <w:marRight w:val="0"/>
          <w:marTop w:val="0"/>
          <w:marBottom w:val="0"/>
          <w:divBdr>
            <w:top w:val="none" w:sz="0" w:space="0" w:color="auto"/>
            <w:left w:val="none" w:sz="0" w:space="0" w:color="auto"/>
            <w:bottom w:val="none" w:sz="0" w:space="0" w:color="auto"/>
            <w:right w:val="none" w:sz="0" w:space="0" w:color="auto"/>
          </w:divBdr>
        </w:div>
        <w:div w:id="378281790">
          <w:marLeft w:val="0"/>
          <w:marRight w:val="0"/>
          <w:marTop w:val="0"/>
          <w:marBottom w:val="0"/>
          <w:divBdr>
            <w:top w:val="none" w:sz="0" w:space="0" w:color="auto"/>
            <w:left w:val="none" w:sz="0" w:space="0" w:color="auto"/>
            <w:bottom w:val="none" w:sz="0" w:space="0" w:color="auto"/>
            <w:right w:val="none" w:sz="0" w:space="0" w:color="auto"/>
          </w:divBdr>
        </w:div>
        <w:div w:id="696123859">
          <w:marLeft w:val="0"/>
          <w:marRight w:val="0"/>
          <w:marTop w:val="0"/>
          <w:marBottom w:val="0"/>
          <w:divBdr>
            <w:top w:val="none" w:sz="0" w:space="0" w:color="auto"/>
            <w:left w:val="none" w:sz="0" w:space="0" w:color="auto"/>
            <w:bottom w:val="none" w:sz="0" w:space="0" w:color="auto"/>
            <w:right w:val="none" w:sz="0" w:space="0" w:color="auto"/>
          </w:divBdr>
        </w:div>
        <w:div w:id="1926181011">
          <w:marLeft w:val="0"/>
          <w:marRight w:val="0"/>
          <w:marTop w:val="0"/>
          <w:marBottom w:val="0"/>
          <w:divBdr>
            <w:top w:val="none" w:sz="0" w:space="0" w:color="auto"/>
            <w:left w:val="none" w:sz="0" w:space="0" w:color="auto"/>
            <w:bottom w:val="none" w:sz="0" w:space="0" w:color="auto"/>
            <w:right w:val="none" w:sz="0" w:space="0" w:color="auto"/>
          </w:divBdr>
        </w:div>
        <w:div w:id="508830520">
          <w:marLeft w:val="0"/>
          <w:marRight w:val="0"/>
          <w:marTop w:val="0"/>
          <w:marBottom w:val="0"/>
          <w:divBdr>
            <w:top w:val="none" w:sz="0" w:space="0" w:color="auto"/>
            <w:left w:val="none" w:sz="0" w:space="0" w:color="auto"/>
            <w:bottom w:val="none" w:sz="0" w:space="0" w:color="auto"/>
            <w:right w:val="none" w:sz="0" w:space="0" w:color="auto"/>
          </w:divBdr>
        </w:div>
        <w:div w:id="631252663">
          <w:marLeft w:val="0"/>
          <w:marRight w:val="0"/>
          <w:marTop w:val="0"/>
          <w:marBottom w:val="0"/>
          <w:divBdr>
            <w:top w:val="none" w:sz="0" w:space="0" w:color="auto"/>
            <w:left w:val="none" w:sz="0" w:space="0" w:color="auto"/>
            <w:bottom w:val="none" w:sz="0" w:space="0" w:color="auto"/>
            <w:right w:val="none" w:sz="0" w:space="0" w:color="auto"/>
          </w:divBdr>
        </w:div>
        <w:div w:id="1497258109">
          <w:marLeft w:val="0"/>
          <w:marRight w:val="0"/>
          <w:marTop w:val="0"/>
          <w:marBottom w:val="0"/>
          <w:divBdr>
            <w:top w:val="none" w:sz="0" w:space="0" w:color="auto"/>
            <w:left w:val="none" w:sz="0" w:space="0" w:color="auto"/>
            <w:bottom w:val="none" w:sz="0" w:space="0" w:color="auto"/>
            <w:right w:val="none" w:sz="0" w:space="0" w:color="auto"/>
          </w:divBdr>
        </w:div>
        <w:div w:id="1684016774">
          <w:marLeft w:val="0"/>
          <w:marRight w:val="0"/>
          <w:marTop w:val="0"/>
          <w:marBottom w:val="0"/>
          <w:divBdr>
            <w:top w:val="none" w:sz="0" w:space="0" w:color="auto"/>
            <w:left w:val="none" w:sz="0" w:space="0" w:color="auto"/>
            <w:bottom w:val="none" w:sz="0" w:space="0" w:color="auto"/>
            <w:right w:val="none" w:sz="0" w:space="0" w:color="auto"/>
          </w:divBdr>
        </w:div>
        <w:div w:id="1042944319">
          <w:marLeft w:val="0"/>
          <w:marRight w:val="0"/>
          <w:marTop w:val="0"/>
          <w:marBottom w:val="0"/>
          <w:divBdr>
            <w:top w:val="none" w:sz="0" w:space="0" w:color="auto"/>
            <w:left w:val="none" w:sz="0" w:space="0" w:color="auto"/>
            <w:bottom w:val="none" w:sz="0" w:space="0" w:color="auto"/>
            <w:right w:val="none" w:sz="0" w:space="0" w:color="auto"/>
          </w:divBdr>
        </w:div>
        <w:div w:id="764694854">
          <w:marLeft w:val="0"/>
          <w:marRight w:val="0"/>
          <w:marTop w:val="0"/>
          <w:marBottom w:val="0"/>
          <w:divBdr>
            <w:top w:val="none" w:sz="0" w:space="0" w:color="auto"/>
            <w:left w:val="none" w:sz="0" w:space="0" w:color="auto"/>
            <w:bottom w:val="none" w:sz="0" w:space="0" w:color="auto"/>
            <w:right w:val="none" w:sz="0" w:space="0" w:color="auto"/>
          </w:divBdr>
        </w:div>
        <w:div w:id="41830964">
          <w:marLeft w:val="0"/>
          <w:marRight w:val="0"/>
          <w:marTop w:val="0"/>
          <w:marBottom w:val="0"/>
          <w:divBdr>
            <w:top w:val="none" w:sz="0" w:space="0" w:color="auto"/>
            <w:left w:val="none" w:sz="0" w:space="0" w:color="auto"/>
            <w:bottom w:val="none" w:sz="0" w:space="0" w:color="auto"/>
            <w:right w:val="none" w:sz="0" w:space="0" w:color="auto"/>
          </w:divBdr>
        </w:div>
        <w:div w:id="1288898994">
          <w:marLeft w:val="0"/>
          <w:marRight w:val="0"/>
          <w:marTop w:val="0"/>
          <w:marBottom w:val="0"/>
          <w:divBdr>
            <w:top w:val="none" w:sz="0" w:space="0" w:color="auto"/>
            <w:left w:val="none" w:sz="0" w:space="0" w:color="auto"/>
            <w:bottom w:val="none" w:sz="0" w:space="0" w:color="auto"/>
            <w:right w:val="none" w:sz="0" w:space="0" w:color="auto"/>
          </w:divBdr>
        </w:div>
        <w:div w:id="2115856993">
          <w:marLeft w:val="0"/>
          <w:marRight w:val="0"/>
          <w:marTop w:val="0"/>
          <w:marBottom w:val="0"/>
          <w:divBdr>
            <w:top w:val="none" w:sz="0" w:space="0" w:color="auto"/>
            <w:left w:val="none" w:sz="0" w:space="0" w:color="auto"/>
            <w:bottom w:val="none" w:sz="0" w:space="0" w:color="auto"/>
            <w:right w:val="none" w:sz="0" w:space="0" w:color="auto"/>
          </w:divBdr>
        </w:div>
        <w:div w:id="1165625745">
          <w:marLeft w:val="0"/>
          <w:marRight w:val="0"/>
          <w:marTop w:val="0"/>
          <w:marBottom w:val="0"/>
          <w:divBdr>
            <w:top w:val="none" w:sz="0" w:space="0" w:color="auto"/>
            <w:left w:val="none" w:sz="0" w:space="0" w:color="auto"/>
            <w:bottom w:val="none" w:sz="0" w:space="0" w:color="auto"/>
            <w:right w:val="none" w:sz="0" w:space="0" w:color="auto"/>
          </w:divBdr>
        </w:div>
        <w:div w:id="166948962">
          <w:marLeft w:val="0"/>
          <w:marRight w:val="0"/>
          <w:marTop w:val="0"/>
          <w:marBottom w:val="0"/>
          <w:divBdr>
            <w:top w:val="none" w:sz="0" w:space="0" w:color="auto"/>
            <w:left w:val="none" w:sz="0" w:space="0" w:color="auto"/>
            <w:bottom w:val="none" w:sz="0" w:space="0" w:color="auto"/>
            <w:right w:val="none" w:sz="0" w:space="0" w:color="auto"/>
          </w:divBdr>
        </w:div>
        <w:div w:id="2090271132">
          <w:marLeft w:val="0"/>
          <w:marRight w:val="0"/>
          <w:marTop w:val="0"/>
          <w:marBottom w:val="0"/>
          <w:divBdr>
            <w:top w:val="none" w:sz="0" w:space="0" w:color="auto"/>
            <w:left w:val="none" w:sz="0" w:space="0" w:color="auto"/>
            <w:bottom w:val="none" w:sz="0" w:space="0" w:color="auto"/>
            <w:right w:val="none" w:sz="0" w:space="0" w:color="auto"/>
          </w:divBdr>
        </w:div>
        <w:div w:id="1278293539">
          <w:marLeft w:val="0"/>
          <w:marRight w:val="0"/>
          <w:marTop w:val="0"/>
          <w:marBottom w:val="0"/>
          <w:divBdr>
            <w:top w:val="none" w:sz="0" w:space="0" w:color="auto"/>
            <w:left w:val="none" w:sz="0" w:space="0" w:color="auto"/>
            <w:bottom w:val="none" w:sz="0" w:space="0" w:color="auto"/>
            <w:right w:val="none" w:sz="0" w:space="0" w:color="auto"/>
          </w:divBdr>
        </w:div>
        <w:div w:id="1744374919">
          <w:marLeft w:val="0"/>
          <w:marRight w:val="0"/>
          <w:marTop w:val="0"/>
          <w:marBottom w:val="0"/>
          <w:divBdr>
            <w:top w:val="none" w:sz="0" w:space="0" w:color="auto"/>
            <w:left w:val="none" w:sz="0" w:space="0" w:color="auto"/>
            <w:bottom w:val="none" w:sz="0" w:space="0" w:color="auto"/>
            <w:right w:val="none" w:sz="0" w:space="0" w:color="auto"/>
          </w:divBdr>
        </w:div>
        <w:div w:id="683748274">
          <w:marLeft w:val="0"/>
          <w:marRight w:val="0"/>
          <w:marTop w:val="0"/>
          <w:marBottom w:val="0"/>
          <w:divBdr>
            <w:top w:val="none" w:sz="0" w:space="0" w:color="auto"/>
            <w:left w:val="none" w:sz="0" w:space="0" w:color="auto"/>
            <w:bottom w:val="none" w:sz="0" w:space="0" w:color="auto"/>
            <w:right w:val="none" w:sz="0" w:space="0" w:color="auto"/>
          </w:divBdr>
        </w:div>
        <w:div w:id="1922062601">
          <w:marLeft w:val="0"/>
          <w:marRight w:val="0"/>
          <w:marTop w:val="0"/>
          <w:marBottom w:val="0"/>
          <w:divBdr>
            <w:top w:val="none" w:sz="0" w:space="0" w:color="auto"/>
            <w:left w:val="none" w:sz="0" w:space="0" w:color="auto"/>
            <w:bottom w:val="none" w:sz="0" w:space="0" w:color="auto"/>
            <w:right w:val="none" w:sz="0" w:space="0" w:color="auto"/>
          </w:divBdr>
        </w:div>
        <w:div w:id="1667249868">
          <w:marLeft w:val="0"/>
          <w:marRight w:val="0"/>
          <w:marTop w:val="0"/>
          <w:marBottom w:val="0"/>
          <w:divBdr>
            <w:top w:val="none" w:sz="0" w:space="0" w:color="auto"/>
            <w:left w:val="none" w:sz="0" w:space="0" w:color="auto"/>
            <w:bottom w:val="none" w:sz="0" w:space="0" w:color="auto"/>
            <w:right w:val="none" w:sz="0" w:space="0" w:color="auto"/>
          </w:divBdr>
        </w:div>
        <w:div w:id="1106846479">
          <w:marLeft w:val="0"/>
          <w:marRight w:val="0"/>
          <w:marTop w:val="0"/>
          <w:marBottom w:val="0"/>
          <w:divBdr>
            <w:top w:val="none" w:sz="0" w:space="0" w:color="auto"/>
            <w:left w:val="none" w:sz="0" w:space="0" w:color="auto"/>
            <w:bottom w:val="none" w:sz="0" w:space="0" w:color="auto"/>
            <w:right w:val="none" w:sz="0" w:space="0" w:color="auto"/>
          </w:divBdr>
        </w:div>
        <w:div w:id="428310444">
          <w:marLeft w:val="0"/>
          <w:marRight w:val="0"/>
          <w:marTop w:val="0"/>
          <w:marBottom w:val="0"/>
          <w:divBdr>
            <w:top w:val="none" w:sz="0" w:space="0" w:color="auto"/>
            <w:left w:val="none" w:sz="0" w:space="0" w:color="auto"/>
            <w:bottom w:val="none" w:sz="0" w:space="0" w:color="auto"/>
            <w:right w:val="none" w:sz="0" w:space="0" w:color="auto"/>
          </w:divBdr>
        </w:div>
        <w:div w:id="569459674">
          <w:marLeft w:val="0"/>
          <w:marRight w:val="0"/>
          <w:marTop w:val="0"/>
          <w:marBottom w:val="0"/>
          <w:divBdr>
            <w:top w:val="none" w:sz="0" w:space="0" w:color="auto"/>
            <w:left w:val="none" w:sz="0" w:space="0" w:color="auto"/>
            <w:bottom w:val="none" w:sz="0" w:space="0" w:color="auto"/>
            <w:right w:val="none" w:sz="0" w:space="0" w:color="auto"/>
          </w:divBdr>
        </w:div>
        <w:div w:id="766923950">
          <w:marLeft w:val="0"/>
          <w:marRight w:val="0"/>
          <w:marTop w:val="0"/>
          <w:marBottom w:val="0"/>
          <w:divBdr>
            <w:top w:val="none" w:sz="0" w:space="0" w:color="auto"/>
            <w:left w:val="none" w:sz="0" w:space="0" w:color="auto"/>
            <w:bottom w:val="none" w:sz="0" w:space="0" w:color="auto"/>
            <w:right w:val="none" w:sz="0" w:space="0" w:color="auto"/>
          </w:divBdr>
        </w:div>
        <w:div w:id="987901306">
          <w:marLeft w:val="0"/>
          <w:marRight w:val="0"/>
          <w:marTop w:val="0"/>
          <w:marBottom w:val="0"/>
          <w:divBdr>
            <w:top w:val="none" w:sz="0" w:space="0" w:color="auto"/>
            <w:left w:val="none" w:sz="0" w:space="0" w:color="auto"/>
            <w:bottom w:val="none" w:sz="0" w:space="0" w:color="auto"/>
            <w:right w:val="none" w:sz="0" w:space="0" w:color="auto"/>
          </w:divBdr>
        </w:div>
        <w:div w:id="640814873">
          <w:marLeft w:val="0"/>
          <w:marRight w:val="0"/>
          <w:marTop w:val="0"/>
          <w:marBottom w:val="0"/>
          <w:divBdr>
            <w:top w:val="none" w:sz="0" w:space="0" w:color="auto"/>
            <w:left w:val="none" w:sz="0" w:space="0" w:color="auto"/>
            <w:bottom w:val="none" w:sz="0" w:space="0" w:color="auto"/>
            <w:right w:val="none" w:sz="0" w:space="0" w:color="auto"/>
          </w:divBdr>
        </w:div>
        <w:div w:id="1080952784">
          <w:marLeft w:val="0"/>
          <w:marRight w:val="0"/>
          <w:marTop w:val="0"/>
          <w:marBottom w:val="0"/>
          <w:divBdr>
            <w:top w:val="none" w:sz="0" w:space="0" w:color="auto"/>
            <w:left w:val="none" w:sz="0" w:space="0" w:color="auto"/>
            <w:bottom w:val="none" w:sz="0" w:space="0" w:color="auto"/>
            <w:right w:val="none" w:sz="0" w:space="0" w:color="auto"/>
          </w:divBdr>
        </w:div>
        <w:div w:id="1033963305">
          <w:marLeft w:val="0"/>
          <w:marRight w:val="0"/>
          <w:marTop w:val="0"/>
          <w:marBottom w:val="0"/>
          <w:divBdr>
            <w:top w:val="none" w:sz="0" w:space="0" w:color="auto"/>
            <w:left w:val="none" w:sz="0" w:space="0" w:color="auto"/>
            <w:bottom w:val="none" w:sz="0" w:space="0" w:color="auto"/>
            <w:right w:val="none" w:sz="0" w:space="0" w:color="auto"/>
          </w:divBdr>
        </w:div>
        <w:div w:id="692534286">
          <w:marLeft w:val="0"/>
          <w:marRight w:val="0"/>
          <w:marTop w:val="0"/>
          <w:marBottom w:val="0"/>
          <w:divBdr>
            <w:top w:val="none" w:sz="0" w:space="0" w:color="auto"/>
            <w:left w:val="none" w:sz="0" w:space="0" w:color="auto"/>
            <w:bottom w:val="none" w:sz="0" w:space="0" w:color="auto"/>
            <w:right w:val="none" w:sz="0" w:space="0" w:color="auto"/>
          </w:divBdr>
        </w:div>
        <w:div w:id="1829399894">
          <w:marLeft w:val="0"/>
          <w:marRight w:val="0"/>
          <w:marTop w:val="0"/>
          <w:marBottom w:val="0"/>
          <w:divBdr>
            <w:top w:val="none" w:sz="0" w:space="0" w:color="auto"/>
            <w:left w:val="none" w:sz="0" w:space="0" w:color="auto"/>
            <w:bottom w:val="none" w:sz="0" w:space="0" w:color="auto"/>
            <w:right w:val="none" w:sz="0" w:space="0" w:color="auto"/>
          </w:divBdr>
        </w:div>
        <w:div w:id="896012357">
          <w:marLeft w:val="0"/>
          <w:marRight w:val="0"/>
          <w:marTop w:val="0"/>
          <w:marBottom w:val="0"/>
          <w:divBdr>
            <w:top w:val="none" w:sz="0" w:space="0" w:color="auto"/>
            <w:left w:val="none" w:sz="0" w:space="0" w:color="auto"/>
            <w:bottom w:val="none" w:sz="0" w:space="0" w:color="auto"/>
            <w:right w:val="none" w:sz="0" w:space="0" w:color="auto"/>
          </w:divBdr>
        </w:div>
        <w:div w:id="816995281">
          <w:marLeft w:val="0"/>
          <w:marRight w:val="0"/>
          <w:marTop w:val="0"/>
          <w:marBottom w:val="0"/>
          <w:divBdr>
            <w:top w:val="none" w:sz="0" w:space="0" w:color="auto"/>
            <w:left w:val="none" w:sz="0" w:space="0" w:color="auto"/>
            <w:bottom w:val="none" w:sz="0" w:space="0" w:color="auto"/>
            <w:right w:val="none" w:sz="0" w:space="0" w:color="auto"/>
          </w:divBdr>
        </w:div>
        <w:div w:id="2113889734">
          <w:marLeft w:val="0"/>
          <w:marRight w:val="0"/>
          <w:marTop w:val="0"/>
          <w:marBottom w:val="0"/>
          <w:divBdr>
            <w:top w:val="none" w:sz="0" w:space="0" w:color="auto"/>
            <w:left w:val="none" w:sz="0" w:space="0" w:color="auto"/>
            <w:bottom w:val="none" w:sz="0" w:space="0" w:color="auto"/>
            <w:right w:val="none" w:sz="0" w:space="0" w:color="auto"/>
          </w:divBdr>
        </w:div>
        <w:div w:id="474022">
          <w:marLeft w:val="0"/>
          <w:marRight w:val="0"/>
          <w:marTop w:val="0"/>
          <w:marBottom w:val="0"/>
          <w:divBdr>
            <w:top w:val="none" w:sz="0" w:space="0" w:color="auto"/>
            <w:left w:val="none" w:sz="0" w:space="0" w:color="auto"/>
            <w:bottom w:val="none" w:sz="0" w:space="0" w:color="auto"/>
            <w:right w:val="none" w:sz="0" w:space="0" w:color="auto"/>
          </w:divBdr>
        </w:div>
        <w:div w:id="1565677227">
          <w:marLeft w:val="0"/>
          <w:marRight w:val="0"/>
          <w:marTop w:val="0"/>
          <w:marBottom w:val="0"/>
          <w:divBdr>
            <w:top w:val="none" w:sz="0" w:space="0" w:color="auto"/>
            <w:left w:val="none" w:sz="0" w:space="0" w:color="auto"/>
            <w:bottom w:val="none" w:sz="0" w:space="0" w:color="auto"/>
            <w:right w:val="none" w:sz="0" w:space="0" w:color="auto"/>
          </w:divBdr>
        </w:div>
        <w:div w:id="1856337282">
          <w:marLeft w:val="0"/>
          <w:marRight w:val="0"/>
          <w:marTop w:val="0"/>
          <w:marBottom w:val="0"/>
          <w:divBdr>
            <w:top w:val="none" w:sz="0" w:space="0" w:color="auto"/>
            <w:left w:val="none" w:sz="0" w:space="0" w:color="auto"/>
            <w:bottom w:val="none" w:sz="0" w:space="0" w:color="auto"/>
            <w:right w:val="none" w:sz="0" w:space="0" w:color="auto"/>
          </w:divBdr>
        </w:div>
        <w:div w:id="717050224">
          <w:marLeft w:val="0"/>
          <w:marRight w:val="0"/>
          <w:marTop w:val="0"/>
          <w:marBottom w:val="0"/>
          <w:divBdr>
            <w:top w:val="none" w:sz="0" w:space="0" w:color="auto"/>
            <w:left w:val="none" w:sz="0" w:space="0" w:color="auto"/>
            <w:bottom w:val="none" w:sz="0" w:space="0" w:color="auto"/>
            <w:right w:val="none" w:sz="0" w:space="0" w:color="auto"/>
          </w:divBdr>
        </w:div>
        <w:div w:id="1474911237">
          <w:marLeft w:val="0"/>
          <w:marRight w:val="0"/>
          <w:marTop w:val="0"/>
          <w:marBottom w:val="0"/>
          <w:divBdr>
            <w:top w:val="none" w:sz="0" w:space="0" w:color="auto"/>
            <w:left w:val="none" w:sz="0" w:space="0" w:color="auto"/>
            <w:bottom w:val="none" w:sz="0" w:space="0" w:color="auto"/>
            <w:right w:val="none" w:sz="0" w:space="0" w:color="auto"/>
          </w:divBdr>
        </w:div>
        <w:div w:id="1279947144">
          <w:marLeft w:val="0"/>
          <w:marRight w:val="0"/>
          <w:marTop w:val="0"/>
          <w:marBottom w:val="0"/>
          <w:divBdr>
            <w:top w:val="none" w:sz="0" w:space="0" w:color="auto"/>
            <w:left w:val="none" w:sz="0" w:space="0" w:color="auto"/>
            <w:bottom w:val="none" w:sz="0" w:space="0" w:color="auto"/>
            <w:right w:val="none" w:sz="0" w:space="0" w:color="auto"/>
          </w:divBdr>
        </w:div>
        <w:div w:id="290475839">
          <w:marLeft w:val="0"/>
          <w:marRight w:val="0"/>
          <w:marTop w:val="0"/>
          <w:marBottom w:val="0"/>
          <w:divBdr>
            <w:top w:val="none" w:sz="0" w:space="0" w:color="auto"/>
            <w:left w:val="none" w:sz="0" w:space="0" w:color="auto"/>
            <w:bottom w:val="none" w:sz="0" w:space="0" w:color="auto"/>
            <w:right w:val="none" w:sz="0" w:space="0" w:color="auto"/>
          </w:divBdr>
        </w:div>
      </w:divsChild>
    </w:div>
    <w:div w:id="934629872">
      <w:bodyDiv w:val="1"/>
      <w:marLeft w:val="0"/>
      <w:marRight w:val="0"/>
      <w:marTop w:val="0"/>
      <w:marBottom w:val="0"/>
      <w:divBdr>
        <w:top w:val="none" w:sz="0" w:space="0" w:color="auto"/>
        <w:left w:val="none" w:sz="0" w:space="0" w:color="auto"/>
        <w:bottom w:val="none" w:sz="0" w:space="0" w:color="auto"/>
        <w:right w:val="none" w:sz="0" w:space="0" w:color="auto"/>
      </w:divBdr>
    </w:div>
    <w:div w:id="964503690">
      <w:bodyDiv w:val="1"/>
      <w:marLeft w:val="0"/>
      <w:marRight w:val="0"/>
      <w:marTop w:val="0"/>
      <w:marBottom w:val="0"/>
      <w:divBdr>
        <w:top w:val="none" w:sz="0" w:space="0" w:color="auto"/>
        <w:left w:val="none" w:sz="0" w:space="0" w:color="auto"/>
        <w:bottom w:val="none" w:sz="0" w:space="0" w:color="auto"/>
        <w:right w:val="none" w:sz="0" w:space="0" w:color="auto"/>
      </w:divBdr>
    </w:div>
    <w:div w:id="967318099">
      <w:bodyDiv w:val="1"/>
      <w:marLeft w:val="0"/>
      <w:marRight w:val="0"/>
      <w:marTop w:val="0"/>
      <w:marBottom w:val="0"/>
      <w:divBdr>
        <w:top w:val="none" w:sz="0" w:space="0" w:color="auto"/>
        <w:left w:val="none" w:sz="0" w:space="0" w:color="auto"/>
        <w:bottom w:val="none" w:sz="0" w:space="0" w:color="auto"/>
        <w:right w:val="none" w:sz="0" w:space="0" w:color="auto"/>
      </w:divBdr>
    </w:div>
    <w:div w:id="1217468146">
      <w:bodyDiv w:val="1"/>
      <w:marLeft w:val="0"/>
      <w:marRight w:val="0"/>
      <w:marTop w:val="0"/>
      <w:marBottom w:val="0"/>
      <w:divBdr>
        <w:top w:val="none" w:sz="0" w:space="0" w:color="auto"/>
        <w:left w:val="none" w:sz="0" w:space="0" w:color="auto"/>
        <w:bottom w:val="none" w:sz="0" w:space="0" w:color="auto"/>
        <w:right w:val="none" w:sz="0" w:space="0" w:color="auto"/>
      </w:divBdr>
    </w:div>
    <w:div w:id="1249658384">
      <w:bodyDiv w:val="1"/>
      <w:marLeft w:val="0"/>
      <w:marRight w:val="0"/>
      <w:marTop w:val="0"/>
      <w:marBottom w:val="0"/>
      <w:divBdr>
        <w:top w:val="none" w:sz="0" w:space="0" w:color="auto"/>
        <w:left w:val="none" w:sz="0" w:space="0" w:color="auto"/>
        <w:bottom w:val="none" w:sz="0" w:space="0" w:color="auto"/>
        <w:right w:val="none" w:sz="0" w:space="0" w:color="auto"/>
      </w:divBdr>
      <w:divsChild>
        <w:div w:id="1397390055">
          <w:marLeft w:val="0"/>
          <w:marRight w:val="0"/>
          <w:marTop w:val="0"/>
          <w:marBottom w:val="0"/>
          <w:divBdr>
            <w:top w:val="none" w:sz="0" w:space="0" w:color="auto"/>
            <w:left w:val="none" w:sz="0" w:space="0" w:color="auto"/>
            <w:bottom w:val="none" w:sz="0" w:space="0" w:color="auto"/>
            <w:right w:val="none" w:sz="0" w:space="0" w:color="auto"/>
          </w:divBdr>
        </w:div>
        <w:div w:id="778111691">
          <w:marLeft w:val="0"/>
          <w:marRight w:val="0"/>
          <w:marTop w:val="0"/>
          <w:marBottom w:val="0"/>
          <w:divBdr>
            <w:top w:val="none" w:sz="0" w:space="0" w:color="auto"/>
            <w:left w:val="none" w:sz="0" w:space="0" w:color="auto"/>
            <w:bottom w:val="none" w:sz="0" w:space="0" w:color="auto"/>
            <w:right w:val="none" w:sz="0" w:space="0" w:color="auto"/>
          </w:divBdr>
        </w:div>
        <w:div w:id="303899139">
          <w:marLeft w:val="0"/>
          <w:marRight w:val="0"/>
          <w:marTop w:val="0"/>
          <w:marBottom w:val="0"/>
          <w:divBdr>
            <w:top w:val="none" w:sz="0" w:space="0" w:color="auto"/>
            <w:left w:val="none" w:sz="0" w:space="0" w:color="auto"/>
            <w:bottom w:val="none" w:sz="0" w:space="0" w:color="auto"/>
            <w:right w:val="none" w:sz="0" w:space="0" w:color="auto"/>
          </w:divBdr>
        </w:div>
        <w:div w:id="1395665193">
          <w:marLeft w:val="0"/>
          <w:marRight w:val="0"/>
          <w:marTop w:val="0"/>
          <w:marBottom w:val="0"/>
          <w:divBdr>
            <w:top w:val="none" w:sz="0" w:space="0" w:color="auto"/>
            <w:left w:val="none" w:sz="0" w:space="0" w:color="auto"/>
            <w:bottom w:val="none" w:sz="0" w:space="0" w:color="auto"/>
            <w:right w:val="none" w:sz="0" w:space="0" w:color="auto"/>
          </w:divBdr>
        </w:div>
        <w:div w:id="498883170">
          <w:marLeft w:val="0"/>
          <w:marRight w:val="0"/>
          <w:marTop w:val="0"/>
          <w:marBottom w:val="0"/>
          <w:divBdr>
            <w:top w:val="none" w:sz="0" w:space="0" w:color="auto"/>
            <w:left w:val="none" w:sz="0" w:space="0" w:color="auto"/>
            <w:bottom w:val="none" w:sz="0" w:space="0" w:color="auto"/>
            <w:right w:val="none" w:sz="0" w:space="0" w:color="auto"/>
          </w:divBdr>
        </w:div>
        <w:div w:id="248663628">
          <w:marLeft w:val="0"/>
          <w:marRight w:val="0"/>
          <w:marTop w:val="0"/>
          <w:marBottom w:val="0"/>
          <w:divBdr>
            <w:top w:val="none" w:sz="0" w:space="0" w:color="auto"/>
            <w:left w:val="none" w:sz="0" w:space="0" w:color="auto"/>
            <w:bottom w:val="none" w:sz="0" w:space="0" w:color="auto"/>
            <w:right w:val="none" w:sz="0" w:space="0" w:color="auto"/>
          </w:divBdr>
        </w:div>
        <w:div w:id="1562448649">
          <w:marLeft w:val="0"/>
          <w:marRight w:val="0"/>
          <w:marTop w:val="0"/>
          <w:marBottom w:val="0"/>
          <w:divBdr>
            <w:top w:val="none" w:sz="0" w:space="0" w:color="auto"/>
            <w:left w:val="none" w:sz="0" w:space="0" w:color="auto"/>
            <w:bottom w:val="none" w:sz="0" w:space="0" w:color="auto"/>
            <w:right w:val="none" w:sz="0" w:space="0" w:color="auto"/>
          </w:divBdr>
        </w:div>
        <w:div w:id="1233346125">
          <w:marLeft w:val="0"/>
          <w:marRight w:val="0"/>
          <w:marTop w:val="0"/>
          <w:marBottom w:val="0"/>
          <w:divBdr>
            <w:top w:val="none" w:sz="0" w:space="0" w:color="auto"/>
            <w:left w:val="none" w:sz="0" w:space="0" w:color="auto"/>
            <w:bottom w:val="none" w:sz="0" w:space="0" w:color="auto"/>
            <w:right w:val="none" w:sz="0" w:space="0" w:color="auto"/>
          </w:divBdr>
        </w:div>
        <w:div w:id="1587499602">
          <w:marLeft w:val="0"/>
          <w:marRight w:val="0"/>
          <w:marTop w:val="0"/>
          <w:marBottom w:val="0"/>
          <w:divBdr>
            <w:top w:val="none" w:sz="0" w:space="0" w:color="auto"/>
            <w:left w:val="none" w:sz="0" w:space="0" w:color="auto"/>
            <w:bottom w:val="none" w:sz="0" w:space="0" w:color="auto"/>
            <w:right w:val="none" w:sz="0" w:space="0" w:color="auto"/>
          </w:divBdr>
        </w:div>
        <w:div w:id="561913325">
          <w:marLeft w:val="0"/>
          <w:marRight w:val="0"/>
          <w:marTop w:val="0"/>
          <w:marBottom w:val="0"/>
          <w:divBdr>
            <w:top w:val="none" w:sz="0" w:space="0" w:color="auto"/>
            <w:left w:val="none" w:sz="0" w:space="0" w:color="auto"/>
            <w:bottom w:val="none" w:sz="0" w:space="0" w:color="auto"/>
            <w:right w:val="none" w:sz="0" w:space="0" w:color="auto"/>
          </w:divBdr>
        </w:div>
        <w:div w:id="409469600">
          <w:marLeft w:val="0"/>
          <w:marRight w:val="0"/>
          <w:marTop w:val="0"/>
          <w:marBottom w:val="0"/>
          <w:divBdr>
            <w:top w:val="none" w:sz="0" w:space="0" w:color="auto"/>
            <w:left w:val="none" w:sz="0" w:space="0" w:color="auto"/>
            <w:bottom w:val="none" w:sz="0" w:space="0" w:color="auto"/>
            <w:right w:val="none" w:sz="0" w:space="0" w:color="auto"/>
          </w:divBdr>
        </w:div>
        <w:div w:id="1224409740">
          <w:marLeft w:val="0"/>
          <w:marRight w:val="0"/>
          <w:marTop w:val="0"/>
          <w:marBottom w:val="0"/>
          <w:divBdr>
            <w:top w:val="none" w:sz="0" w:space="0" w:color="auto"/>
            <w:left w:val="none" w:sz="0" w:space="0" w:color="auto"/>
            <w:bottom w:val="none" w:sz="0" w:space="0" w:color="auto"/>
            <w:right w:val="none" w:sz="0" w:space="0" w:color="auto"/>
          </w:divBdr>
        </w:div>
        <w:div w:id="1258713425">
          <w:marLeft w:val="0"/>
          <w:marRight w:val="0"/>
          <w:marTop w:val="0"/>
          <w:marBottom w:val="0"/>
          <w:divBdr>
            <w:top w:val="none" w:sz="0" w:space="0" w:color="auto"/>
            <w:left w:val="none" w:sz="0" w:space="0" w:color="auto"/>
            <w:bottom w:val="none" w:sz="0" w:space="0" w:color="auto"/>
            <w:right w:val="none" w:sz="0" w:space="0" w:color="auto"/>
          </w:divBdr>
        </w:div>
        <w:div w:id="1507288203">
          <w:marLeft w:val="0"/>
          <w:marRight w:val="0"/>
          <w:marTop w:val="0"/>
          <w:marBottom w:val="0"/>
          <w:divBdr>
            <w:top w:val="none" w:sz="0" w:space="0" w:color="auto"/>
            <w:left w:val="none" w:sz="0" w:space="0" w:color="auto"/>
            <w:bottom w:val="none" w:sz="0" w:space="0" w:color="auto"/>
            <w:right w:val="none" w:sz="0" w:space="0" w:color="auto"/>
          </w:divBdr>
        </w:div>
        <w:div w:id="1478649318">
          <w:marLeft w:val="0"/>
          <w:marRight w:val="0"/>
          <w:marTop w:val="0"/>
          <w:marBottom w:val="0"/>
          <w:divBdr>
            <w:top w:val="none" w:sz="0" w:space="0" w:color="auto"/>
            <w:left w:val="none" w:sz="0" w:space="0" w:color="auto"/>
            <w:bottom w:val="none" w:sz="0" w:space="0" w:color="auto"/>
            <w:right w:val="none" w:sz="0" w:space="0" w:color="auto"/>
          </w:divBdr>
        </w:div>
        <w:div w:id="1527214400">
          <w:marLeft w:val="0"/>
          <w:marRight w:val="0"/>
          <w:marTop w:val="0"/>
          <w:marBottom w:val="0"/>
          <w:divBdr>
            <w:top w:val="none" w:sz="0" w:space="0" w:color="auto"/>
            <w:left w:val="none" w:sz="0" w:space="0" w:color="auto"/>
            <w:bottom w:val="none" w:sz="0" w:space="0" w:color="auto"/>
            <w:right w:val="none" w:sz="0" w:space="0" w:color="auto"/>
          </w:divBdr>
        </w:div>
        <w:div w:id="1242791801">
          <w:marLeft w:val="0"/>
          <w:marRight w:val="0"/>
          <w:marTop w:val="0"/>
          <w:marBottom w:val="0"/>
          <w:divBdr>
            <w:top w:val="none" w:sz="0" w:space="0" w:color="auto"/>
            <w:left w:val="none" w:sz="0" w:space="0" w:color="auto"/>
            <w:bottom w:val="none" w:sz="0" w:space="0" w:color="auto"/>
            <w:right w:val="none" w:sz="0" w:space="0" w:color="auto"/>
          </w:divBdr>
        </w:div>
        <w:div w:id="1980987627">
          <w:marLeft w:val="0"/>
          <w:marRight w:val="0"/>
          <w:marTop w:val="0"/>
          <w:marBottom w:val="0"/>
          <w:divBdr>
            <w:top w:val="none" w:sz="0" w:space="0" w:color="auto"/>
            <w:left w:val="none" w:sz="0" w:space="0" w:color="auto"/>
            <w:bottom w:val="none" w:sz="0" w:space="0" w:color="auto"/>
            <w:right w:val="none" w:sz="0" w:space="0" w:color="auto"/>
          </w:divBdr>
        </w:div>
        <w:div w:id="2002811692">
          <w:marLeft w:val="0"/>
          <w:marRight w:val="0"/>
          <w:marTop w:val="0"/>
          <w:marBottom w:val="0"/>
          <w:divBdr>
            <w:top w:val="none" w:sz="0" w:space="0" w:color="auto"/>
            <w:left w:val="none" w:sz="0" w:space="0" w:color="auto"/>
            <w:bottom w:val="none" w:sz="0" w:space="0" w:color="auto"/>
            <w:right w:val="none" w:sz="0" w:space="0" w:color="auto"/>
          </w:divBdr>
        </w:div>
        <w:div w:id="1794134016">
          <w:marLeft w:val="0"/>
          <w:marRight w:val="0"/>
          <w:marTop w:val="0"/>
          <w:marBottom w:val="0"/>
          <w:divBdr>
            <w:top w:val="none" w:sz="0" w:space="0" w:color="auto"/>
            <w:left w:val="none" w:sz="0" w:space="0" w:color="auto"/>
            <w:bottom w:val="none" w:sz="0" w:space="0" w:color="auto"/>
            <w:right w:val="none" w:sz="0" w:space="0" w:color="auto"/>
          </w:divBdr>
        </w:div>
        <w:div w:id="967508367">
          <w:marLeft w:val="0"/>
          <w:marRight w:val="0"/>
          <w:marTop w:val="0"/>
          <w:marBottom w:val="0"/>
          <w:divBdr>
            <w:top w:val="none" w:sz="0" w:space="0" w:color="auto"/>
            <w:left w:val="none" w:sz="0" w:space="0" w:color="auto"/>
            <w:bottom w:val="none" w:sz="0" w:space="0" w:color="auto"/>
            <w:right w:val="none" w:sz="0" w:space="0" w:color="auto"/>
          </w:divBdr>
        </w:div>
        <w:div w:id="1168211452">
          <w:marLeft w:val="0"/>
          <w:marRight w:val="0"/>
          <w:marTop w:val="0"/>
          <w:marBottom w:val="0"/>
          <w:divBdr>
            <w:top w:val="none" w:sz="0" w:space="0" w:color="auto"/>
            <w:left w:val="none" w:sz="0" w:space="0" w:color="auto"/>
            <w:bottom w:val="none" w:sz="0" w:space="0" w:color="auto"/>
            <w:right w:val="none" w:sz="0" w:space="0" w:color="auto"/>
          </w:divBdr>
        </w:div>
        <w:div w:id="1498114611">
          <w:marLeft w:val="0"/>
          <w:marRight w:val="0"/>
          <w:marTop w:val="0"/>
          <w:marBottom w:val="0"/>
          <w:divBdr>
            <w:top w:val="none" w:sz="0" w:space="0" w:color="auto"/>
            <w:left w:val="none" w:sz="0" w:space="0" w:color="auto"/>
            <w:bottom w:val="none" w:sz="0" w:space="0" w:color="auto"/>
            <w:right w:val="none" w:sz="0" w:space="0" w:color="auto"/>
          </w:divBdr>
        </w:div>
        <w:div w:id="1414860001">
          <w:marLeft w:val="0"/>
          <w:marRight w:val="0"/>
          <w:marTop w:val="0"/>
          <w:marBottom w:val="0"/>
          <w:divBdr>
            <w:top w:val="none" w:sz="0" w:space="0" w:color="auto"/>
            <w:left w:val="none" w:sz="0" w:space="0" w:color="auto"/>
            <w:bottom w:val="none" w:sz="0" w:space="0" w:color="auto"/>
            <w:right w:val="none" w:sz="0" w:space="0" w:color="auto"/>
          </w:divBdr>
        </w:div>
        <w:div w:id="805591215">
          <w:marLeft w:val="0"/>
          <w:marRight w:val="0"/>
          <w:marTop w:val="0"/>
          <w:marBottom w:val="0"/>
          <w:divBdr>
            <w:top w:val="none" w:sz="0" w:space="0" w:color="auto"/>
            <w:left w:val="none" w:sz="0" w:space="0" w:color="auto"/>
            <w:bottom w:val="none" w:sz="0" w:space="0" w:color="auto"/>
            <w:right w:val="none" w:sz="0" w:space="0" w:color="auto"/>
          </w:divBdr>
        </w:div>
        <w:div w:id="1399866055">
          <w:marLeft w:val="0"/>
          <w:marRight w:val="0"/>
          <w:marTop w:val="0"/>
          <w:marBottom w:val="0"/>
          <w:divBdr>
            <w:top w:val="none" w:sz="0" w:space="0" w:color="auto"/>
            <w:left w:val="none" w:sz="0" w:space="0" w:color="auto"/>
            <w:bottom w:val="none" w:sz="0" w:space="0" w:color="auto"/>
            <w:right w:val="none" w:sz="0" w:space="0" w:color="auto"/>
          </w:divBdr>
        </w:div>
        <w:div w:id="1464034591">
          <w:marLeft w:val="0"/>
          <w:marRight w:val="0"/>
          <w:marTop w:val="0"/>
          <w:marBottom w:val="0"/>
          <w:divBdr>
            <w:top w:val="none" w:sz="0" w:space="0" w:color="auto"/>
            <w:left w:val="none" w:sz="0" w:space="0" w:color="auto"/>
            <w:bottom w:val="none" w:sz="0" w:space="0" w:color="auto"/>
            <w:right w:val="none" w:sz="0" w:space="0" w:color="auto"/>
          </w:divBdr>
        </w:div>
        <w:div w:id="2067097291">
          <w:marLeft w:val="0"/>
          <w:marRight w:val="0"/>
          <w:marTop w:val="0"/>
          <w:marBottom w:val="0"/>
          <w:divBdr>
            <w:top w:val="none" w:sz="0" w:space="0" w:color="auto"/>
            <w:left w:val="none" w:sz="0" w:space="0" w:color="auto"/>
            <w:bottom w:val="none" w:sz="0" w:space="0" w:color="auto"/>
            <w:right w:val="none" w:sz="0" w:space="0" w:color="auto"/>
          </w:divBdr>
        </w:div>
        <w:div w:id="242838432">
          <w:marLeft w:val="0"/>
          <w:marRight w:val="0"/>
          <w:marTop w:val="0"/>
          <w:marBottom w:val="0"/>
          <w:divBdr>
            <w:top w:val="none" w:sz="0" w:space="0" w:color="auto"/>
            <w:left w:val="none" w:sz="0" w:space="0" w:color="auto"/>
            <w:bottom w:val="none" w:sz="0" w:space="0" w:color="auto"/>
            <w:right w:val="none" w:sz="0" w:space="0" w:color="auto"/>
          </w:divBdr>
        </w:div>
        <w:div w:id="214586796">
          <w:marLeft w:val="0"/>
          <w:marRight w:val="0"/>
          <w:marTop w:val="0"/>
          <w:marBottom w:val="0"/>
          <w:divBdr>
            <w:top w:val="none" w:sz="0" w:space="0" w:color="auto"/>
            <w:left w:val="none" w:sz="0" w:space="0" w:color="auto"/>
            <w:bottom w:val="none" w:sz="0" w:space="0" w:color="auto"/>
            <w:right w:val="none" w:sz="0" w:space="0" w:color="auto"/>
          </w:divBdr>
        </w:div>
        <w:div w:id="1425880112">
          <w:marLeft w:val="0"/>
          <w:marRight w:val="0"/>
          <w:marTop w:val="0"/>
          <w:marBottom w:val="0"/>
          <w:divBdr>
            <w:top w:val="none" w:sz="0" w:space="0" w:color="auto"/>
            <w:left w:val="none" w:sz="0" w:space="0" w:color="auto"/>
            <w:bottom w:val="none" w:sz="0" w:space="0" w:color="auto"/>
            <w:right w:val="none" w:sz="0" w:space="0" w:color="auto"/>
          </w:divBdr>
        </w:div>
        <w:div w:id="614754868">
          <w:marLeft w:val="0"/>
          <w:marRight w:val="0"/>
          <w:marTop w:val="0"/>
          <w:marBottom w:val="0"/>
          <w:divBdr>
            <w:top w:val="none" w:sz="0" w:space="0" w:color="auto"/>
            <w:left w:val="none" w:sz="0" w:space="0" w:color="auto"/>
            <w:bottom w:val="none" w:sz="0" w:space="0" w:color="auto"/>
            <w:right w:val="none" w:sz="0" w:space="0" w:color="auto"/>
          </w:divBdr>
        </w:div>
        <w:div w:id="1841046822">
          <w:marLeft w:val="0"/>
          <w:marRight w:val="0"/>
          <w:marTop w:val="0"/>
          <w:marBottom w:val="0"/>
          <w:divBdr>
            <w:top w:val="none" w:sz="0" w:space="0" w:color="auto"/>
            <w:left w:val="none" w:sz="0" w:space="0" w:color="auto"/>
            <w:bottom w:val="none" w:sz="0" w:space="0" w:color="auto"/>
            <w:right w:val="none" w:sz="0" w:space="0" w:color="auto"/>
          </w:divBdr>
        </w:div>
        <w:div w:id="1032223774">
          <w:marLeft w:val="0"/>
          <w:marRight w:val="0"/>
          <w:marTop w:val="0"/>
          <w:marBottom w:val="0"/>
          <w:divBdr>
            <w:top w:val="none" w:sz="0" w:space="0" w:color="auto"/>
            <w:left w:val="none" w:sz="0" w:space="0" w:color="auto"/>
            <w:bottom w:val="none" w:sz="0" w:space="0" w:color="auto"/>
            <w:right w:val="none" w:sz="0" w:space="0" w:color="auto"/>
          </w:divBdr>
        </w:div>
        <w:div w:id="945775620">
          <w:marLeft w:val="0"/>
          <w:marRight w:val="0"/>
          <w:marTop w:val="0"/>
          <w:marBottom w:val="0"/>
          <w:divBdr>
            <w:top w:val="none" w:sz="0" w:space="0" w:color="auto"/>
            <w:left w:val="none" w:sz="0" w:space="0" w:color="auto"/>
            <w:bottom w:val="none" w:sz="0" w:space="0" w:color="auto"/>
            <w:right w:val="none" w:sz="0" w:space="0" w:color="auto"/>
          </w:divBdr>
        </w:div>
        <w:div w:id="116460967">
          <w:marLeft w:val="0"/>
          <w:marRight w:val="0"/>
          <w:marTop w:val="0"/>
          <w:marBottom w:val="0"/>
          <w:divBdr>
            <w:top w:val="none" w:sz="0" w:space="0" w:color="auto"/>
            <w:left w:val="none" w:sz="0" w:space="0" w:color="auto"/>
            <w:bottom w:val="none" w:sz="0" w:space="0" w:color="auto"/>
            <w:right w:val="none" w:sz="0" w:space="0" w:color="auto"/>
          </w:divBdr>
        </w:div>
        <w:div w:id="1444181726">
          <w:marLeft w:val="0"/>
          <w:marRight w:val="0"/>
          <w:marTop w:val="0"/>
          <w:marBottom w:val="0"/>
          <w:divBdr>
            <w:top w:val="none" w:sz="0" w:space="0" w:color="auto"/>
            <w:left w:val="none" w:sz="0" w:space="0" w:color="auto"/>
            <w:bottom w:val="none" w:sz="0" w:space="0" w:color="auto"/>
            <w:right w:val="none" w:sz="0" w:space="0" w:color="auto"/>
          </w:divBdr>
        </w:div>
        <w:div w:id="1096751246">
          <w:marLeft w:val="0"/>
          <w:marRight w:val="0"/>
          <w:marTop w:val="0"/>
          <w:marBottom w:val="0"/>
          <w:divBdr>
            <w:top w:val="none" w:sz="0" w:space="0" w:color="auto"/>
            <w:left w:val="none" w:sz="0" w:space="0" w:color="auto"/>
            <w:bottom w:val="none" w:sz="0" w:space="0" w:color="auto"/>
            <w:right w:val="none" w:sz="0" w:space="0" w:color="auto"/>
          </w:divBdr>
        </w:div>
        <w:div w:id="243226967">
          <w:marLeft w:val="0"/>
          <w:marRight w:val="0"/>
          <w:marTop w:val="0"/>
          <w:marBottom w:val="0"/>
          <w:divBdr>
            <w:top w:val="none" w:sz="0" w:space="0" w:color="auto"/>
            <w:left w:val="none" w:sz="0" w:space="0" w:color="auto"/>
            <w:bottom w:val="none" w:sz="0" w:space="0" w:color="auto"/>
            <w:right w:val="none" w:sz="0" w:space="0" w:color="auto"/>
          </w:divBdr>
        </w:div>
        <w:div w:id="12460678">
          <w:marLeft w:val="0"/>
          <w:marRight w:val="0"/>
          <w:marTop w:val="0"/>
          <w:marBottom w:val="0"/>
          <w:divBdr>
            <w:top w:val="none" w:sz="0" w:space="0" w:color="auto"/>
            <w:left w:val="none" w:sz="0" w:space="0" w:color="auto"/>
            <w:bottom w:val="none" w:sz="0" w:space="0" w:color="auto"/>
            <w:right w:val="none" w:sz="0" w:space="0" w:color="auto"/>
          </w:divBdr>
        </w:div>
        <w:div w:id="1913158150">
          <w:marLeft w:val="0"/>
          <w:marRight w:val="0"/>
          <w:marTop w:val="0"/>
          <w:marBottom w:val="0"/>
          <w:divBdr>
            <w:top w:val="none" w:sz="0" w:space="0" w:color="auto"/>
            <w:left w:val="none" w:sz="0" w:space="0" w:color="auto"/>
            <w:bottom w:val="none" w:sz="0" w:space="0" w:color="auto"/>
            <w:right w:val="none" w:sz="0" w:space="0" w:color="auto"/>
          </w:divBdr>
        </w:div>
        <w:div w:id="1669139998">
          <w:marLeft w:val="0"/>
          <w:marRight w:val="0"/>
          <w:marTop w:val="0"/>
          <w:marBottom w:val="0"/>
          <w:divBdr>
            <w:top w:val="none" w:sz="0" w:space="0" w:color="auto"/>
            <w:left w:val="none" w:sz="0" w:space="0" w:color="auto"/>
            <w:bottom w:val="none" w:sz="0" w:space="0" w:color="auto"/>
            <w:right w:val="none" w:sz="0" w:space="0" w:color="auto"/>
          </w:divBdr>
        </w:div>
        <w:div w:id="393701781">
          <w:marLeft w:val="0"/>
          <w:marRight w:val="0"/>
          <w:marTop w:val="0"/>
          <w:marBottom w:val="0"/>
          <w:divBdr>
            <w:top w:val="none" w:sz="0" w:space="0" w:color="auto"/>
            <w:left w:val="none" w:sz="0" w:space="0" w:color="auto"/>
            <w:bottom w:val="none" w:sz="0" w:space="0" w:color="auto"/>
            <w:right w:val="none" w:sz="0" w:space="0" w:color="auto"/>
          </w:divBdr>
        </w:div>
        <w:div w:id="443614990">
          <w:marLeft w:val="0"/>
          <w:marRight w:val="0"/>
          <w:marTop w:val="0"/>
          <w:marBottom w:val="0"/>
          <w:divBdr>
            <w:top w:val="none" w:sz="0" w:space="0" w:color="auto"/>
            <w:left w:val="none" w:sz="0" w:space="0" w:color="auto"/>
            <w:bottom w:val="none" w:sz="0" w:space="0" w:color="auto"/>
            <w:right w:val="none" w:sz="0" w:space="0" w:color="auto"/>
          </w:divBdr>
        </w:div>
        <w:div w:id="721101726">
          <w:marLeft w:val="0"/>
          <w:marRight w:val="0"/>
          <w:marTop w:val="0"/>
          <w:marBottom w:val="0"/>
          <w:divBdr>
            <w:top w:val="none" w:sz="0" w:space="0" w:color="auto"/>
            <w:left w:val="none" w:sz="0" w:space="0" w:color="auto"/>
            <w:bottom w:val="none" w:sz="0" w:space="0" w:color="auto"/>
            <w:right w:val="none" w:sz="0" w:space="0" w:color="auto"/>
          </w:divBdr>
        </w:div>
        <w:div w:id="1984894447">
          <w:marLeft w:val="0"/>
          <w:marRight w:val="0"/>
          <w:marTop w:val="0"/>
          <w:marBottom w:val="0"/>
          <w:divBdr>
            <w:top w:val="none" w:sz="0" w:space="0" w:color="auto"/>
            <w:left w:val="none" w:sz="0" w:space="0" w:color="auto"/>
            <w:bottom w:val="none" w:sz="0" w:space="0" w:color="auto"/>
            <w:right w:val="none" w:sz="0" w:space="0" w:color="auto"/>
          </w:divBdr>
        </w:div>
        <w:div w:id="157620300">
          <w:marLeft w:val="0"/>
          <w:marRight w:val="0"/>
          <w:marTop w:val="0"/>
          <w:marBottom w:val="0"/>
          <w:divBdr>
            <w:top w:val="none" w:sz="0" w:space="0" w:color="auto"/>
            <w:left w:val="none" w:sz="0" w:space="0" w:color="auto"/>
            <w:bottom w:val="none" w:sz="0" w:space="0" w:color="auto"/>
            <w:right w:val="none" w:sz="0" w:space="0" w:color="auto"/>
          </w:divBdr>
        </w:div>
        <w:div w:id="759331161">
          <w:marLeft w:val="0"/>
          <w:marRight w:val="0"/>
          <w:marTop w:val="0"/>
          <w:marBottom w:val="0"/>
          <w:divBdr>
            <w:top w:val="none" w:sz="0" w:space="0" w:color="auto"/>
            <w:left w:val="none" w:sz="0" w:space="0" w:color="auto"/>
            <w:bottom w:val="none" w:sz="0" w:space="0" w:color="auto"/>
            <w:right w:val="none" w:sz="0" w:space="0" w:color="auto"/>
          </w:divBdr>
        </w:div>
        <w:div w:id="2093773386">
          <w:marLeft w:val="0"/>
          <w:marRight w:val="0"/>
          <w:marTop w:val="0"/>
          <w:marBottom w:val="0"/>
          <w:divBdr>
            <w:top w:val="none" w:sz="0" w:space="0" w:color="auto"/>
            <w:left w:val="none" w:sz="0" w:space="0" w:color="auto"/>
            <w:bottom w:val="none" w:sz="0" w:space="0" w:color="auto"/>
            <w:right w:val="none" w:sz="0" w:space="0" w:color="auto"/>
          </w:divBdr>
        </w:div>
        <w:div w:id="489029910">
          <w:marLeft w:val="0"/>
          <w:marRight w:val="0"/>
          <w:marTop w:val="0"/>
          <w:marBottom w:val="0"/>
          <w:divBdr>
            <w:top w:val="none" w:sz="0" w:space="0" w:color="auto"/>
            <w:left w:val="none" w:sz="0" w:space="0" w:color="auto"/>
            <w:bottom w:val="none" w:sz="0" w:space="0" w:color="auto"/>
            <w:right w:val="none" w:sz="0" w:space="0" w:color="auto"/>
          </w:divBdr>
        </w:div>
        <w:div w:id="905799853">
          <w:marLeft w:val="0"/>
          <w:marRight w:val="0"/>
          <w:marTop w:val="0"/>
          <w:marBottom w:val="0"/>
          <w:divBdr>
            <w:top w:val="none" w:sz="0" w:space="0" w:color="auto"/>
            <w:left w:val="none" w:sz="0" w:space="0" w:color="auto"/>
            <w:bottom w:val="none" w:sz="0" w:space="0" w:color="auto"/>
            <w:right w:val="none" w:sz="0" w:space="0" w:color="auto"/>
          </w:divBdr>
        </w:div>
        <w:div w:id="1377202151">
          <w:marLeft w:val="0"/>
          <w:marRight w:val="0"/>
          <w:marTop w:val="0"/>
          <w:marBottom w:val="0"/>
          <w:divBdr>
            <w:top w:val="none" w:sz="0" w:space="0" w:color="auto"/>
            <w:left w:val="none" w:sz="0" w:space="0" w:color="auto"/>
            <w:bottom w:val="none" w:sz="0" w:space="0" w:color="auto"/>
            <w:right w:val="none" w:sz="0" w:space="0" w:color="auto"/>
          </w:divBdr>
        </w:div>
        <w:div w:id="668870678">
          <w:marLeft w:val="0"/>
          <w:marRight w:val="0"/>
          <w:marTop w:val="0"/>
          <w:marBottom w:val="0"/>
          <w:divBdr>
            <w:top w:val="none" w:sz="0" w:space="0" w:color="auto"/>
            <w:left w:val="none" w:sz="0" w:space="0" w:color="auto"/>
            <w:bottom w:val="none" w:sz="0" w:space="0" w:color="auto"/>
            <w:right w:val="none" w:sz="0" w:space="0" w:color="auto"/>
          </w:divBdr>
        </w:div>
        <w:div w:id="1529878684">
          <w:marLeft w:val="0"/>
          <w:marRight w:val="0"/>
          <w:marTop w:val="0"/>
          <w:marBottom w:val="0"/>
          <w:divBdr>
            <w:top w:val="none" w:sz="0" w:space="0" w:color="auto"/>
            <w:left w:val="none" w:sz="0" w:space="0" w:color="auto"/>
            <w:bottom w:val="none" w:sz="0" w:space="0" w:color="auto"/>
            <w:right w:val="none" w:sz="0" w:space="0" w:color="auto"/>
          </w:divBdr>
        </w:div>
        <w:div w:id="528102594">
          <w:marLeft w:val="0"/>
          <w:marRight w:val="0"/>
          <w:marTop w:val="0"/>
          <w:marBottom w:val="0"/>
          <w:divBdr>
            <w:top w:val="none" w:sz="0" w:space="0" w:color="auto"/>
            <w:left w:val="none" w:sz="0" w:space="0" w:color="auto"/>
            <w:bottom w:val="none" w:sz="0" w:space="0" w:color="auto"/>
            <w:right w:val="none" w:sz="0" w:space="0" w:color="auto"/>
          </w:divBdr>
        </w:div>
        <w:div w:id="245379337">
          <w:marLeft w:val="0"/>
          <w:marRight w:val="0"/>
          <w:marTop w:val="0"/>
          <w:marBottom w:val="0"/>
          <w:divBdr>
            <w:top w:val="none" w:sz="0" w:space="0" w:color="auto"/>
            <w:left w:val="none" w:sz="0" w:space="0" w:color="auto"/>
            <w:bottom w:val="none" w:sz="0" w:space="0" w:color="auto"/>
            <w:right w:val="none" w:sz="0" w:space="0" w:color="auto"/>
          </w:divBdr>
        </w:div>
        <w:div w:id="863371421">
          <w:marLeft w:val="0"/>
          <w:marRight w:val="0"/>
          <w:marTop w:val="0"/>
          <w:marBottom w:val="0"/>
          <w:divBdr>
            <w:top w:val="none" w:sz="0" w:space="0" w:color="auto"/>
            <w:left w:val="none" w:sz="0" w:space="0" w:color="auto"/>
            <w:bottom w:val="none" w:sz="0" w:space="0" w:color="auto"/>
            <w:right w:val="none" w:sz="0" w:space="0" w:color="auto"/>
          </w:divBdr>
        </w:div>
        <w:div w:id="522523493">
          <w:marLeft w:val="0"/>
          <w:marRight w:val="0"/>
          <w:marTop w:val="0"/>
          <w:marBottom w:val="0"/>
          <w:divBdr>
            <w:top w:val="none" w:sz="0" w:space="0" w:color="auto"/>
            <w:left w:val="none" w:sz="0" w:space="0" w:color="auto"/>
            <w:bottom w:val="none" w:sz="0" w:space="0" w:color="auto"/>
            <w:right w:val="none" w:sz="0" w:space="0" w:color="auto"/>
          </w:divBdr>
        </w:div>
        <w:div w:id="472988975">
          <w:marLeft w:val="0"/>
          <w:marRight w:val="0"/>
          <w:marTop w:val="0"/>
          <w:marBottom w:val="0"/>
          <w:divBdr>
            <w:top w:val="none" w:sz="0" w:space="0" w:color="auto"/>
            <w:left w:val="none" w:sz="0" w:space="0" w:color="auto"/>
            <w:bottom w:val="none" w:sz="0" w:space="0" w:color="auto"/>
            <w:right w:val="none" w:sz="0" w:space="0" w:color="auto"/>
          </w:divBdr>
        </w:div>
        <w:div w:id="1256355943">
          <w:marLeft w:val="0"/>
          <w:marRight w:val="0"/>
          <w:marTop w:val="0"/>
          <w:marBottom w:val="0"/>
          <w:divBdr>
            <w:top w:val="none" w:sz="0" w:space="0" w:color="auto"/>
            <w:left w:val="none" w:sz="0" w:space="0" w:color="auto"/>
            <w:bottom w:val="none" w:sz="0" w:space="0" w:color="auto"/>
            <w:right w:val="none" w:sz="0" w:space="0" w:color="auto"/>
          </w:divBdr>
        </w:div>
        <w:div w:id="845438684">
          <w:marLeft w:val="0"/>
          <w:marRight w:val="0"/>
          <w:marTop w:val="0"/>
          <w:marBottom w:val="0"/>
          <w:divBdr>
            <w:top w:val="none" w:sz="0" w:space="0" w:color="auto"/>
            <w:left w:val="none" w:sz="0" w:space="0" w:color="auto"/>
            <w:bottom w:val="none" w:sz="0" w:space="0" w:color="auto"/>
            <w:right w:val="none" w:sz="0" w:space="0" w:color="auto"/>
          </w:divBdr>
        </w:div>
        <w:div w:id="1200312923">
          <w:marLeft w:val="0"/>
          <w:marRight w:val="0"/>
          <w:marTop w:val="0"/>
          <w:marBottom w:val="0"/>
          <w:divBdr>
            <w:top w:val="none" w:sz="0" w:space="0" w:color="auto"/>
            <w:left w:val="none" w:sz="0" w:space="0" w:color="auto"/>
            <w:bottom w:val="none" w:sz="0" w:space="0" w:color="auto"/>
            <w:right w:val="none" w:sz="0" w:space="0" w:color="auto"/>
          </w:divBdr>
        </w:div>
        <w:div w:id="106581851">
          <w:marLeft w:val="0"/>
          <w:marRight w:val="0"/>
          <w:marTop w:val="0"/>
          <w:marBottom w:val="0"/>
          <w:divBdr>
            <w:top w:val="none" w:sz="0" w:space="0" w:color="auto"/>
            <w:left w:val="none" w:sz="0" w:space="0" w:color="auto"/>
            <w:bottom w:val="none" w:sz="0" w:space="0" w:color="auto"/>
            <w:right w:val="none" w:sz="0" w:space="0" w:color="auto"/>
          </w:divBdr>
        </w:div>
        <w:div w:id="1899851536">
          <w:marLeft w:val="0"/>
          <w:marRight w:val="0"/>
          <w:marTop w:val="0"/>
          <w:marBottom w:val="0"/>
          <w:divBdr>
            <w:top w:val="none" w:sz="0" w:space="0" w:color="auto"/>
            <w:left w:val="none" w:sz="0" w:space="0" w:color="auto"/>
            <w:bottom w:val="none" w:sz="0" w:space="0" w:color="auto"/>
            <w:right w:val="none" w:sz="0" w:space="0" w:color="auto"/>
          </w:divBdr>
        </w:div>
        <w:div w:id="1382484020">
          <w:marLeft w:val="0"/>
          <w:marRight w:val="0"/>
          <w:marTop w:val="0"/>
          <w:marBottom w:val="0"/>
          <w:divBdr>
            <w:top w:val="none" w:sz="0" w:space="0" w:color="auto"/>
            <w:left w:val="none" w:sz="0" w:space="0" w:color="auto"/>
            <w:bottom w:val="none" w:sz="0" w:space="0" w:color="auto"/>
            <w:right w:val="none" w:sz="0" w:space="0" w:color="auto"/>
          </w:divBdr>
        </w:div>
        <w:div w:id="862206517">
          <w:marLeft w:val="0"/>
          <w:marRight w:val="0"/>
          <w:marTop w:val="0"/>
          <w:marBottom w:val="0"/>
          <w:divBdr>
            <w:top w:val="none" w:sz="0" w:space="0" w:color="auto"/>
            <w:left w:val="none" w:sz="0" w:space="0" w:color="auto"/>
            <w:bottom w:val="none" w:sz="0" w:space="0" w:color="auto"/>
            <w:right w:val="none" w:sz="0" w:space="0" w:color="auto"/>
          </w:divBdr>
        </w:div>
        <w:div w:id="235559688">
          <w:marLeft w:val="0"/>
          <w:marRight w:val="0"/>
          <w:marTop w:val="0"/>
          <w:marBottom w:val="0"/>
          <w:divBdr>
            <w:top w:val="none" w:sz="0" w:space="0" w:color="auto"/>
            <w:left w:val="none" w:sz="0" w:space="0" w:color="auto"/>
            <w:bottom w:val="none" w:sz="0" w:space="0" w:color="auto"/>
            <w:right w:val="none" w:sz="0" w:space="0" w:color="auto"/>
          </w:divBdr>
        </w:div>
        <w:div w:id="1641304561">
          <w:marLeft w:val="0"/>
          <w:marRight w:val="0"/>
          <w:marTop w:val="0"/>
          <w:marBottom w:val="0"/>
          <w:divBdr>
            <w:top w:val="none" w:sz="0" w:space="0" w:color="auto"/>
            <w:left w:val="none" w:sz="0" w:space="0" w:color="auto"/>
            <w:bottom w:val="none" w:sz="0" w:space="0" w:color="auto"/>
            <w:right w:val="none" w:sz="0" w:space="0" w:color="auto"/>
          </w:divBdr>
        </w:div>
        <w:div w:id="658385934">
          <w:marLeft w:val="0"/>
          <w:marRight w:val="0"/>
          <w:marTop w:val="0"/>
          <w:marBottom w:val="0"/>
          <w:divBdr>
            <w:top w:val="none" w:sz="0" w:space="0" w:color="auto"/>
            <w:left w:val="none" w:sz="0" w:space="0" w:color="auto"/>
            <w:bottom w:val="none" w:sz="0" w:space="0" w:color="auto"/>
            <w:right w:val="none" w:sz="0" w:space="0" w:color="auto"/>
          </w:divBdr>
        </w:div>
        <w:div w:id="1022166140">
          <w:marLeft w:val="0"/>
          <w:marRight w:val="0"/>
          <w:marTop w:val="0"/>
          <w:marBottom w:val="0"/>
          <w:divBdr>
            <w:top w:val="none" w:sz="0" w:space="0" w:color="auto"/>
            <w:left w:val="none" w:sz="0" w:space="0" w:color="auto"/>
            <w:bottom w:val="none" w:sz="0" w:space="0" w:color="auto"/>
            <w:right w:val="none" w:sz="0" w:space="0" w:color="auto"/>
          </w:divBdr>
        </w:div>
        <w:div w:id="83890364">
          <w:marLeft w:val="0"/>
          <w:marRight w:val="0"/>
          <w:marTop w:val="0"/>
          <w:marBottom w:val="0"/>
          <w:divBdr>
            <w:top w:val="none" w:sz="0" w:space="0" w:color="auto"/>
            <w:left w:val="none" w:sz="0" w:space="0" w:color="auto"/>
            <w:bottom w:val="none" w:sz="0" w:space="0" w:color="auto"/>
            <w:right w:val="none" w:sz="0" w:space="0" w:color="auto"/>
          </w:divBdr>
        </w:div>
        <w:div w:id="382826252">
          <w:marLeft w:val="0"/>
          <w:marRight w:val="0"/>
          <w:marTop w:val="0"/>
          <w:marBottom w:val="0"/>
          <w:divBdr>
            <w:top w:val="none" w:sz="0" w:space="0" w:color="auto"/>
            <w:left w:val="none" w:sz="0" w:space="0" w:color="auto"/>
            <w:bottom w:val="none" w:sz="0" w:space="0" w:color="auto"/>
            <w:right w:val="none" w:sz="0" w:space="0" w:color="auto"/>
          </w:divBdr>
        </w:div>
        <w:div w:id="1175877837">
          <w:marLeft w:val="0"/>
          <w:marRight w:val="0"/>
          <w:marTop w:val="0"/>
          <w:marBottom w:val="0"/>
          <w:divBdr>
            <w:top w:val="none" w:sz="0" w:space="0" w:color="auto"/>
            <w:left w:val="none" w:sz="0" w:space="0" w:color="auto"/>
            <w:bottom w:val="none" w:sz="0" w:space="0" w:color="auto"/>
            <w:right w:val="none" w:sz="0" w:space="0" w:color="auto"/>
          </w:divBdr>
        </w:div>
        <w:div w:id="2038040402">
          <w:marLeft w:val="0"/>
          <w:marRight w:val="0"/>
          <w:marTop w:val="0"/>
          <w:marBottom w:val="0"/>
          <w:divBdr>
            <w:top w:val="none" w:sz="0" w:space="0" w:color="auto"/>
            <w:left w:val="none" w:sz="0" w:space="0" w:color="auto"/>
            <w:bottom w:val="none" w:sz="0" w:space="0" w:color="auto"/>
            <w:right w:val="none" w:sz="0" w:space="0" w:color="auto"/>
          </w:divBdr>
        </w:div>
        <w:div w:id="1793210487">
          <w:marLeft w:val="0"/>
          <w:marRight w:val="0"/>
          <w:marTop w:val="0"/>
          <w:marBottom w:val="0"/>
          <w:divBdr>
            <w:top w:val="none" w:sz="0" w:space="0" w:color="auto"/>
            <w:left w:val="none" w:sz="0" w:space="0" w:color="auto"/>
            <w:bottom w:val="none" w:sz="0" w:space="0" w:color="auto"/>
            <w:right w:val="none" w:sz="0" w:space="0" w:color="auto"/>
          </w:divBdr>
        </w:div>
        <w:div w:id="1304308383">
          <w:marLeft w:val="0"/>
          <w:marRight w:val="0"/>
          <w:marTop w:val="0"/>
          <w:marBottom w:val="0"/>
          <w:divBdr>
            <w:top w:val="none" w:sz="0" w:space="0" w:color="auto"/>
            <w:left w:val="none" w:sz="0" w:space="0" w:color="auto"/>
            <w:bottom w:val="none" w:sz="0" w:space="0" w:color="auto"/>
            <w:right w:val="none" w:sz="0" w:space="0" w:color="auto"/>
          </w:divBdr>
        </w:div>
        <w:div w:id="717315964">
          <w:marLeft w:val="0"/>
          <w:marRight w:val="0"/>
          <w:marTop w:val="0"/>
          <w:marBottom w:val="0"/>
          <w:divBdr>
            <w:top w:val="none" w:sz="0" w:space="0" w:color="auto"/>
            <w:left w:val="none" w:sz="0" w:space="0" w:color="auto"/>
            <w:bottom w:val="none" w:sz="0" w:space="0" w:color="auto"/>
            <w:right w:val="none" w:sz="0" w:space="0" w:color="auto"/>
          </w:divBdr>
        </w:div>
        <w:div w:id="778305956">
          <w:marLeft w:val="0"/>
          <w:marRight w:val="0"/>
          <w:marTop w:val="0"/>
          <w:marBottom w:val="0"/>
          <w:divBdr>
            <w:top w:val="none" w:sz="0" w:space="0" w:color="auto"/>
            <w:left w:val="none" w:sz="0" w:space="0" w:color="auto"/>
            <w:bottom w:val="none" w:sz="0" w:space="0" w:color="auto"/>
            <w:right w:val="none" w:sz="0" w:space="0" w:color="auto"/>
          </w:divBdr>
        </w:div>
        <w:div w:id="1754282368">
          <w:marLeft w:val="0"/>
          <w:marRight w:val="0"/>
          <w:marTop w:val="0"/>
          <w:marBottom w:val="0"/>
          <w:divBdr>
            <w:top w:val="none" w:sz="0" w:space="0" w:color="auto"/>
            <w:left w:val="none" w:sz="0" w:space="0" w:color="auto"/>
            <w:bottom w:val="none" w:sz="0" w:space="0" w:color="auto"/>
            <w:right w:val="none" w:sz="0" w:space="0" w:color="auto"/>
          </w:divBdr>
        </w:div>
        <w:div w:id="1896089375">
          <w:marLeft w:val="0"/>
          <w:marRight w:val="0"/>
          <w:marTop w:val="0"/>
          <w:marBottom w:val="0"/>
          <w:divBdr>
            <w:top w:val="none" w:sz="0" w:space="0" w:color="auto"/>
            <w:left w:val="none" w:sz="0" w:space="0" w:color="auto"/>
            <w:bottom w:val="none" w:sz="0" w:space="0" w:color="auto"/>
            <w:right w:val="none" w:sz="0" w:space="0" w:color="auto"/>
          </w:divBdr>
        </w:div>
        <w:div w:id="896362421">
          <w:marLeft w:val="0"/>
          <w:marRight w:val="0"/>
          <w:marTop w:val="0"/>
          <w:marBottom w:val="0"/>
          <w:divBdr>
            <w:top w:val="none" w:sz="0" w:space="0" w:color="auto"/>
            <w:left w:val="none" w:sz="0" w:space="0" w:color="auto"/>
            <w:bottom w:val="none" w:sz="0" w:space="0" w:color="auto"/>
            <w:right w:val="none" w:sz="0" w:space="0" w:color="auto"/>
          </w:divBdr>
        </w:div>
        <w:div w:id="590814141">
          <w:marLeft w:val="0"/>
          <w:marRight w:val="0"/>
          <w:marTop w:val="0"/>
          <w:marBottom w:val="0"/>
          <w:divBdr>
            <w:top w:val="none" w:sz="0" w:space="0" w:color="auto"/>
            <w:left w:val="none" w:sz="0" w:space="0" w:color="auto"/>
            <w:bottom w:val="none" w:sz="0" w:space="0" w:color="auto"/>
            <w:right w:val="none" w:sz="0" w:space="0" w:color="auto"/>
          </w:divBdr>
        </w:div>
        <w:div w:id="1128622862">
          <w:marLeft w:val="0"/>
          <w:marRight w:val="0"/>
          <w:marTop w:val="0"/>
          <w:marBottom w:val="0"/>
          <w:divBdr>
            <w:top w:val="none" w:sz="0" w:space="0" w:color="auto"/>
            <w:left w:val="none" w:sz="0" w:space="0" w:color="auto"/>
            <w:bottom w:val="none" w:sz="0" w:space="0" w:color="auto"/>
            <w:right w:val="none" w:sz="0" w:space="0" w:color="auto"/>
          </w:divBdr>
        </w:div>
        <w:div w:id="732779625">
          <w:marLeft w:val="0"/>
          <w:marRight w:val="0"/>
          <w:marTop w:val="0"/>
          <w:marBottom w:val="0"/>
          <w:divBdr>
            <w:top w:val="none" w:sz="0" w:space="0" w:color="auto"/>
            <w:left w:val="none" w:sz="0" w:space="0" w:color="auto"/>
            <w:bottom w:val="none" w:sz="0" w:space="0" w:color="auto"/>
            <w:right w:val="none" w:sz="0" w:space="0" w:color="auto"/>
          </w:divBdr>
        </w:div>
        <w:div w:id="1602646009">
          <w:marLeft w:val="0"/>
          <w:marRight w:val="0"/>
          <w:marTop w:val="0"/>
          <w:marBottom w:val="0"/>
          <w:divBdr>
            <w:top w:val="none" w:sz="0" w:space="0" w:color="auto"/>
            <w:left w:val="none" w:sz="0" w:space="0" w:color="auto"/>
            <w:bottom w:val="none" w:sz="0" w:space="0" w:color="auto"/>
            <w:right w:val="none" w:sz="0" w:space="0" w:color="auto"/>
          </w:divBdr>
        </w:div>
        <w:div w:id="1582567969">
          <w:marLeft w:val="0"/>
          <w:marRight w:val="0"/>
          <w:marTop w:val="0"/>
          <w:marBottom w:val="0"/>
          <w:divBdr>
            <w:top w:val="none" w:sz="0" w:space="0" w:color="auto"/>
            <w:left w:val="none" w:sz="0" w:space="0" w:color="auto"/>
            <w:bottom w:val="none" w:sz="0" w:space="0" w:color="auto"/>
            <w:right w:val="none" w:sz="0" w:space="0" w:color="auto"/>
          </w:divBdr>
        </w:div>
        <w:div w:id="1984306050">
          <w:marLeft w:val="0"/>
          <w:marRight w:val="0"/>
          <w:marTop w:val="0"/>
          <w:marBottom w:val="0"/>
          <w:divBdr>
            <w:top w:val="none" w:sz="0" w:space="0" w:color="auto"/>
            <w:left w:val="none" w:sz="0" w:space="0" w:color="auto"/>
            <w:bottom w:val="none" w:sz="0" w:space="0" w:color="auto"/>
            <w:right w:val="none" w:sz="0" w:space="0" w:color="auto"/>
          </w:divBdr>
        </w:div>
        <w:div w:id="1197620212">
          <w:marLeft w:val="0"/>
          <w:marRight w:val="0"/>
          <w:marTop w:val="0"/>
          <w:marBottom w:val="0"/>
          <w:divBdr>
            <w:top w:val="none" w:sz="0" w:space="0" w:color="auto"/>
            <w:left w:val="none" w:sz="0" w:space="0" w:color="auto"/>
            <w:bottom w:val="none" w:sz="0" w:space="0" w:color="auto"/>
            <w:right w:val="none" w:sz="0" w:space="0" w:color="auto"/>
          </w:divBdr>
        </w:div>
        <w:div w:id="564801565">
          <w:marLeft w:val="0"/>
          <w:marRight w:val="0"/>
          <w:marTop w:val="0"/>
          <w:marBottom w:val="0"/>
          <w:divBdr>
            <w:top w:val="none" w:sz="0" w:space="0" w:color="auto"/>
            <w:left w:val="none" w:sz="0" w:space="0" w:color="auto"/>
            <w:bottom w:val="none" w:sz="0" w:space="0" w:color="auto"/>
            <w:right w:val="none" w:sz="0" w:space="0" w:color="auto"/>
          </w:divBdr>
        </w:div>
        <w:div w:id="1894538544">
          <w:marLeft w:val="0"/>
          <w:marRight w:val="0"/>
          <w:marTop w:val="0"/>
          <w:marBottom w:val="0"/>
          <w:divBdr>
            <w:top w:val="none" w:sz="0" w:space="0" w:color="auto"/>
            <w:left w:val="none" w:sz="0" w:space="0" w:color="auto"/>
            <w:bottom w:val="none" w:sz="0" w:space="0" w:color="auto"/>
            <w:right w:val="none" w:sz="0" w:space="0" w:color="auto"/>
          </w:divBdr>
        </w:div>
        <w:div w:id="654725505">
          <w:marLeft w:val="0"/>
          <w:marRight w:val="0"/>
          <w:marTop w:val="0"/>
          <w:marBottom w:val="0"/>
          <w:divBdr>
            <w:top w:val="none" w:sz="0" w:space="0" w:color="auto"/>
            <w:left w:val="none" w:sz="0" w:space="0" w:color="auto"/>
            <w:bottom w:val="none" w:sz="0" w:space="0" w:color="auto"/>
            <w:right w:val="none" w:sz="0" w:space="0" w:color="auto"/>
          </w:divBdr>
        </w:div>
        <w:div w:id="1843815975">
          <w:marLeft w:val="0"/>
          <w:marRight w:val="0"/>
          <w:marTop w:val="0"/>
          <w:marBottom w:val="0"/>
          <w:divBdr>
            <w:top w:val="none" w:sz="0" w:space="0" w:color="auto"/>
            <w:left w:val="none" w:sz="0" w:space="0" w:color="auto"/>
            <w:bottom w:val="none" w:sz="0" w:space="0" w:color="auto"/>
            <w:right w:val="none" w:sz="0" w:space="0" w:color="auto"/>
          </w:divBdr>
        </w:div>
        <w:div w:id="407338948">
          <w:marLeft w:val="0"/>
          <w:marRight w:val="0"/>
          <w:marTop w:val="0"/>
          <w:marBottom w:val="0"/>
          <w:divBdr>
            <w:top w:val="none" w:sz="0" w:space="0" w:color="auto"/>
            <w:left w:val="none" w:sz="0" w:space="0" w:color="auto"/>
            <w:bottom w:val="none" w:sz="0" w:space="0" w:color="auto"/>
            <w:right w:val="none" w:sz="0" w:space="0" w:color="auto"/>
          </w:divBdr>
        </w:div>
        <w:div w:id="916208936">
          <w:marLeft w:val="0"/>
          <w:marRight w:val="0"/>
          <w:marTop w:val="0"/>
          <w:marBottom w:val="0"/>
          <w:divBdr>
            <w:top w:val="none" w:sz="0" w:space="0" w:color="auto"/>
            <w:left w:val="none" w:sz="0" w:space="0" w:color="auto"/>
            <w:bottom w:val="none" w:sz="0" w:space="0" w:color="auto"/>
            <w:right w:val="none" w:sz="0" w:space="0" w:color="auto"/>
          </w:divBdr>
        </w:div>
        <w:div w:id="1331561031">
          <w:marLeft w:val="0"/>
          <w:marRight w:val="0"/>
          <w:marTop w:val="0"/>
          <w:marBottom w:val="0"/>
          <w:divBdr>
            <w:top w:val="none" w:sz="0" w:space="0" w:color="auto"/>
            <w:left w:val="none" w:sz="0" w:space="0" w:color="auto"/>
            <w:bottom w:val="none" w:sz="0" w:space="0" w:color="auto"/>
            <w:right w:val="none" w:sz="0" w:space="0" w:color="auto"/>
          </w:divBdr>
        </w:div>
        <w:div w:id="1996450420">
          <w:marLeft w:val="0"/>
          <w:marRight w:val="0"/>
          <w:marTop w:val="0"/>
          <w:marBottom w:val="0"/>
          <w:divBdr>
            <w:top w:val="none" w:sz="0" w:space="0" w:color="auto"/>
            <w:left w:val="none" w:sz="0" w:space="0" w:color="auto"/>
            <w:bottom w:val="none" w:sz="0" w:space="0" w:color="auto"/>
            <w:right w:val="none" w:sz="0" w:space="0" w:color="auto"/>
          </w:divBdr>
        </w:div>
        <w:div w:id="2127235599">
          <w:marLeft w:val="0"/>
          <w:marRight w:val="0"/>
          <w:marTop w:val="0"/>
          <w:marBottom w:val="0"/>
          <w:divBdr>
            <w:top w:val="none" w:sz="0" w:space="0" w:color="auto"/>
            <w:left w:val="none" w:sz="0" w:space="0" w:color="auto"/>
            <w:bottom w:val="none" w:sz="0" w:space="0" w:color="auto"/>
            <w:right w:val="none" w:sz="0" w:space="0" w:color="auto"/>
          </w:divBdr>
        </w:div>
        <w:div w:id="2029601117">
          <w:marLeft w:val="0"/>
          <w:marRight w:val="0"/>
          <w:marTop w:val="0"/>
          <w:marBottom w:val="0"/>
          <w:divBdr>
            <w:top w:val="none" w:sz="0" w:space="0" w:color="auto"/>
            <w:left w:val="none" w:sz="0" w:space="0" w:color="auto"/>
            <w:bottom w:val="none" w:sz="0" w:space="0" w:color="auto"/>
            <w:right w:val="none" w:sz="0" w:space="0" w:color="auto"/>
          </w:divBdr>
        </w:div>
        <w:div w:id="606351775">
          <w:marLeft w:val="0"/>
          <w:marRight w:val="0"/>
          <w:marTop w:val="0"/>
          <w:marBottom w:val="0"/>
          <w:divBdr>
            <w:top w:val="none" w:sz="0" w:space="0" w:color="auto"/>
            <w:left w:val="none" w:sz="0" w:space="0" w:color="auto"/>
            <w:bottom w:val="none" w:sz="0" w:space="0" w:color="auto"/>
            <w:right w:val="none" w:sz="0" w:space="0" w:color="auto"/>
          </w:divBdr>
        </w:div>
        <w:div w:id="1053384773">
          <w:marLeft w:val="0"/>
          <w:marRight w:val="0"/>
          <w:marTop w:val="0"/>
          <w:marBottom w:val="0"/>
          <w:divBdr>
            <w:top w:val="none" w:sz="0" w:space="0" w:color="auto"/>
            <w:left w:val="none" w:sz="0" w:space="0" w:color="auto"/>
            <w:bottom w:val="none" w:sz="0" w:space="0" w:color="auto"/>
            <w:right w:val="none" w:sz="0" w:space="0" w:color="auto"/>
          </w:divBdr>
        </w:div>
        <w:div w:id="1655522053">
          <w:marLeft w:val="0"/>
          <w:marRight w:val="0"/>
          <w:marTop w:val="0"/>
          <w:marBottom w:val="0"/>
          <w:divBdr>
            <w:top w:val="none" w:sz="0" w:space="0" w:color="auto"/>
            <w:left w:val="none" w:sz="0" w:space="0" w:color="auto"/>
            <w:bottom w:val="none" w:sz="0" w:space="0" w:color="auto"/>
            <w:right w:val="none" w:sz="0" w:space="0" w:color="auto"/>
          </w:divBdr>
        </w:div>
        <w:div w:id="919366122">
          <w:marLeft w:val="0"/>
          <w:marRight w:val="0"/>
          <w:marTop w:val="0"/>
          <w:marBottom w:val="0"/>
          <w:divBdr>
            <w:top w:val="none" w:sz="0" w:space="0" w:color="auto"/>
            <w:left w:val="none" w:sz="0" w:space="0" w:color="auto"/>
            <w:bottom w:val="none" w:sz="0" w:space="0" w:color="auto"/>
            <w:right w:val="none" w:sz="0" w:space="0" w:color="auto"/>
          </w:divBdr>
        </w:div>
        <w:div w:id="1535654814">
          <w:marLeft w:val="0"/>
          <w:marRight w:val="0"/>
          <w:marTop w:val="0"/>
          <w:marBottom w:val="0"/>
          <w:divBdr>
            <w:top w:val="none" w:sz="0" w:space="0" w:color="auto"/>
            <w:left w:val="none" w:sz="0" w:space="0" w:color="auto"/>
            <w:bottom w:val="none" w:sz="0" w:space="0" w:color="auto"/>
            <w:right w:val="none" w:sz="0" w:space="0" w:color="auto"/>
          </w:divBdr>
        </w:div>
        <w:div w:id="964122905">
          <w:marLeft w:val="0"/>
          <w:marRight w:val="0"/>
          <w:marTop w:val="0"/>
          <w:marBottom w:val="0"/>
          <w:divBdr>
            <w:top w:val="none" w:sz="0" w:space="0" w:color="auto"/>
            <w:left w:val="none" w:sz="0" w:space="0" w:color="auto"/>
            <w:bottom w:val="none" w:sz="0" w:space="0" w:color="auto"/>
            <w:right w:val="none" w:sz="0" w:space="0" w:color="auto"/>
          </w:divBdr>
        </w:div>
        <w:div w:id="1059745105">
          <w:marLeft w:val="0"/>
          <w:marRight w:val="0"/>
          <w:marTop w:val="0"/>
          <w:marBottom w:val="0"/>
          <w:divBdr>
            <w:top w:val="none" w:sz="0" w:space="0" w:color="auto"/>
            <w:left w:val="none" w:sz="0" w:space="0" w:color="auto"/>
            <w:bottom w:val="none" w:sz="0" w:space="0" w:color="auto"/>
            <w:right w:val="none" w:sz="0" w:space="0" w:color="auto"/>
          </w:divBdr>
        </w:div>
        <w:div w:id="1472751671">
          <w:marLeft w:val="0"/>
          <w:marRight w:val="0"/>
          <w:marTop w:val="0"/>
          <w:marBottom w:val="0"/>
          <w:divBdr>
            <w:top w:val="none" w:sz="0" w:space="0" w:color="auto"/>
            <w:left w:val="none" w:sz="0" w:space="0" w:color="auto"/>
            <w:bottom w:val="none" w:sz="0" w:space="0" w:color="auto"/>
            <w:right w:val="none" w:sz="0" w:space="0" w:color="auto"/>
          </w:divBdr>
        </w:div>
        <w:div w:id="971253417">
          <w:marLeft w:val="0"/>
          <w:marRight w:val="0"/>
          <w:marTop w:val="0"/>
          <w:marBottom w:val="0"/>
          <w:divBdr>
            <w:top w:val="none" w:sz="0" w:space="0" w:color="auto"/>
            <w:left w:val="none" w:sz="0" w:space="0" w:color="auto"/>
            <w:bottom w:val="none" w:sz="0" w:space="0" w:color="auto"/>
            <w:right w:val="none" w:sz="0" w:space="0" w:color="auto"/>
          </w:divBdr>
        </w:div>
        <w:div w:id="875041261">
          <w:marLeft w:val="0"/>
          <w:marRight w:val="0"/>
          <w:marTop w:val="0"/>
          <w:marBottom w:val="0"/>
          <w:divBdr>
            <w:top w:val="none" w:sz="0" w:space="0" w:color="auto"/>
            <w:left w:val="none" w:sz="0" w:space="0" w:color="auto"/>
            <w:bottom w:val="none" w:sz="0" w:space="0" w:color="auto"/>
            <w:right w:val="none" w:sz="0" w:space="0" w:color="auto"/>
          </w:divBdr>
        </w:div>
        <w:div w:id="881555367">
          <w:marLeft w:val="0"/>
          <w:marRight w:val="0"/>
          <w:marTop w:val="0"/>
          <w:marBottom w:val="0"/>
          <w:divBdr>
            <w:top w:val="none" w:sz="0" w:space="0" w:color="auto"/>
            <w:left w:val="none" w:sz="0" w:space="0" w:color="auto"/>
            <w:bottom w:val="none" w:sz="0" w:space="0" w:color="auto"/>
            <w:right w:val="none" w:sz="0" w:space="0" w:color="auto"/>
          </w:divBdr>
        </w:div>
        <w:div w:id="1589729573">
          <w:marLeft w:val="0"/>
          <w:marRight w:val="0"/>
          <w:marTop w:val="0"/>
          <w:marBottom w:val="0"/>
          <w:divBdr>
            <w:top w:val="none" w:sz="0" w:space="0" w:color="auto"/>
            <w:left w:val="none" w:sz="0" w:space="0" w:color="auto"/>
            <w:bottom w:val="none" w:sz="0" w:space="0" w:color="auto"/>
            <w:right w:val="none" w:sz="0" w:space="0" w:color="auto"/>
          </w:divBdr>
        </w:div>
        <w:div w:id="2082210705">
          <w:marLeft w:val="0"/>
          <w:marRight w:val="0"/>
          <w:marTop w:val="0"/>
          <w:marBottom w:val="0"/>
          <w:divBdr>
            <w:top w:val="none" w:sz="0" w:space="0" w:color="auto"/>
            <w:left w:val="none" w:sz="0" w:space="0" w:color="auto"/>
            <w:bottom w:val="none" w:sz="0" w:space="0" w:color="auto"/>
            <w:right w:val="none" w:sz="0" w:space="0" w:color="auto"/>
          </w:divBdr>
        </w:div>
        <w:div w:id="1261337469">
          <w:marLeft w:val="0"/>
          <w:marRight w:val="0"/>
          <w:marTop w:val="0"/>
          <w:marBottom w:val="0"/>
          <w:divBdr>
            <w:top w:val="none" w:sz="0" w:space="0" w:color="auto"/>
            <w:left w:val="none" w:sz="0" w:space="0" w:color="auto"/>
            <w:bottom w:val="none" w:sz="0" w:space="0" w:color="auto"/>
            <w:right w:val="none" w:sz="0" w:space="0" w:color="auto"/>
          </w:divBdr>
        </w:div>
        <w:div w:id="399524300">
          <w:marLeft w:val="0"/>
          <w:marRight w:val="0"/>
          <w:marTop w:val="0"/>
          <w:marBottom w:val="0"/>
          <w:divBdr>
            <w:top w:val="none" w:sz="0" w:space="0" w:color="auto"/>
            <w:left w:val="none" w:sz="0" w:space="0" w:color="auto"/>
            <w:bottom w:val="none" w:sz="0" w:space="0" w:color="auto"/>
            <w:right w:val="none" w:sz="0" w:space="0" w:color="auto"/>
          </w:divBdr>
        </w:div>
        <w:div w:id="1205023837">
          <w:marLeft w:val="0"/>
          <w:marRight w:val="0"/>
          <w:marTop w:val="0"/>
          <w:marBottom w:val="0"/>
          <w:divBdr>
            <w:top w:val="none" w:sz="0" w:space="0" w:color="auto"/>
            <w:left w:val="none" w:sz="0" w:space="0" w:color="auto"/>
            <w:bottom w:val="none" w:sz="0" w:space="0" w:color="auto"/>
            <w:right w:val="none" w:sz="0" w:space="0" w:color="auto"/>
          </w:divBdr>
        </w:div>
        <w:div w:id="2013138901">
          <w:marLeft w:val="0"/>
          <w:marRight w:val="0"/>
          <w:marTop w:val="0"/>
          <w:marBottom w:val="0"/>
          <w:divBdr>
            <w:top w:val="none" w:sz="0" w:space="0" w:color="auto"/>
            <w:left w:val="none" w:sz="0" w:space="0" w:color="auto"/>
            <w:bottom w:val="none" w:sz="0" w:space="0" w:color="auto"/>
            <w:right w:val="none" w:sz="0" w:space="0" w:color="auto"/>
          </w:divBdr>
        </w:div>
        <w:div w:id="1642929935">
          <w:marLeft w:val="0"/>
          <w:marRight w:val="0"/>
          <w:marTop w:val="0"/>
          <w:marBottom w:val="0"/>
          <w:divBdr>
            <w:top w:val="none" w:sz="0" w:space="0" w:color="auto"/>
            <w:left w:val="none" w:sz="0" w:space="0" w:color="auto"/>
            <w:bottom w:val="none" w:sz="0" w:space="0" w:color="auto"/>
            <w:right w:val="none" w:sz="0" w:space="0" w:color="auto"/>
          </w:divBdr>
        </w:div>
        <w:div w:id="441074419">
          <w:marLeft w:val="0"/>
          <w:marRight w:val="0"/>
          <w:marTop w:val="0"/>
          <w:marBottom w:val="0"/>
          <w:divBdr>
            <w:top w:val="none" w:sz="0" w:space="0" w:color="auto"/>
            <w:left w:val="none" w:sz="0" w:space="0" w:color="auto"/>
            <w:bottom w:val="none" w:sz="0" w:space="0" w:color="auto"/>
            <w:right w:val="none" w:sz="0" w:space="0" w:color="auto"/>
          </w:divBdr>
        </w:div>
        <w:div w:id="1966034707">
          <w:marLeft w:val="0"/>
          <w:marRight w:val="0"/>
          <w:marTop w:val="0"/>
          <w:marBottom w:val="0"/>
          <w:divBdr>
            <w:top w:val="none" w:sz="0" w:space="0" w:color="auto"/>
            <w:left w:val="none" w:sz="0" w:space="0" w:color="auto"/>
            <w:bottom w:val="none" w:sz="0" w:space="0" w:color="auto"/>
            <w:right w:val="none" w:sz="0" w:space="0" w:color="auto"/>
          </w:divBdr>
        </w:div>
        <w:div w:id="476799361">
          <w:marLeft w:val="0"/>
          <w:marRight w:val="0"/>
          <w:marTop w:val="0"/>
          <w:marBottom w:val="0"/>
          <w:divBdr>
            <w:top w:val="none" w:sz="0" w:space="0" w:color="auto"/>
            <w:left w:val="none" w:sz="0" w:space="0" w:color="auto"/>
            <w:bottom w:val="none" w:sz="0" w:space="0" w:color="auto"/>
            <w:right w:val="none" w:sz="0" w:space="0" w:color="auto"/>
          </w:divBdr>
        </w:div>
        <w:div w:id="644895068">
          <w:marLeft w:val="0"/>
          <w:marRight w:val="0"/>
          <w:marTop w:val="0"/>
          <w:marBottom w:val="0"/>
          <w:divBdr>
            <w:top w:val="none" w:sz="0" w:space="0" w:color="auto"/>
            <w:left w:val="none" w:sz="0" w:space="0" w:color="auto"/>
            <w:bottom w:val="none" w:sz="0" w:space="0" w:color="auto"/>
            <w:right w:val="none" w:sz="0" w:space="0" w:color="auto"/>
          </w:divBdr>
        </w:div>
        <w:div w:id="1135484725">
          <w:marLeft w:val="0"/>
          <w:marRight w:val="0"/>
          <w:marTop w:val="0"/>
          <w:marBottom w:val="0"/>
          <w:divBdr>
            <w:top w:val="none" w:sz="0" w:space="0" w:color="auto"/>
            <w:left w:val="none" w:sz="0" w:space="0" w:color="auto"/>
            <w:bottom w:val="none" w:sz="0" w:space="0" w:color="auto"/>
            <w:right w:val="none" w:sz="0" w:space="0" w:color="auto"/>
          </w:divBdr>
        </w:div>
        <w:div w:id="966930410">
          <w:marLeft w:val="0"/>
          <w:marRight w:val="0"/>
          <w:marTop w:val="0"/>
          <w:marBottom w:val="0"/>
          <w:divBdr>
            <w:top w:val="none" w:sz="0" w:space="0" w:color="auto"/>
            <w:left w:val="none" w:sz="0" w:space="0" w:color="auto"/>
            <w:bottom w:val="none" w:sz="0" w:space="0" w:color="auto"/>
            <w:right w:val="none" w:sz="0" w:space="0" w:color="auto"/>
          </w:divBdr>
        </w:div>
        <w:div w:id="774518568">
          <w:marLeft w:val="0"/>
          <w:marRight w:val="0"/>
          <w:marTop w:val="0"/>
          <w:marBottom w:val="0"/>
          <w:divBdr>
            <w:top w:val="none" w:sz="0" w:space="0" w:color="auto"/>
            <w:left w:val="none" w:sz="0" w:space="0" w:color="auto"/>
            <w:bottom w:val="none" w:sz="0" w:space="0" w:color="auto"/>
            <w:right w:val="none" w:sz="0" w:space="0" w:color="auto"/>
          </w:divBdr>
        </w:div>
        <w:div w:id="560677692">
          <w:marLeft w:val="0"/>
          <w:marRight w:val="0"/>
          <w:marTop w:val="0"/>
          <w:marBottom w:val="0"/>
          <w:divBdr>
            <w:top w:val="none" w:sz="0" w:space="0" w:color="auto"/>
            <w:left w:val="none" w:sz="0" w:space="0" w:color="auto"/>
            <w:bottom w:val="none" w:sz="0" w:space="0" w:color="auto"/>
            <w:right w:val="none" w:sz="0" w:space="0" w:color="auto"/>
          </w:divBdr>
        </w:div>
        <w:div w:id="2004162610">
          <w:marLeft w:val="0"/>
          <w:marRight w:val="0"/>
          <w:marTop w:val="0"/>
          <w:marBottom w:val="0"/>
          <w:divBdr>
            <w:top w:val="none" w:sz="0" w:space="0" w:color="auto"/>
            <w:left w:val="none" w:sz="0" w:space="0" w:color="auto"/>
            <w:bottom w:val="none" w:sz="0" w:space="0" w:color="auto"/>
            <w:right w:val="none" w:sz="0" w:space="0" w:color="auto"/>
          </w:divBdr>
        </w:div>
        <w:div w:id="899636627">
          <w:marLeft w:val="0"/>
          <w:marRight w:val="0"/>
          <w:marTop w:val="0"/>
          <w:marBottom w:val="0"/>
          <w:divBdr>
            <w:top w:val="none" w:sz="0" w:space="0" w:color="auto"/>
            <w:left w:val="none" w:sz="0" w:space="0" w:color="auto"/>
            <w:bottom w:val="none" w:sz="0" w:space="0" w:color="auto"/>
            <w:right w:val="none" w:sz="0" w:space="0" w:color="auto"/>
          </w:divBdr>
        </w:div>
        <w:div w:id="1793013555">
          <w:marLeft w:val="0"/>
          <w:marRight w:val="0"/>
          <w:marTop w:val="0"/>
          <w:marBottom w:val="0"/>
          <w:divBdr>
            <w:top w:val="none" w:sz="0" w:space="0" w:color="auto"/>
            <w:left w:val="none" w:sz="0" w:space="0" w:color="auto"/>
            <w:bottom w:val="none" w:sz="0" w:space="0" w:color="auto"/>
            <w:right w:val="none" w:sz="0" w:space="0" w:color="auto"/>
          </w:divBdr>
        </w:div>
        <w:div w:id="1250113776">
          <w:marLeft w:val="0"/>
          <w:marRight w:val="0"/>
          <w:marTop w:val="0"/>
          <w:marBottom w:val="0"/>
          <w:divBdr>
            <w:top w:val="none" w:sz="0" w:space="0" w:color="auto"/>
            <w:left w:val="none" w:sz="0" w:space="0" w:color="auto"/>
            <w:bottom w:val="none" w:sz="0" w:space="0" w:color="auto"/>
            <w:right w:val="none" w:sz="0" w:space="0" w:color="auto"/>
          </w:divBdr>
        </w:div>
        <w:div w:id="1521623419">
          <w:marLeft w:val="0"/>
          <w:marRight w:val="0"/>
          <w:marTop w:val="0"/>
          <w:marBottom w:val="0"/>
          <w:divBdr>
            <w:top w:val="none" w:sz="0" w:space="0" w:color="auto"/>
            <w:left w:val="none" w:sz="0" w:space="0" w:color="auto"/>
            <w:bottom w:val="none" w:sz="0" w:space="0" w:color="auto"/>
            <w:right w:val="none" w:sz="0" w:space="0" w:color="auto"/>
          </w:divBdr>
        </w:div>
        <w:div w:id="2137597863">
          <w:marLeft w:val="0"/>
          <w:marRight w:val="0"/>
          <w:marTop w:val="0"/>
          <w:marBottom w:val="0"/>
          <w:divBdr>
            <w:top w:val="none" w:sz="0" w:space="0" w:color="auto"/>
            <w:left w:val="none" w:sz="0" w:space="0" w:color="auto"/>
            <w:bottom w:val="none" w:sz="0" w:space="0" w:color="auto"/>
            <w:right w:val="none" w:sz="0" w:space="0" w:color="auto"/>
          </w:divBdr>
        </w:div>
        <w:div w:id="1164127883">
          <w:marLeft w:val="0"/>
          <w:marRight w:val="0"/>
          <w:marTop w:val="0"/>
          <w:marBottom w:val="0"/>
          <w:divBdr>
            <w:top w:val="none" w:sz="0" w:space="0" w:color="auto"/>
            <w:left w:val="none" w:sz="0" w:space="0" w:color="auto"/>
            <w:bottom w:val="none" w:sz="0" w:space="0" w:color="auto"/>
            <w:right w:val="none" w:sz="0" w:space="0" w:color="auto"/>
          </w:divBdr>
        </w:div>
        <w:div w:id="503009994">
          <w:marLeft w:val="0"/>
          <w:marRight w:val="0"/>
          <w:marTop w:val="0"/>
          <w:marBottom w:val="0"/>
          <w:divBdr>
            <w:top w:val="none" w:sz="0" w:space="0" w:color="auto"/>
            <w:left w:val="none" w:sz="0" w:space="0" w:color="auto"/>
            <w:bottom w:val="none" w:sz="0" w:space="0" w:color="auto"/>
            <w:right w:val="none" w:sz="0" w:space="0" w:color="auto"/>
          </w:divBdr>
        </w:div>
        <w:div w:id="921648086">
          <w:marLeft w:val="0"/>
          <w:marRight w:val="0"/>
          <w:marTop w:val="0"/>
          <w:marBottom w:val="0"/>
          <w:divBdr>
            <w:top w:val="none" w:sz="0" w:space="0" w:color="auto"/>
            <w:left w:val="none" w:sz="0" w:space="0" w:color="auto"/>
            <w:bottom w:val="none" w:sz="0" w:space="0" w:color="auto"/>
            <w:right w:val="none" w:sz="0" w:space="0" w:color="auto"/>
          </w:divBdr>
        </w:div>
        <w:div w:id="582179130">
          <w:marLeft w:val="0"/>
          <w:marRight w:val="0"/>
          <w:marTop w:val="0"/>
          <w:marBottom w:val="0"/>
          <w:divBdr>
            <w:top w:val="none" w:sz="0" w:space="0" w:color="auto"/>
            <w:left w:val="none" w:sz="0" w:space="0" w:color="auto"/>
            <w:bottom w:val="none" w:sz="0" w:space="0" w:color="auto"/>
            <w:right w:val="none" w:sz="0" w:space="0" w:color="auto"/>
          </w:divBdr>
        </w:div>
        <w:div w:id="576016679">
          <w:marLeft w:val="0"/>
          <w:marRight w:val="0"/>
          <w:marTop w:val="0"/>
          <w:marBottom w:val="0"/>
          <w:divBdr>
            <w:top w:val="none" w:sz="0" w:space="0" w:color="auto"/>
            <w:left w:val="none" w:sz="0" w:space="0" w:color="auto"/>
            <w:bottom w:val="none" w:sz="0" w:space="0" w:color="auto"/>
            <w:right w:val="none" w:sz="0" w:space="0" w:color="auto"/>
          </w:divBdr>
        </w:div>
        <w:div w:id="1388726545">
          <w:marLeft w:val="0"/>
          <w:marRight w:val="0"/>
          <w:marTop w:val="0"/>
          <w:marBottom w:val="0"/>
          <w:divBdr>
            <w:top w:val="none" w:sz="0" w:space="0" w:color="auto"/>
            <w:left w:val="none" w:sz="0" w:space="0" w:color="auto"/>
            <w:bottom w:val="none" w:sz="0" w:space="0" w:color="auto"/>
            <w:right w:val="none" w:sz="0" w:space="0" w:color="auto"/>
          </w:divBdr>
        </w:div>
        <w:div w:id="880559367">
          <w:marLeft w:val="0"/>
          <w:marRight w:val="0"/>
          <w:marTop w:val="0"/>
          <w:marBottom w:val="0"/>
          <w:divBdr>
            <w:top w:val="none" w:sz="0" w:space="0" w:color="auto"/>
            <w:left w:val="none" w:sz="0" w:space="0" w:color="auto"/>
            <w:bottom w:val="none" w:sz="0" w:space="0" w:color="auto"/>
            <w:right w:val="none" w:sz="0" w:space="0" w:color="auto"/>
          </w:divBdr>
        </w:div>
        <w:div w:id="728964261">
          <w:marLeft w:val="0"/>
          <w:marRight w:val="0"/>
          <w:marTop w:val="0"/>
          <w:marBottom w:val="0"/>
          <w:divBdr>
            <w:top w:val="none" w:sz="0" w:space="0" w:color="auto"/>
            <w:left w:val="none" w:sz="0" w:space="0" w:color="auto"/>
            <w:bottom w:val="none" w:sz="0" w:space="0" w:color="auto"/>
            <w:right w:val="none" w:sz="0" w:space="0" w:color="auto"/>
          </w:divBdr>
        </w:div>
        <w:div w:id="1900705705">
          <w:marLeft w:val="0"/>
          <w:marRight w:val="0"/>
          <w:marTop w:val="0"/>
          <w:marBottom w:val="0"/>
          <w:divBdr>
            <w:top w:val="none" w:sz="0" w:space="0" w:color="auto"/>
            <w:left w:val="none" w:sz="0" w:space="0" w:color="auto"/>
            <w:bottom w:val="none" w:sz="0" w:space="0" w:color="auto"/>
            <w:right w:val="none" w:sz="0" w:space="0" w:color="auto"/>
          </w:divBdr>
        </w:div>
        <w:div w:id="735127525">
          <w:marLeft w:val="0"/>
          <w:marRight w:val="0"/>
          <w:marTop w:val="0"/>
          <w:marBottom w:val="0"/>
          <w:divBdr>
            <w:top w:val="none" w:sz="0" w:space="0" w:color="auto"/>
            <w:left w:val="none" w:sz="0" w:space="0" w:color="auto"/>
            <w:bottom w:val="none" w:sz="0" w:space="0" w:color="auto"/>
            <w:right w:val="none" w:sz="0" w:space="0" w:color="auto"/>
          </w:divBdr>
        </w:div>
        <w:div w:id="182675229">
          <w:marLeft w:val="0"/>
          <w:marRight w:val="0"/>
          <w:marTop w:val="0"/>
          <w:marBottom w:val="0"/>
          <w:divBdr>
            <w:top w:val="none" w:sz="0" w:space="0" w:color="auto"/>
            <w:left w:val="none" w:sz="0" w:space="0" w:color="auto"/>
            <w:bottom w:val="none" w:sz="0" w:space="0" w:color="auto"/>
            <w:right w:val="none" w:sz="0" w:space="0" w:color="auto"/>
          </w:divBdr>
        </w:div>
        <w:div w:id="1824619900">
          <w:marLeft w:val="0"/>
          <w:marRight w:val="0"/>
          <w:marTop w:val="0"/>
          <w:marBottom w:val="0"/>
          <w:divBdr>
            <w:top w:val="none" w:sz="0" w:space="0" w:color="auto"/>
            <w:left w:val="none" w:sz="0" w:space="0" w:color="auto"/>
            <w:bottom w:val="none" w:sz="0" w:space="0" w:color="auto"/>
            <w:right w:val="none" w:sz="0" w:space="0" w:color="auto"/>
          </w:divBdr>
        </w:div>
        <w:div w:id="857936856">
          <w:marLeft w:val="0"/>
          <w:marRight w:val="0"/>
          <w:marTop w:val="0"/>
          <w:marBottom w:val="0"/>
          <w:divBdr>
            <w:top w:val="none" w:sz="0" w:space="0" w:color="auto"/>
            <w:left w:val="none" w:sz="0" w:space="0" w:color="auto"/>
            <w:bottom w:val="none" w:sz="0" w:space="0" w:color="auto"/>
            <w:right w:val="none" w:sz="0" w:space="0" w:color="auto"/>
          </w:divBdr>
        </w:div>
        <w:div w:id="1188367747">
          <w:marLeft w:val="0"/>
          <w:marRight w:val="0"/>
          <w:marTop w:val="0"/>
          <w:marBottom w:val="0"/>
          <w:divBdr>
            <w:top w:val="none" w:sz="0" w:space="0" w:color="auto"/>
            <w:left w:val="none" w:sz="0" w:space="0" w:color="auto"/>
            <w:bottom w:val="none" w:sz="0" w:space="0" w:color="auto"/>
            <w:right w:val="none" w:sz="0" w:space="0" w:color="auto"/>
          </w:divBdr>
        </w:div>
        <w:div w:id="1493984268">
          <w:marLeft w:val="0"/>
          <w:marRight w:val="0"/>
          <w:marTop w:val="0"/>
          <w:marBottom w:val="0"/>
          <w:divBdr>
            <w:top w:val="none" w:sz="0" w:space="0" w:color="auto"/>
            <w:left w:val="none" w:sz="0" w:space="0" w:color="auto"/>
            <w:bottom w:val="none" w:sz="0" w:space="0" w:color="auto"/>
            <w:right w:val="none" w:sz="0" w:space="0" w:color="auto"/>
          </w:divBdr>
        </w:div>
        <w:div w:id="1312179649">
          <w:marLeft w:val="0"/>
          <w:marRight w:val="0"/>
          <w:marTop w:val="0"/>
          <w:marBottom w:val="0"/>
          <w:divBdr>
            <w:top w:val="none" w:sz="0" w:space="0" w:color="auto"/>
            <w:left w:val="none" w:sz="0" w:space="0" w:color="auto"/>
            <w:bottom w:val="none" w:sz="0" w:space="0" w:color="auto"/>
            <w:right w:val="none" w:sz="0" w:space="0" w:color="auto"/>
          </w:divBdr>
        </w:div>
        <w:div w:id="260063703">
          <w:marLeft w:val="0"/>
          <w:marRight w:val="0"/>
          <w:marTop w:val="0"/>
          <w:marBottom w:val="0"/>
          <w:divBdr>
            <w:top w:val="none" w:sz="0" w:space="0" w:color="auto"/>
            <w:left w:val="none" w:sz="0" w:space="0" w:color="auto"/>
            <w:bottom w:val="none" w:sz="0" w:space="0" w:color="auto"/>
            <w:right w:val="none" w:sz="0" w:space="0" w:color="auto"/>
          </w:divBdr>
        </w:div>
        <w:div w:id="60760622">
          <w:marLeft w:val="0"/>
          <w:marRight w:val="0"/>
          <w:marTop w:val="0"/>
          <w:marBottom w:val="0"/>
          <w:divBdr>
            <w:top w:val="none" w:sz="0" w:space="0" w:color="auto"/>
            <w:left w:val="none" w:sz="0" w:space="0" w:color="auto"/>
            <w:bottom w:val="none" w:sz="0" w:space="0" w:color="auto"/>
            <w:right w:val="none" w:sz="0" w:space="0" w:color="auto"/>
          </w:divBdr>
        </w:div>
        <w:div w:id="1072779072">
          <w:marLeft w:val="0"/>
          <w:marRight w:val="0"/>
          <w:marTop w:val="0"/>
          <w:marBottom w:val="0"/>
          <w:divBdr>
            <w:top w:val="none" w:sz="0" w:space="0" w:color="auto"/>
            <w:left w:val="none" w:sz="0" w:space="0" w:color="auto"/>
            <w:bottom w:val="none" w:sz="0" w:space="0" w:color="auto"/>
            <w:right w:val="none" w:sz="0" w:space="0" w:color="auto"/>
          </w:divBdr>
        </w:div>
        <w:div w:id="2016877879">
          <w:marLeft w:val="0"/>
          <w:marRight w:val="0"/>
          <w:marTop w:val="0"/>
          <w:marBottom w:val="0"/>
          <w:divBdr>
            <w:top w:val="none" w:sz="0" w:space="0" w:color="auto"/>
            <w:left w:val="none" w:sz="0" w:space="0" w:color="auto"/>
            <w:bottom w:val="none" w:sz="0" w:space="0" w:color="auto"/>
            <w:right w:val="none" w:sz="0" w:space="0" w:color="auto"/>
          </w:divBdr>
        </w:div>
        <w:div w:id="1310476952">
          <w:marLeft w:val="0"/>
          <w:marRight w:val="0"/>
          <w:marTop w:val="0"/>
          <w:marBottom w:val="0"/>
          <w:divBdr>
            <w:top w:val="none" w:sz="0" w:space="0" w:color="auto"/>
            <w:left w:val="none" w:sz="0" w:space="0" w:color="auto"/>
            <w:bottom w:val="none" w:sz="0" w:space="0" w:color="auto"/>
            <w:right w:val="none" w:sz="0" w:space="0" w:color="auto"/>
          </w:divBdr>
        </w:div>
        <w:div w:id="1253203739">
          <w:marLeft w:val="0"/>
          <w:marRight w:val="0"/>
          <w:marTop w:val="0"/>
          <w:marBottom w:val="0"/>
          <w:divBdr>
            <w:top w:val="none" w:sz="0" w:space="0" w:color="auto"/>
            <w:left w:val="none" w:sz="0" w:space="0" w:color="auto"/>
            <w:bottom w:val="none" w:sz="0" w:space="0" w:color="auto"/>
            <w:right w:val="none" w:sz="0" w:space="0" w:color="auto"/>
          </w:divBdr>
        </w:div>
        <w:div w:id="990868009">
          <w:marLeft w:val="0"/>
          <w:marRight w:val="0"/>
          <w:marTop w:val="0"/>
          <w:marBottom w:val="0"/>
          <w:divBdr>
            <w:top w:val="none" w:sz="0" w:space="0" w:color="auto"/>
            <w:left w:val="none" w:sz="0" w:space="0" w:color="auto"/>
            <w:bottom w:val="none" w:sz="0" w:space="0" w:color="auto"/>
            <w:right w:val="none" w:sz="0" w:space="0" w:color="auto"/>
          </w:divBdr>
        </w:div>
        <w:div w:id="1010136643">
          <w:marLeft w:val="0"/>
          <w:marRight w:val="0"/>
          <w:marTop w:val="0"/>
          <w:marBottom w:val="0"/>
          <w:divBdr>
            <w:top w:val="none" w:sz="0" w:space="0" w:color="auto"/>
            <w:left w:val="none" w:sz="0" w:space="0" w:color="auto"/>
            <w:bottom w:val="none" w:sz="0" w:space="0" w:color="auto"/>
            <w:right w:val="none" w:sz="0" w:space="0" w:color="auto"/>
          </w:divBdr>
        </w:div>
        <w:div w:id="209541776">
          <w:marLeft w:val="0"/>
          <w:marRight w:val="0"/>
          <w:marTop w:val="0"/>
          <w:marBottom w:val="0"/>
          <w:divBdr>
            <w:top w:val="none" w:sz="0" w:space="0" w:color="auto"/>
            <w:left w:val="none" w:sz="0" w:space="0" w:color="auto"/>
            <w:bottom w:val="none" w:sz="0" w:space="0" w:color="auto"/>
            <w:right w:val="none" w:sz="0" w:space="0" w:color="auto"/>
          </w:divBdr>
        </w:div>
        <w:div w:id="1692104151">
          <w:marLeft w:val="0"/>
          <w:marRight w:val="0"/>
          <w:marTop w:val="0"/>
          <w:marBottom w:val="0"/>
          <w:divBdr>
            <w:top w:val="none" w:sz="0" w:space="0" w:color="auto"/>
            <w:left w:val="none" w:sz="0" w:space="0" w:color="auto"/>
            <w:bottom w:val="none" w:sz="0" w:space="0" w:color="auto"/>
            <w:right w:val="none" w:sz="0" w:space="0" w:color="auto"/>
          </w:divBdr>
        </w:div>
        <w:div w:id="1928659608">
          <w:marLeft w:val="0"/>
          <w:marRight w:val="0"/>
          <w:marTop w:val="0"/>
          <w:marBottom w:val="0"/>
          <w:divBdr>
            <w:top w:val="none" w:sz="0" w:space="0" w:color="auto"/>
            <w:left w:val="none" w:sz="0" w:space="0" w:color="auto"/>
            <w:bottom w:val="none" w:sz="0" w:space="0" w:color="auto"/>
            <w:right w:val="none" w:sz="0" w:space="0" w:color="auto"/>
          </w:divBdr>
        </w:div>
        <w:div w:id="50346687">
          <w:marLeft w:val="0"/>
          <w:marRight w:val="0"/>
          <w:marTop w:val="0"/>
          <w:marBottom w:val="0"/>
          <w:divBdr>
            <w:top w:val="none" w:sz="0" w:space="0" w:color="auto"/>
            <w:left w:val="none" w:sz="0" w:space="0" w:color="auto"/>
            <w:bottom w:val="none" w:sz="0" w:space="0" w:color="auto"/>
            <w:right w:val="none" w:sz="0" w:space="0" w:color="auto"/>
          </w:divBdr>
        </w:div>
        <w:div w:id="1079906326">
          <w:marLeft w:val="0"/>
          <w:marRight w:val="0"/>
          <w:marTop w:val="0"/>
          <w:marBottom w:val="0"/>
          <w:divBdr>
            <w:top w:val="none" w:sz="0" w:space="0" w:color="auto"/>
            <w:left w:val="none" w:sz="0" w:space="0" w:color="auto"/>
            <w:bottom w:val="none" w:sz="0" w:space="0" w:color="auto"/>
            <w:right w:val="none" w:sz="0" w:space="0" w:color="auto"/>
          </w:divBdr>
        </w:div>
        <w:div w:id="758718396">
          <w:marLeft w:val="0"/>
          <w:marRight w:val="0"/>
          <w:marTop w:val="0"/>
          <w:marBottom w:val="0"/>
          <w:divBdr>
            <w:top w:val="none" w:sz="0" w:space="0" w:color="auto"/>
            <w:left w:val="none" w:sz="0" w:space="0" w:color="auto"/>
            <w:bottom w:val="none" w:sz="0" w:space="0" w:color="auto"/>
            <w:right w:val="none" w:sz="0" w:space="0" w:color="auto"/>
          </w:divBdr>
        </w:div>
        <w:div w:id="274289714">
          <w:marLeft w:val="0"/>
          <w:marRight w:val="0"/>
          <w:marTop w:val="0"/>
          <w:marBottom w:val="0"/>
          <w:divBdr>
            <w:top w:val="none" w:sz="0" w:space="0" w:color="auto"/>
            <w:left w:val="none" w:sz="0" w:space="0" w:color="auto"/>
            <w:bottom w:val="none" w:sz="0" w:space="0" w:color="auto"/>
            <w:right w:val="none" w:sz="0" w:space="0" w:color="auto"/>
          </w:divBdr>
        </w:div>
        <w:div w:id="659189947">
          <w:marLeft w:val="0"/>
          <w:marRight w:val="0"/>
          <w:marTop w:val="0"/>
          <w:marBottom w:val="0"/>
          <w:divBdr>
            <w:top w:val="none" w:sz="0" w:space="0" w:color="auto"/>
            <w:left w:val="none" w:sz="0" w:space="0" w:color="auto"/>
            <w:bottom w:val="none" w:sz="0" w:space="0" w:color="auto"/>
            <w:right w:val="none" w:sz="0" w:space="0" w:color="auto"/>
          </w:divBdr>
        </w:div>
        <w:div w:id="1844663946">
          <w:marLeft w:val="0"/>
          <w:marRight w:val="0"/>
          <w:marTop w:val="0"/>
          <w:marBottom w:val="0"/>
          <w:divBdr>
            <w:top w:val="none" w:sz="0" w:space="0" w:color="auto"/>
            <w:left w:val="none" w:sz="0" w:space="0" w:color="auto"/>
            <w:bottom w:val="none" w:sz="0" w:space="0" w:color="auto"/>
            <w:right w:val="none" w:sz="0" w:space="0" w:color="auto"/>
          </w:divBdr>
        </w:div>
        <w:div w:id="91052395">
          <w:marLeft w:val="0"/>
          <w:marRight w:val="0"/>
          <w:marTop w:val="0"/>
          <w:marBottom w:val="0"/>
          <w:divBdr>
            <w:top w:val="none" w:sz="0" w:space="0" w:color="auto"/>
            <w:left w:val="none" w:sz="0" w:space="0" w:color="auto"/>
            <w:bottom w:val="none" w:sz="0" w:space="0" w:color="auto"/>
            <w:right w:val="none" w:sz="0" w:space="0" w:color="auto"/>
          </w:divBdr>
        </w:div>
        <w:div w:id="1862205783">
          <w:marLeft w:val="0"/>
          <w:marRight w:val="0"/>
          <w:marTop w:val="0"/>
          <w:marBottom w:val="0"/>
          <w:divBdr>
            <w:top w:val="none" w:sz="0" w:space="0" w:color="auto"/>
            <w:left w:val="none" w:sz="0" w:space="0" w:color="auto"/>
            <w:bottom w:val="none" w:sz="0" w:space="0" w:color="auto"/>
            <w:right w:val="none" w:sz="0" w:space="0" w:color="auto"/>
          </w:divBdr>
        </w:div>
        <w:div w:id="1546600575">
          <w:marLeft w:val="0"/>
          <w:marRight w:val="0"/>
          <w:marTop w:val="0"/>
          <w:marBottom w:val="0"/>
          <w:divBdr>
            <w:top w:val="none" w:sz="0" w:space="0" w:color="auto"/>
            <w:left w:val="none" w:sz="0" w:space="0" w:color="auto"/>
            <w:bottom w:val="none" w:sz="0" w:space="0" w:color="auto"/>
            <w:right w:val="none" w:sz="0" w:space="0" w:color="auto"/>
          </w:divBdr>
        </w:div>
        <w:div w:id="1663848479">
          <w:marLeft w:val="0"/>
          <w:marRight w:val="0"/>
          <w:marTop w:val="0"/>
          <w:marBottom w:val="0"/>
          <w:divBdr>
            <w:top w:val="none" w:sz="0" w:space="0" w:color="auto"/>
            <w:left w:val="none" w:sz="0" w:space="0" w:color="auto"/>
            <w:bottom w:val="none" w:sz="0" w:space="0" w:color="auto"/>
            <w:right w:val="none" w:sz="0" w:space="0" w:color="auto"/>
          </w:divBdr>
        </w:div>
        <w:div w:id="1623030418">
          <w:marLeft w:val="0"/>
          <w:marRight w:val="0"/>
          <w:marTop w:val="0"/>
          <w:marBottom w:val="0"/>
          <w:divBdr>
            <w:top w:val="none" w:sz="0" w:space="0" w:color="auto"/>
            <w:left w:val="none" w:sz="0" w:space="0" w:color="auto"/>
            <w:bottom w:val="none" w:sz="0" w:space="0" w:color="auto"/>
            <w:right w:val="none" w:sz="0" w:space="0" w:color="auto"/>
          </w:divBdr>
        </w:div>
        <w:div w:id="1412585230">
          <w:marLeft w:val="0"/>
          <w:marRight w:val="0"/>
          <w:marTop w:val="0"/>
          <w:marBottom w:val="0"/>
          <w:divBdr>
            <w:top w:val="none" w:sz="0" w:space="0" w:color="auto"/>
            <w:left w:val="none" w:sz="0" w:space="0" w:color="auto"/>
            <w:bottom w:val="none" w:sz="0" w:space="0" w:color="auto"/>
            <w:right w:val="none" w:sz="0" w:space="0" w:color="auto"/>
          </w:divBdr>
        </w:div>
        <w:div w:id="1588611892">
          <w:marLeft w:val="0"/>
          <w:marRight w:val="0"/>
          <w:marTop w:val="0"/>
          <w:marBottom w:val="0"/>
          <w:divBdr>
            <w:top w:val="none" w:sz="0" w:space="0" w:color="auto"/>
            <w:left w:val="none" w:sz="0" w:space="0" w:color="auto"/>
            <w:bottom w:val="none" w:sz="0" w:space="0" w:color="auto"/>
            <w:right w:val="none" w:sz="0" w:space="0" w:color="auto"/>
          </w:divBdr>
        </w:div>
        <w:div w:id="717054067">
          <w:marLeft w:val="0"/>
          <w:marRight w:val="0"/>
          <w:marTop w:val="0"/>
          <w:marBottom w:val="0"/>
          <w:divBdr>
            <w:top w:val="none" w:sz="0" w:space="0" w:color="auto"/>
            <w:left w:val="none" w:sz="0" w:space="0" w:color="auto"/>
            <w:bottom w:val="none" w:sz="0" w:space="0" w:color="auto"/>
            <w:right w:val="none" w:sz="0" w:space="0" w:color="auto"/>
          </w:divBdr>
        </w:div>
        <w:div w:id="1188834562">
          <w:marLeft w:val="0"/>
          <w:marRight w:val="0"/>
          <w:marTop w:val="0"/>
          <w:marBottom w:val="0"/>
          <w:divBdr>
            <w:top w:val="none" w:sz="0" w:space="0" w:color="auto"/>
            <w:left w:val="none" w:sz="0" w:space="0" w:color="auto"/>
            <w:bottom w:val="none" w:sz="0" w:space="0" w:color="auto"/>
            <w:right w:val="none" w:sz="0" w:space="0" w:color="auto"/>
          </w:divBdr>
        </w:div>
        <w:div w:id="1261720789">
          <w:marLeft w:val="0"/>
          <w:marRight w:val="0"/>
          <w:marTop w:val="0"/>
          <w:marBottom w:val="0"/>
          <w:divBdr>
            <w:top w:val="none" w:sz="0" w:space="0" w:color="auto"/>
            <w:left w:val="none" w:sz="0" w:space="0" w:color="auto"/>
            <w:bottom w:val="none" w:sz="0" w:space="0" w:color="auto"/>
            <w:right w:val="none" w:sz="0" w:space="0" w:color="auto"/>
          </w:divBdr>
        </w:div>
        <w:div w:id="594363849">
          <w:marLeft w:val="0"/>
          <w:marRight w:val="0"/>
          <w:marTop w:val="0"/>
          <w:marBottom w:val="0"/>
          <w:divBdr>
            <w:top w:val="none" w:sz="0" w:space="0" w:color="auto"/>
            <w:left w:val="none" w:sz="0" w:space="0" w:color="auto"/>
            <w:bottom w:val="none" w:sz="0" w:space="0" w:color="auto"/>
            <w:right w:val="none" w:sz="0" w:space="0" w:color="auto"/>
          </w:divBdr>
        </w:div>
        <w:div w:id="1412579246">
          <w:marLeft w:val="0"/>
          <w:marRight w:val="0"/>
          <w:marTop w:val="0"/>
          <w:marBottom w:val="0"/>
          <w:divBdr>
            <w:top w:val="none" w:sz="0" w:space="0" w:color="auto"/>
            <w:left w:val="none" w:sz="0" w:space="0" w:color="auto"/>
            <w:bottom w:val="none" w:sz="0" w:space="0" w:color="auto"/>
            <w:right w:val="none" w:sz="0" w:space="0" w:color="auto"/>
          </w:divBdr>
        </w:div>
        <w:div w:id="2123109729">
          <w:marLeft w:val="0"/>
          <w:marRight w:val="0"/>
          <w:marTop w:val="0"/>
          <w:marBottom w:val="0"/>
          <w:divBdr>
            <w:top w:val="none" w:sz="0" w:space="0" w:color="auto"/>
            <w:left w:val="none" w:sz="0" w:space="0" w:color="auto"/>
            <w:bottom w:val="none" w:sz="0" w:space="0" w:color="auto"/>
            <w:right w:val="none" w:sz="0" w:space="0" w:color="auto"/>
          </w:divBdr>
        </w:div>
        <w:div w:id="773673562">
          <w:marLeft w:val="0"/>
          <w:marRight w:val="0"/>
          <w:marTop w:val="0"/>
          <w:marBottom w:val="0"/>
          <w:divBdr>
            <w:top w:val="none" w:sz="0" w:space="0" w:color="auto"/>
            <w:left w:val="none" w:sz="0" w:space="0" w:color="auto"/>
            <w:bottom w:val="none" w:sz="0" w:space="0" w:color="auto"/>
            <w:right w:val="none" w:sz="0" w:space="0" w:color="auto"/>
          </w:divBdr>
        </w:div>
        <w:div w:id="1549141719">
          <w:marLeft w:val="0"/>
          <w:marRight w:val="0"/>
          <w:marTop w:val="0"/>
          <w:marBottom w:val="0"/>
          <w:divBdr>
            <w:top w:val="none" w:sz="0" w:space="0" w:color="auto"/>
            <w:left w:val="none" w:sz="0" w:space="0" w:color="auto"/>
            <w:bottom w:val="none" w:sz="0" w:space="0" w:color="auto"/>
            <w:right w:val="none" w:sz="0" w:space="0" w:color="auto"/>
          </w:divBdr>
        </w:div>
        <w:div w:id="1736972793">
          <w:marLeft w:val="0"/>
          <w:marRight w:val="0"/>
          <w:marTop w:val="0"/>
          <w:marBottom w:val="0"/>
          <w:divBdr>
            <w:top w:val="none" w:sz="0" w:space="0" w:color="auto"/>
            <w:left w:val="none" w:sz="0" w:space="0" w:color="auto"/>
            <w:bottom w:val="none" w:sz="0" w:space="0" w:color="auto"/>
            <w:right w:val="none" w:sz="0" w:space="0" w:color="auto"/>
          </w:divBdr>
        </w:div>
        <w:div w:id="85349195">
          <w:marLeft w:val="0"/>
          <w:marRight w:val="0"/>
          <w:marTop w:val="0"/>
          <w:marBottom w:val="0"/>
          <w:divBdr>
            <w:top w:val="none" w:sz="0" w:space="0" w:color="auto"/>
            <w:left w:val="none" w:sz="0" w:space="0" w:color="auto"/>
            <w:bottom w:val="none" w:sz="0" w:space="0" w:color="auto"/>
            <w:right w:val="none" w:sz="0" w:space="0" w:color="auto"/>
          </w:divBdr>
        </w:div>
        <w:div w:id="323051065">
          <w:marLeft w:val="0"/>
          <w:marRight w:val="0"/>
          <w:marTop w:val="0"/>
          <w:marBottom w:val="0"/>
          <w:divBdr>
            <w:top w:val="none" w:sz="0" w:space="0" w:color="auto"/>
            <w:left w:val="none" w:sz="0" w:space="0" w:color="auto"/>
            <w:bottom w:val="none" w:sz="0" w:space="0" w:color="auto"/>
            <w:right w:val="none" w:sz="0" w:space="0" w:color="auto"/>
          </w:divBdr>
        </w:div>
        <w:div w:id="1192450875">
          <w:marLeft w:val="0"/>
          <w:marRight w:val="0"/>
          <w:marTop w:val="0"/>
          <w:marBottom w:val="0"/>
          <w:divBdr>
            <w:top w:val="none" w:sz="0" w:space="0" w:color="auto"/>
            <w:left w:val="none" w:sz="0" w:space="0" w:color="auto"/>
            <w:bottom w:val="none" w:sz="0" w:space="0" w:color="auto"/>
            <w:right w:val="none" w:sz="0" w:space="0" w:color="auto"/>
          </w:divBdr>
        </w:div>
        <w:div w:id="223761174">
          <w:marLeft w:val="0"/>
          <w:marRight w:val="0"/>
          <w:marTop w:val="0"/>
          <w:marBottom w:val="0"/>
          <w:divBdr>
            <w:top w:val="none" w:sz="0" w:space="0" w:color="auto"/>
            <w:left w:val="none" w:sz="0" w:space="0" w:color="auto"/>
            <w:bottom w:val="none" w:sz="0" w:space="0" w:color="auto"/>
            <w:right w:val="none" w:sz="0" w:space="0" w:color="auto"/>
          </w:divBdr>
        </w:div>
        <w:div w:id="198737283">
          <w:marLeft w:val="0"/>
          <w:marRight w:val="0"/>
          <w:marTop w:val="0"/>
          <w:marBottom w:val="0"/>
          <w:divBdr>
            <w:top w:val="none" w:sz="0" w:space="0" w:color="auto"/>
            <w:left w:val="none" w:sz="0" w:space="0" w:color="auto"/>
            <w:bottom w:val="none" w:sz="0" w:space="0" w:color="auto"/>
            <w:right w:val="none" w:sz="0" w:space="0" w:color="auto"/>
          </w:divBdr>
        </w:div>
        <w:div w:id="711005292">
          <w:marLeft w:val="0"/>
          <w:marRight w:val="0"/>
          <w:marTop w:val="0"/>
          <w:marBottom w:val="0"/>
          <w:divBdr>
            <w:top w:val="none" w:sz="0" w:space="0" w:color="auto"/>
            <w:left w:val="none" w:sz="0" w:space="0" w:color="auto"/>
            <w:bottom w:val="none" w:sz="0" w:space="0" w:color="auto"/>
            <w:right w:val="none" w:sz="0" w:space="0" w:color="auto"/>
          </w:divBdr>
        </w:div>
        <w:div w:id="17854270">
          <w:marLeft w:val="0"/>
          <w:marRight w:val="0"/>
          <w:marTop w:val="0"/>
          <w:marBottom w:val="0"/>
          <w:divBdr>
            <w:top w:val="none" w:sz="0" w:space="0" w:color="auto"/>
            <w:left w:val="none" w:sz="0" w:space="0" w:color="auto"/>
            <w:bottom w:val="none" w:sz="0" w:space="0" w:color="auto"/>
            <w:right w:val="none" w:sz="0" w:space="0" w:color="auto"/>
          </w:divBdr>
        </w:div>
        <w:div w:id="1077902940">
          <w:marLeft w:val="0"/>
          <w:marRight w:val="0"/>
          <w:marTop w:val="0"/>
          <w:marBottom w:val="0"/>
          <w:divBdr>
            <w:top w:val="none" w:sz="0" w:space="0" w:color="auto"/>
            <w:left w:val="none" w:sz="0" w:space="0" w:color="auto"/>
            <w:bottom w:val="none" w:sz="0" w:space="0" w:color="auto"/>
            <w:right w:val="none" w:sz="0" w:space="0" w:color="auto"/>
          </w:divBdr>
        </w:div>
        <w:div w:id="815295676">
          <w:marLeft w:val="0"/>
          <w:marRight w:val="0"/>
          <w:marTop w:val="0"/>
          <w:marBottom w:val="0"/>
          <w:divBdr>
            <w:top w:val="none" w:sz="0" w:space="0" w:color="auto"/>
            <w:left w:val="none" w:sz="0" w:space="0" w:color="auto"/>
            <w:bottom w:val="none" w:sz="0" w:space="0" w:color="auto"/>
            <w:right w:val="none" w:sz="0" w:space="0" w:color="auto"/>
          </w:divBdr>
        </w:div>
        <w:div w:id="277004">
          <w:marLeft w:val="0"/>
          <w:marRight w:val="0"/>
          <w:marTop w:val="0"/>
          <w:marBottom w:val="0"/>
          <w:divBdr>
            <w:top w:val="none" w:sz="0" w:space="0" w:color="auto"/>
            <w:left w:val="none" w:sz="0" w:space="0" w:color="auto"/>
            <w:bottom w:val="none" w:sz="0" w:space="0" w:color="auto"/>
            <w:right w:val="none" w:sz="0" w:space="0" w:color="auto"/>
          </w:divBdr>
        </w:div>
        <w:div w:id="58749603">
          <w:marLeft w:val="0"/>
          <w:marRight w:val="0"/>
          <w:marTop w:val="0"/>
          <w:marBottom w:val="0"/>
          <w:divBdr>
            <w:top w:val="none" w:sz="0" w:space="0" w:color="auto"/>
            <w:left w:val="none" w:sz="0" w:space="0" w:color="auto"/>
            <w:bottom w:val="none" w:sz="0" w:space="0" w:color="auto"/>
            <w:right w:val="none" w:sz="0" w:space="0" w:color="auto"/>
          </w:divBdr>
        </w:div>
        <w:div w:id="240942824">
          <w:marLeft w:val="0"/>
          <w:marRight w:val="0"/>
          <w:marTop w:val="0"/>
          <w:marBottom w:val="0"/>
          <w:divBdr>
            <w:top w:val="none" w:sz="0" w:space="0" w:color="auto"/>
            <w:left w:val="none" w:sz="0" w:space="0" w:color="auto"/>
            <w:bottom w:val="none" w:sz="0" w:space="0" w:color="auto"/>
            <w:right w:val="none" w:sz="0" w:space="0" w:color="auto"/>
          </w:divBdr>
        </w:div>
        <w:div w:id="822816239">
          <w:marLeft w:val="0"/>
          <w:marRight w:val="0"/>
          <w:marTop w:val="0"/>
          <w:marBottom w:val="0"/>
          <w:divBdr>
            <w:top w:val="none" w:sz="0" w:space="0" w:color="auto"/>
            <w:left w:val="none" w:sz="0" w:space="0" w:color="auto"/>
            <w:bottom w:val="none" w:sz="0" w:space="0" w:color="auto"/>
            <w:right w:val="none" w:sz="0" w:space="0" w:color="auto"/>
          </w:divBdr>
        </w:div>
        <w:div w:id="1167937792">
          <w:marLeft w:val="0"/>
          <w:marRight w:val="0"/>
          <w:marTop w:val="0"/>
          <w:marBottom w:val="0"/>
          <w:divBdr>
            <w:top w:val="none" w:sz="0" w:space="0" w:color="auto"/>
            <w:left w:val="none" w:sz="0" w:space="0" w:color="auto"/>
            <w:bottom w:val="none" w:sz="0" w:space="0" w:color="auto"/>
            <w:right w:val="none" w:sz="0" w:space="0" w:color="auto"/>
          </w:divBdr>
        </w:div>
        <w:div w:id="250166664">
          <w:marLeft w:val="0"/>
          <w:marRight w:val="0"/>
          <w:marTop w:val="0"/>
          <w:marBottom w:val="0"/>
          <w:divBdr>
            <w:top w:val="none" w:sz="0" w:space="0" w:color="auto"/>
            <w:left w:val="none" w:sz="0" w:space="0" w:color="auto"/>
            <w:bottom w:val="none" w:sz="0" w:space="0" w:color="auto"/>
            <w:right w:val="none" w:sz="0" w:space="0" w:color="auto"/>
          </w:divBdr>
        </w:div>
        <w:div w:id="704213161">
          <w:marLeft w:val="0"/>
          <w:marRight w:val="0"/>
          <w:marTop w:val="0"/>
          <w:marBottom w:val="0"/>
          <w:divBdr>
            <w:top w:val="none" w:sz="0" w:space="0" w:color="auto"/>
            <w:left w:val="none" w:sz="0" w:space="0" w:color="auto"/>
            <w:bottom w:val="none" w:sz="0" w:space="0" w:color="auto"/>
            <w:right w:val="none" w:sz="0" w:space="0" w:color="auto"/>
          </w:divBdr>
        </w:div>
        <w:div w:id="858737246">
          <w:marLeft w:val="0"/>
          <w:marRight w:val="0"/>
          <w:marTop w:val="0"/>
          <w:marBottom w:val="0"/>
          <w:divBdr>
            <w:top w:val="none" w:sz="0" w:space="0" w:color="auto"/>
            <w:left w:val="none" w:sz="0" w:space="0" w:color="auto"/>
            <w:bottom w:val="none" w:sz="0" w:space="0" w:color="auto"/>
            <w:right w:val="none" w:sz="0" w:space="0" w:color="auto"/>
          </w:divBdr>
        </w:div>
        <w:div w:id="555777527">
          <w:marLeft w:val="0"/>
          <w:marRight w:val="0"/>
          <w:marTop w:val="0"/>
          <w:marBottom w:val="0"/>
          <w:divBdr>
            <w:top w:val="none" w:sz="0" w:space="0" w:color="auto"/>
            <w:left w:val="none" w:sz="0" w:space="0" w:color="auto"/>
            <w:bottom w:val="none" w:sz="0" w:space="0" w:color="auto"/>
            <w:right w:val="none" w:sz="0" w:space="0" w:color="auto"/>
          </w:divBdr>
        </w:div>
        <w:div w:id="376273011">
          <w:marLeft w:val="0"/>
          <w:marRight w:val="0"/>
          <w:marTop w:val="0"/>
          <w:marBottom w:val="0"/>
          <w:divBdr>
            <w:top w:val="none" w:sz="0" w:space="0" w:color="auto"/>
            <w:left w:val="none" w:sz="0" w:space="0" w:color="auto"/>
            <w:bottom w:val="none" w:sz="0" w:space="0" w:color="auto"/>
            <w:right w:val="none" w:sz="0" w:space="0" w:color="auto"/>
          </w:divBdr>
        </w:div>
        <w:div w:id="2046251201">
          <w:marLeft w:val="0"/>
          <w:marRight w:val="0"/>
          <w:marTop w:val="0"/>
          <w:marBottom w:val="0"/>
          <w:divBdr>
            <w:top w:val="none" w:sz="0" w:space="0" w:color="auto"/>
            <w:left w:val="none" w:sz="0" w:space="0" w:color="auto"/>
            <w:bottom w:val="none" w:sz="0" w:space="0" w:color="auto"/>
            <w:right w:val="none" w:sz="0" w:space="0" w:color="auto"/>
          </w:divBdr>
        </w:div>
        <w:div w:id="184368635">
          <w:marLeft w:val="0"/>
          <w:marRight w:val="0"/>
          <w:marTop w:val="0"/>
          <w:marBottom w:val="0"/>
          <w:divBdr>
            <w:top w:val="none" w:sz="0" w:space="0" w:color="auto"/>
            <w:left w:val="none" w:sz="0" w:space="0" w:color="auto"/>
            <w:bottom w:val="none" w:sz="0" w:space="0" w:color="auto"/>
            <w:right w:val="none" w:sz="0" w:space="0" w:color="auto"/>
          </w:divBdr>
        </w:div>
        <w:div w:id="1312515908">
          <w:marLeft w:val="0"/>
          <w:marRight w:val="0"/>
          <w:marTop w:val="0"/>
          <w:marBottom w:val="0"/>
          <w:divBdr>
            <w:top w:val="none" w:sz="0" w:space="0" w:color="auto"/>
            <w:left w:val="none" w:sz="0" w:space="0" w:color="auto"/>
            <w:bottom w:val="none" w:sz="0" w:space="0" w:color="auto"/>
            <w:right w:val="none" w:sz="0" w:space="0" w:color="auto"/>
          </w:divBdr>
        </w:div>
        <w:div w:id="883298023">
          <w:marLeft w:val="0"/>
          <w:marRight w:val="0"/>
          <w:marTop w:val="0"/>
          <w:marBottom w:val="0"/>
          <w:divBdr>
            <w:top w:val="none" w:sz="0" w:space="0" w:color="auto"/>
            <w:left w:val="none" w:sz="0" w:space="0" w:color="auto"/>
            <w:bottom w:val="none" w:sz="0" w:space="0" w:color="auto"/>
            <w:right w:val="none" w:sz="0" w:space="0" w:color="auto"/>
          </w:divBdr>
        </w:div>
        <w:div w:id="864831814">
          <w:marLeft w:val="0"/>
          <w:marRight w:val="0"/>
          <w:marTop w:val="0"/>
          <w:marBottom w:val="0"/>
          <w:divBdr>
            <w:top w:val="none" w:sz="0" w:space="0" w:color="auto"/>
            <w:left w:val="none" w:sz="0" w:space="0" w:color="auto"/>
            <w:bottom w:val="none" w:sz="0" w:space="0" w:color="auto"/>
            <w:right w:val="none" w:sz="0" w:space="0" w:color="auto"/>
          </w:divBdr>
        </w:div>
        <w:div w:id="722409011">
          <w:marLeft w:val="0"/>
          <w:marRight w:val="0"/>
          <w:marTop w:val="0"/>
          <w:marBottom w:val="0"/>
          <w:divBdr>
            <w:top w:val="none" w:sz="0" w:space="0" w:color="auto"/>
            <w:left w:val="none" w:sz="0" w:space="0" w:color="auto"/>
            <w:bottom w:val="none" w:sz="0" w:space="0" w:color="auto"/>
            <w:right w:val="none" w:sz="0" w:space="0" w:color="auto"/>
          </w:divBdr>
        </w:div>
        <w:div w:id="879899050">
          <w:marLeft w:val="0"/>
          <w:marRight w:val="0"/>
          <w:marTop w:val="0"/>
          <w:marBottom w:val="0"/>
          <w:divBdr>
            <w:top w:val="none" w:sz="0" w:space="0" w:color="auto"/>
            <w:left w:val="none" w:sz="0" w:space="0" w:color="auto"/>
            <w:bottom w:val="none" w:sz="0" w:space="0" w:color="auto"/>
            <w:right w:val="none" w:sz="0" w:space="0" w:color="auto"/>
          </w:divBdr>
        </w:div>
        <w:div w:id="1271666887">
          <w:marLeft w:val="0"/>
          <w:marRight w:val="0"/>
          <w:marTop w:val="0"/>
          <w:marBottom w:val="0"/>
          <w:divBdr>
            <w:top w:val="none" w:sz="0" w:space="0" w:color="auto"/>
            <w:left w:val="none" w:sz="0" w:space="0" w:color="auto"/>
            <w:bottom w:val="none" w:sz="0" w:space="0" w:color="auto"/>
            <w:right w:val="none" w:sz="0" w:space="0" w:color="auto"/>
          </w:divBdr>
        </w:div>
        <w:div w:id="683828756">
          <w:marLeft w:val="0"/>
          <w:marRight w:val="0"/>
          <w:marTop w:val="0"/>
          <w:marBottom w:val="0"/>
          <w:divBdr>
            <w:top w:val="none" w:sz="0" w:space="0" w:color="auto"/>
            <w:left w:val="none" w:sz="0" w:space="0" w:color="auto"/>
            <w:bottom w:val="none" w:sz="0" w:space="0" w:color="auto"/>
            <w:right w:val="none" w:sz="0" w:space="0" w:color="auto"/>
          </w:divBdr>
        </w:div>
        <w:div w:id="778451328">
          <w:marLeft w:val="0"/>
          <w:marRight w:val="0"/>
          <w:marTop w:val="0"/>
          <w:marBottom w:val="0"/>
          <w:divBdr>
            <w:top w:val="none" w:sz="0" w:space="0" w:color="auto"/>
            <w:left w:val="none" w:sz="0" w:space="0" w:color="auto"/>
            <w:bottom w:val="none" w:sz="0" w:space="0" w:color="auto"/>
            <w:right w:val="none" w:sz="0" w:space="0" w:color="auto"/>
          </w:divBdr>
        </w:div>
        <w:div w:id="2010910653">
          <w:marLeft w:val="0"/>
          <w:marRight w:val="0"/>
          <w:marTop w:val="0"/>
          <w:marBottom w:val="0"/>
          <w:divBdr>
            <w:top w:val="none" w:sz="0" w:space="0" w:color="auto"/>
            <w:left w:val="none" w:sz="0" w:space="0" w:color="auto"/>
            <w:bottom w:val="none" w:sz="0" w:space="0" w:color="auto"/>
            <w:right w:val="none" w:sz="0" w:space="0" w:color="auto"/>
          </w:divBdr>
        </w:div>
        <w:div w:id="1644384580">
          <w:marLeft w:val="0"/>
          <w:marRight w:val="0"/>
          <w:marTop w:val="0"/>
          <w:marBottom w:val="0"/>
          <w:divBdr>
            <w:top w:val="none" w:sz="0" w:space="0" w:color="auto"/>
            <w:left w:val="none" w:sz="0" w:space="0" w:color="auto"/>
            <w:bottom w:val="none" w:sz="0" w:space="0" w:color="auto"/>
            <w:right w:val="none" w:sz="0" w:space="0" w:color="auto"/>
          </w:divBdr>
        </w:div>
        <w:div w:id="1277837092">
          <w:marLeft w:val="0"/>
          <w:marRight w:val="0"/>
          <w:marTop w:val="0"/>
          <w:marBottom w:val="0"/>
          <w:divBdr>
            <w:top w:val="none" w:sz="0" w:space="0" w:color="auto"/>
            <w:left w:val="none" w:sz="0" w:space="0" w:color="auto"/>
            <w:bottom w:val="none" w:sz="0" w:space="0" w:color="auto"/>
            <w:right w:val="none" w:sz="0" w:space="0" w:color="auto"/>
          </w:divBdr>
        </w:div>
        <w:div w:id="1441220194">
          <w:marLeft w:val="0"/>
          <w:marRight w:val="0"/>
          <w:marTop w:val="0"/>
          <w:marBottom w:val="0"/>
          <w:divBdr>
            <w:top w:val="none" w:sz="0" w:space="0" w:color="auto"/>
            <w:left w:val="none" w:sz="0" w:space="0" w:color="auto"/>
            <w:bottom w:val="none" w:sz="0" w:space="0" w:color="auto"/>
            <w:right w:val="none" w:sz="0" w:space="0" w:color="auto"/>
          </w:divBdr>
        </w:div>
        <w:div w:id="844129996">
          <w:marLeft w:val="0"/>
          <w:marRight w:val="0"/>
          <w:marTop w:val="0"/>
          <w:marBottom w:val="0"/>
          <w:divBdr>
            <w:top w:val="none" w:sz="0" w:space="0" w:color="auto"/>
            <w:left w:val="none" w:sz="0" w:space="0" w:color="auto"/>
            <w:bottom w:val="none" w:sz="0" w:space="0" w:color="auto"/>
            <w:right w:val="none" w:sz="0" w:space="0" w:color="auto"/>
          </w:divBdr>
        </w:div>
        <w:div w:id="994338634">
          <w:marLeft w:val="0"/>
          <w:marRight w:val="0"/>
          <w:marTop w:val="0"/>
          <w:marBottom w:val="0"/>
          <w:divBdr>
            <w:top w:val="none" w:sz="0" w:space="0" w:color="auto"/>
            <w:left w:val="none" w:sz="0" w:space="0" w:color="auto"/>
            <w:bottom w:val="none" w:sz="0" w:space="0" w:color="auto"/>
            <w:right w:val="none" w:sz="0" w:space="0" w:color="auto"/>
          </w:divBdr>
        </w:div>
        <w:div w:id="811869614">
          <w:marLeft w:val="0"/>
          <w:marRight w:val="0"/>
          <w:marTop w:val="0"/>
          <w:marBottom w:val="0"/>
          <w:divBdr>
            <w:top w:val="none" w:sz="0" w:space="0" w:color="auto"/>
            <w:left w:val="none" w:sz="0" w:space="0" w:color="auto"/>
            <w:bottom w:val="none" w:sz="0" w:space="0" w:color="auto"/>
            <w:right w:val="none" w:sz="0" w:space="0" w:color="auto"/>
          </w:divBdr>
        </w:div>
        <w:div w:id="84956800">
          <w:marLeft w:val="0"/>
          <w:marRight w:val="0"/>
          <w:marTop w:val="0"/>
          <w:marBottom w:val="0"/>
          <w:divBdr>
            <w:top w:val="none" w:sz="0" w:space="0" w:color="auto"/>
            <w:left w:val="none" w:sz="0" w:space="0" w:color="auto"/>
            <w:bottom w:val="none" w:sz="0" w:space="0" w:color="auto"/>
            <w:right w:val="none" w:sz="0" w:space="0" w:color="auto"/>
          </w:divBdr>
        </w:div>
        <w:div w:id="548104358">
          <w:marLeft w:val="0"/>
          <w:marRight w:val="0"/>
          <w:marTop w:val="0"/>
          <w:marBottom w:val="0"/>
          <w:divBdr>
            <w:top w:val="none" w:sz="0" w:space="0" w:color="auto"/>
            <w:left w:val="none" w:sz="0" w:space="0" w:color="auto"/>
            <w:bottom w:val="none" w:sz="0" w:space="0" w:color="auto"/>
            <w:right w:val="none" w:sz="0" w:space="0" w:color="auto"/>
          </w:divBdr>
        </w:div>
        <w:div w:id="1520390410">
          <w:marLeft w:val="0"/>
          <w:marRight w:val="0"/>
          <w:marTop w:val="0"/>
          <w:marBottom w:val="0"/>
          <w:divBdr>
            <w:top w:val="none" w:sz="0" w:space="0" w:color="auto"/>
            <w:left w:val="none" w:sz="0" w:space="0" w:color="auto"/>
            <w:bottom w:val="none" w:sz="0" w:space="0" w:color="auto"/>
            <w:right w:val="none" w:sz="0" w:space="0" w:color="auto"/>
          </w:divBdr>
        </w:div>
        <w:div w:id="74210027">
          <w:marLeft w:val="0"/>
          <w:marRight w:val="0"/>
          <w:marTop w:val="0"/>
          <w:marBottom w:val="0"/>
          <w:divBdr>
            <w:top w:val="none" w:sz="0" w:space="0" w:color="auto"/>
            <w:left w:val="none" w:sz="0" w:space="0" w:color="auto"/>
            <w:bottom w:val="none" w:sz="0" w:space="0" w:color="auto"/>
            <w:right w:val="none" w:sz="0" w:space="0" w:color="auto"/>
          </w:divBdr>
        </w:div>
        <w:div w:id="2080515696">
          <w:marLeft w:val="0"/>
          <w:marRight w:val="0"/>
          <w:marTop w:val="0"/>
          <w:marBottom w:val="0"/>
          <w:divBdr>
            <w:top w:val="none" w:sz="0" w:space="0" w:color="auto"/>
            <w:left w:val="none" w:sz="0" w:space="0" w:color="auto"/>
            <w:bottom w:val="none" w:sz="0" w:space="0" w:color="auto"/>
            <w:right w:val="none" w:sz="0" w:space="0" w:color="auto"/>
          </w:divBdr>
        </w:div>
        <w:div w:id="916549628">
          <w:marLeft w:val="0"/>
          <w:marRight w:val="0"/>
          <w:marTop w:val="0"/>
          <w:marBottom w:val="0"/>
          <w:divBdr>
            <w:top w:val="none" w:sz="0" w:space="0" w:color="auto"/>
            <w:left w:val="none" w:sz="0" w:space="0" w:color="auto"/>
            <w:bottom w:val="none" w:sz="0" w:space="0" w:color="auto"/>
            <w:right w:val="none" w:sz="0" w:space="0" w:color="auto"/>
          </w:divBdr>
        </w:div>
        <w:div w:id="933052297">
          <w:marLeft w:val="0"/>
          <w:marRight w:val="0"/>
          <w:marTop w:val="0"/>
          <w:marBottom w:val="0"/>
          <w:divBdr>
            <w:top w:val="none" w:sz="0" w:space="0" w:color="auto"/>
            <w:left w:val="none" w:sz="0" w:space="0" w:color="auto"/>
            <w:bottom w:val="none" w:sz="0" w:space="0" w:color="auto"/>
            <w:right w:val="none" w:sz="0" w:space="0" w:color="auto"/>
          </w:divBdr>
        </w:div>
        <w:div w:id="278144340">
          <w:marLeft w:val="0"/>
          <w:marRight w:val="0"/>
          <w:marTop w:val="0"/>
          <w:marBottom w:val="0"/>
          <w:divBdr>
            <w:top w:val="none" w:sz="0" w:space="0" w:color="auto"/>
            <w:left w:val="none" w:sz="0" w:space="0" w:color="auto"/>
            <w:bottom w:val="none" w:sz="0" w:space="0" w:color="auto"/>
            <w:right w:val="none" w:sz="0" w:space="0" w:color="auto"/>
          </w:divBdr>
        </w:div>
        <w:div w:id="601688797">
          <w:marLeft w:val="0"/>
          <w:marRight w:val="0"/>
          <w:marTop w:val="0"/>
          <w:marBottom w:val="0"/>
          <w:divBdr>
            <w:top w:val="none" w:sz="0" w:space="0" w:color="auto"/>
            <w:left w:val="none" w:sz="0" w:space="0" w:color="auto"/>
            <w:bottom w:val="none" w:sz="0" w:space="0" w:color="auto"/>
            <w:right w:val="none" w:sz="0" w:space="0" w:color="auto"/>
          </w:divBdr>
        </w:div>
        <w:div w:id="1219517257">
          <w:marLeft w:val="0"/>
          <w:marRight w:val="0"/>
          <w:marTop w:val="0"/>
          <w:marBottom w:val="0"/>
          <w:divBdr>
            <w:top w:val="none" w:sz="0" w:space="0" w:color="auto"/>
            <w:left w:val="none" w:sz="0" w:space="0" w:color="auto"/>
            <w:bottom w:val="none" w:sz="0" w:space="0" w:color="auto"/>
            <w:right w:val="none" w:sz="0" w:space="0" w:color="auto"/>
          </w:divBdr>
        </w:div>
        <w:div w:id="353504738">
          <w:marLeft w:val="0"/>
          <w:marRight w:val="0"/>
          <w:marTop w:val="0"/>
          <w:marBottom w:val="0"/>
          <w:divBdr>
            <w:top w:val="none" w:sz="0" w:space="0" w:color="auto"/>
            <w:left w:val="none" w:sz="0" w:space="0" w:color="auto"/>
            <w:bottom w:val="none" w:sz="0" w:space="0" w:color="auto"/>
            <w:right w:val="none" w:sz="0" w:space="0" w:color="auto"/>
          </w:divBdr>
        </w:div>
        <w:div w:id="861557486">
          <w:marLeft w:val="0"/>
          <w:marRight w:val="0"/>
          <w:marTop w:val="0"/>
          <w:marBottom w:val="0"/>
          <w:divBdr>
            <w:top w:val="none" w:sz="0" w:space="0" w:color="auto"/>
            <w:left w:val="none" w:sz="0" w:space="0" w:color="auto"/>
            <w:bottom w:val="none" w:sz="0" w:space="0" w:color="auto"/>
            <w:right w:val="none" w:sz="0" w:space="0" w:color="auto"/>
          </w:divBdr>
        </w:div>
        <w:div w:id="105471555">
          <w:marLeft w:val="0"/>
          <w:marRight w:val="0"/>
          <w:marTop w:val="0"/>
          <w:marBottom w:val="0"/>
          <w:divBdr>
            <w:top w:val="none" w:sz="0" w:space="0" w:color="auto"/>
            <w:left w:val="none" w:sz="0" w:space="0" w:color="auto"/>
            <w:bottom w:val="none" w:sz="0" w:space="0" w:color="auto"/>
            <w:right w:val="none" w:sz="0" w:space="0" w:color="auto"/>
          </w:divBdr>
        </w:div>
        <w:div w:id="1192762566">
          <w:marLeft w:val="0"/>
          <w:marRight w:val="0"/>
          <w:marTop w:val="0"/>
          <w:marBottom w:val="0"/>
          <w:divBdr>
            <w:top w:val="none" w:sz="0" w:space="0" w:color="auto"/>
            <w:left w:val="none" w:sz="0" w:space="0" w:color="auto"/>
            <w:bottom w:val="none" w:sz="0" w:space="0" w:color="auto"/>
            <w:right w:val="none" w:sz="0" w:space="0" w:color="auto"/>
          </w:divBdr>
        </w:div>
        <w:div w:id="1757021182">
          <w:marLeft w:val="0"/>
          <w:marRight w:val="0"/>
          <w:marTop w:val="0"/>
          <w:marBottom w:val="0"/>
          <w:divBdr>
            <w:top w:val="none" w:sz="0" w:space="0" w:color="auto"/>
            <w:left w:val="none" w:sz="0" w:space="0" w:color="auto"/>
            <w:bottom w:val="none" w:sz="0" w:space="0" w:color="auto"/>
            <w:right w:val="none" w:sz="0" w:space="0" w:color="auto"/>
          </w:divBdr>
        </w:div>
        <w:div w:id="491408900">
          <w:marLeft w:val="0"/>
          <w:marRight w:val="0"/>
          <w:marTop w:val="0"/>
          <w:marBottom w:val="0"/>
          <w:divBdr>
            <w:top w:val="none" w:sz="0" w:space="0" w:color="auto"/>
            <w:left w:val="none" w:sz="0" w:space="0" w:color="auto"/>
            <w:bottom w:val="none" w:sz="0" w:space="0" w:color="auto"/>
            <w:right w:val="none" w:sz="0" w:space="0" w:color="auto"/>
          </w:divBdr>
        </w:div>
        <w:div w:id="363412109">
          <w:marLeft w:val="0"/>
          <w:marRight w:val="0"/>
          <w:marTop w:val="0"/>
          <w:marBottom w:val="0"/>
          <w:divBdr>
            <w:top w:val="none" w:sz="0" w:space="0" w:color="auto"/>
            <w:left w:val="none" w:sz="0" w:space="0" w:color="auto"/>
            <w:bottom w:val="none" w:sz="0" w:space="0" w:color="auto"/>
            <w:right w:val="none" w:sz="0" w:space="0" w:color="auto"/>
          </w:divBdr>
        </w:div>
        <w:div w:id="1542203889">
          <w:marLeft w:val="0"/>
          <w:marRight w:val="0"/>
          <w:marTop w:val="0"/>
          <w:marBottom w:val="0"/>
          <w:divBdr>
            <w:top w:val="none" w:sz="0" w:space="0" w:color="auto"/>
            <w:left w:val="none" w:sz="0" w:space="0" w:color="auto"/>
            <w:bottom w:val="none" w:sz="0" w:space="0" w:color="auto"/>
            <w:right w:val="none" w:sz="0" w:space="0" w:color="auto"/>
          </w:divBdr>
        </w:div>
        <w:div w:id="704794184">
          <w:marLeft w:val="0"/>
          <w:marRight w:val="0"/>
          <w:marTop w:val="0"/>
          <w:marBottom w:val="0"/>
          <w:divBdr>
            <w:top w:val="none" w:sz="0" w:space="0" w:color="auto"/>
            <w:left w:val="none" w:sz="0" w:space="0" w:color="auto"/>
            <w:bottom w:val="none" w:sz="0" w:space="0" w:color="auto"/>
            <w:right w:val="none" w:sz="0" w:space="0" w:color="auto"/>
          </w:divBdr>
        </w:div>
        <w:div w:id="886724900">
          <w:marLeft w:val="0"/>
          <w:marRight w:val="0"/>
          <w:marTop w:val="0"/>
          <w:marBottom w:val="0"/>
          <w:divBdr>
            <w:top w:val="none" w:sz="0" w:space="0" w:color="auto"/>
            <w:left w:val="none" w:sz="0" w:space="0" w:color="auto"/>
            <w:bottom w:val="none" w:sz="0" w:space="0" w:color="auto"/>
            <w:right w:val="none" w:sz="0" w:space="0" w:color="auto"/>
          </w:divBdr>
        </w:div>
        <w:div w:id="1474759224">
          <w:marLeft w:val="0"/>
          <w:marRight w:val="0"/>
          <w:marTop w:val="0"/>
          <w:marBottom w:val="0"/>
          <w:divBdr>
            <w:top w:val="none" w:sz="0" w:space="0" w:color="auto"/>
            <w:left w:val="none" w:sz="0" w:space="0" w:color="auto"/>
            <w:bottom w:val="none" w:sz="0" w:space="0" w:color="auto"/>
            <w:right w:val="none" w:sz="0" w:space="0" w:color="auto"/>
          </w:divBdr>
        </w:div>
        <w:div w:id="457603903">
          <w:marLeft w:val="0"/>
          <w:marRight w:val="0"/>
          <w:marTop w:val="0"/>
          <w:marBottom w:val="0"/>
          <w:divBdr>
            <w:top w:val="none" w:sz="0" w:space="0" w:color="auto"/>
            <w:left w:val="none" w:sz="0" w:space="0" w:color="auto"/>
            <w:bottom w:val="none" w:sz="0" w:space="0" w:color="auto"/>
            <w:right w:val="none" w:sz="0" w:space="0" w:color="auto"/>
          </w:divBdr>
        </w:div>
        <w:div w:id="1138911746">
          <w:marLeft w:val="0"/>
          <w:marRight w:val="0"/>
          <w:marTop w:val="0"/>
          <w:marBottom w:val="0"/>
          <w:divBdr>
            <w:top w:val="none" w:sz="0" w:space="0" w:color="auto"/>
            <w:left w:val="none" w:sz="0" w:space="0" w:color="auto"/>
            <w:bottom w:val="none" w:sz="0" w:space="0" w:color="auto"/>
            <w:right w:val="none" w:sz="0" w:space="0" w:color="auto"/>
          </w:divBdr>
        </w:div>
        <w:div w:id="2125884549">
          <w:marLeft w:val="0"/>
          <w:marRight w:val="0"/>
          <w:marTop w:val="0"/>
          <w:marBottom w:val="0"/>
          <w:divBdr>
            <w:top w:val="none" w:sz="0" w:space="0" w:color="auto"/>
            <w:left w:val="none" w:sz="0" w:space="0" w:color="auto"/>
            <w:bottom w:val="none" w:sz="0" w:space="0" w:color="auto"/>
            <w:right w:val="none" w:sz="0" w:space="0" w:color="auto"/>
          </w:divBdr>
        </w:div>
        <w:div w:id="1169373610">
          <w:marLeft w:val="0"/>
          <w:marRight w:val="0"/>
          <w:marTop w:val="0"/>
          <w:marBottom w:val="0"/>
          <w:divBdr>
            <w:top w:val="none" w:sz="0" w:space="0" w:color="auto"/>
            <w:left w:val="none" w:sz="0" w:space="0" w:color="auto"/>
            <w:bottom w:val="none" w:sz="0" w:space="0" w:color="auto"/>
            <w:right w:val="none" w:sz="0" w:space="0" w:color="auto"/>
          </w:divBdr>
        </w:div>
      </w:divsChild>
    </w:div>
    <w:div w:id="1256281673">
      <w:bodyDiv w:val="1"/>
      <w:marLeft w:val="0"/>
      <w:marRight w:val="0"/>
      <w:marTop w:val="0"/>
      <w:marBottom w:val="0"/>
      <w:divBdr>
        <w:top w:val="none" w:sz="0" w:space="0" w:color="auto"/>
        <w:left w:val="none" w:sz="0" w:space="0" w:color="auto"/>
        <w:bottom w:val="none" w:sz="0" w:space="0" w:color="auto"/>
        <w:right w:val="none" w:sz="0" w:space="0" w:color="auto"/>
      </w:divBdr>
    </w:div>
    <w:div w:id="1661424585">
      <w:bodyDiv w:val="1"/>
      <w:marLeft w:val="0"/>
      <w:marRight w:val="0"/>
      <w:marTop w:val="0"/>
      <w:marBottom w:val="0"/>
      <w:divBdr>
        <w:top w:val="none" w:sz="0" w:space="0" w:color="auto"/>
        <w:left w:val="none" w:sz="0" w:space="0" w:color="auto"/>
        <w:bottom w:val="none" w:sz="0" w:space="0" w:color="auto"/>
        <w:right w:val="none" w:sz="0" w:space="0" w:color="auto"/>
      </w:divBdr>
    </w:div>
    <w:div w:id="1756323748">
      <w:bodyDiv w:val="1"/>
      <w:marLeft w:val="0"/>
      <w:marRight w:val="0"/>
      <w:marTop w:val="0"/>
      <w:marBottom w:val="0"/>
      <w:divBdr>
        <w:top w:val="none" w:sz="0" w:space="0" w:color="auto"/>
        <w:left w:val="none" w:sz="0" w:space="0" w:color="auto"/>
        <w:bottom w:val="none" w:sz="0" w:space="0" w:color="auto"/>
        <w:right w:val="none" w:sz="0" w:space="0" w:color="auto"/>
      </w:divBdr>
    </w:div>
    <w:div w:id="1827043718">
      <w:marLeft w:val="0"/>
      <w:marRight w:val="0"/>
      <w:marTop w:val="0"/>
      <w:marBottom w:val="0"/>
      <w:divBdr>
        <w:top w:val="none" w:sz="0" w:space="0" w:color="auto"/>
        <w:left w:val="none" w:sz="0" w:space="0" w:color="auto"/>
        <w:bottom w:val="none" w:sz="0" w:space="0" w:color="auto"/>
        <w:right w:val="none" w:sz="0" w:space="0" w:color="auto"/>
      </w:divBdr>
    </w:div>
    <w:div w:id="1827043719">
      <w:marLeft w:val="0"/>
      <w:marRight w:val="0"/>
      <w:marTop w:val="0"/>
      <w:marBottom w:val="0"/>
      <w:divBdr>
        <w:top w:val="none" w:sz="0" w:space="0" w:color="auto"/>
        <w:left w:val="none" w:sz="0" w:space="0" w:color="auto"/>
        <w:bottom w:val="none" w:sz="0" w:space="0" w:color="auto"/>
        <w:right w:val="none" w:sz="0" w:space="0" w:color="auto"/>
      </w:divBdr>
    </w:div>
    <w:div w:id="1827043720">
      <w:marLeft w:val="0"/>
      <w:marRight w:val="0"/>
      <w:marTop w:val="0"/>
      <w:marBottom w:val="0"/>
      <w:divBdr>
        <w:top w:val="none" w:sz="0" w:space="0" w:color="auto"/>
        <w:left w:val="none" w:sz="0" w:space="0" w:color="auto"/>
        <w:bottom w:val="none" w:sz="0" w:space="0" w:color="auto"/>
        <w:right w:val="none" w:sz="0" w:space="0" w:color="auto"/>
      </w:divBdr>
    </w:div>
    <w:div w:id="1827043721">
      <w:marLeft w:val="0"/>
      <w:marRight w:val="0"/>
      <w:marTop w:val="0"/>
      <w:marBottom w:val="0"/>
      <w:divBdr>
        <w:top w:val="none" w:sz="0" w:space="0" w:color="auto"/>
        <w:left w:val="none" w:sz="0" w:space="0" w:color="auto"/>
        <w:bottom w:val="none" w:sz="0" w:space="0" w:color="auto"/>
        <w:right w:val="none" w:sz="0" w:space="0" w:color="auto"/>
      </w:divBdr>
    </w:div>
    <w:div w:id="1827043722">
      <w:marLeft w:val="0"/>
      <w:marRight w:val="0"/>
      <w:marTop w:val="0"/>
      <w:marBottom w:val="0"/>
      <w:divBdr>
        <w:top w:val="none" w:sz="0" w:space="0" w:color="auto"/>
        <w:left w:val="none" w:sz="0" w:space="0" w:color="auto"/>
        <w:bottom w:val="none" w:sz="0" w:space="0" w:color="auto"/>
        <w:right w:val="none" w:sz="0" w:space="0" w:color="auto"/>
      </w:divBdr>
    </w:div>
    <w:div w:id="1827043723">
      <w:marLeft w:val="0"/>
      <w:marRight w:val="0"/>
      <w:marTop w:val="0"/>
      <w:marBottom w:val="0"/>
      <w:divBdr>
        <w:top w:val="none" w:sz="0" w:space="0" w:color="auto"/>
        <w:left w:val="none" w:sz="0" w:space="0" w:color="auto"/>
        <w:bottom w:val="none" w:sz="0" w:space="0" w:color="auto"/>
        <w:right w:val="none" w:sz="0" w:space="0" w:color="auto"/>
      </w:divBdr>
    </w:div>
    <w:div w:id="1827043724">
      <w:marLeft w:val="0"/>
      <w:marRight w:val="0"/>
      <w:marTop w:val="0"/>
      <w:marBottom w:val="0"/>
      <w:divBdr>
        <w:top w:val="none" w:sz="0" w:space="0" w:color="auto"/>
        <w:left w:val="none" w:sz="0" w:space="0" w:color="auto"/>
        <w:bottom w:val="none" w:sz="0" w:space="0" w:color="auto"/>
        <w:right w:val="none" w:sz="0" w:space="0" w:color="auto"/>
      </w:divBdr>
    </w:div>
    <w:div w:id="1827043725">
      <w:marLeft w:val="0"/>
      <w:marRight w:val="0"/>
      <w:marTop w:val="0"/>
      <w:marBottom w:val="0"/>
      <w:divBdr>
        <w:top w:val="none" w:sz="0" w:space="0" w:color="auto"/>
        <w:left w:val="none" w:sz="0" w:space="0" w:color="auto"/>
        <w:bottom w:val="none" w:sz="0" w:space="0" w:color="auto"/>
        <w:right w:val="none" w:sz="0" w:space="0" w:color="auto"/>
      </w:divBdr>
    </w:div>
    <w:div w:id="1827043726">
      <w:marLeft w:val="0"/>
      <w:marRight w:val="0"/>
      <w:marTop w:val="0"/>
      <w:marBottom w:val="0"/>
      <w:divBdr>
        <w:top w:val="none" w:sz="0" w:space="0" w:color="auto"/>
        <w:left w:val="none" w:sz="0" w:space="0" w:color="auto"/>
        <w:bottom w:val="none" w:sz="0" w:space="0" w:color="auto"/>
        <w:right w:val="none" w:sz="0" w:space="0" w:color="auto"/>
      </w:divBdr>
    </w:div>
    <w:div w:id="1827043727">
      <w:marLeft w:val="0"/>
      <w:marRight w:val="0"/>
      <w:marTop w:val="0"/>
      <w:marBottom w:val="0"/>
      <w:divBdr>
        <w:top w:val="none" w:sz="0" w:space="0" w:color="auto"/>
        <w:left w:val="none" w:sz="0" w:space="0" w:color="auto"/>
        <w:bottom w:val="none" w:sz="0" w:space="0" w:color="auto"/>
        <w:right w:val="none" w:sz="0" w:space="0" w:color="auto"/>
      </w:divBdr>
    </w:div>
    <w:div w:id="1827043728">
      <w:marLeft w:val="0"/>
      <w:marRight w:val="0"/>
      <w:marTop w:val="0"/>
      <w:marBottom w:val="0"/>
      <w:divBdr>
        <w:top w:val="none" w:sz="0" w:space="0" w:color="auto"/>
        <w:left w:val="none" w:sz="0" w:space="0" w:color="auto"/>
        <w:bottom w:val="none" w:sz="0" w:space="0" w:color="auto"/>
        <w:right w:val="none" w:sz="0" w:space="0" w:color="auto"/>
      </w:divBdr>
    </w:div>
    <w:div w:id="1827043729">
      <w:marLeft w:val="0"/>
      <w:marRight w:val="0"/>
      <w:marTop w:val="0"/>
      <w:marBottom w:val="0"/>
      <w:divBdr>
        <w:top w:val="none" w:sz="0" w:space="0" w:color="auto"/>
        <w:left w:val="none" w:sz="0" w:space="0" w:color="auto"/>
        <w:bottom w:val="none" w:sz="0" w:space="0" w:color="auto"/>
        <w:right w:val="none" w:sz="0" w:space="0" w:color="auto"/>
      </w:divBdr>
    </w:div>
    <w:div w:id="1827043730">
      <w:marLeft w:val="0"/>
      <w:marRight w:val="0"/>
      <w:marTop w:val="0"/>
      <w:marBottom w:val="0"/>
      <w:divBdr>
        <w:top w:val="none" w:sz="0" w:space="0" w:color="auto"/>
        <w:left w:val="none" w:sz="0" w:space="0" w:color="auto"/>
        <w:bottom w:val="none" w:sz="0" w:space="0" w:color="auto"/>
        <w:right w:val="none" w:sz="0" w:space="0" w:color="auto"/>
      </w:divBdr>
    </w:div>
    <w:div w:id="1827043731">
      <w:marLeft w:val="0"/>
      <w:marRight w:val="0"/>
      <w:marTop w:val="0"/>
      <w:marBottom w:val="0"/>
      <w:divBdr>
        <w:top w:val="none" w:sz="0" w:space="0" w:color="auto"/>
        <w:left w:val="none" w:sz="0" w:space="0" w:color="auto"/>
        <w:bottom w:val="none" w:sz="0" w:space="0" w:color="auto"/>
        <w:right w:val="none" w:sz="0" w:space="0" w:color="auto"/>
      </w:divBdr>
    </w:div>
    <w:div w:id="1827043732">
      <w:marLeft w:val="0"/>
      <w:marRight w:val="0"/>
      <w:marTop w:val="0"/>
      <w:marBottom w:val="0"/>
      <w:divBdr>
        <w:top w:val="none" w:sz="0" w:space="0" w:color="auto"/>
        <w:left w:val="none" w:sz="0" w:space="0" w:color="auto"/>
        <w:bottom w:val="none" w:sz="0" w:space="0" w:color="auto"/>
        <w:right w:val="none" w:sz="0" w:space="0" w:color="auto"/>
      </w:divBdr>
    </w:div>
    <w:div w:id="1827043733">
      <w:marLeft w:val="0"/>
      <w:marRight w:val="0"/>
      <w:marTop w:val="0"/>
      <w:marBottom w:val="0"/>
      <w:divBdr>
        <w:top w:val="none" w:sz="0" w:space="0" w:color="auto"/>
        <w:left w:val="none" w:sz="0" w:space="0" w:color="auto"/>
        <w:bottom w:val="none" w:sz="0" w:space="0" w:color="auto"/>
        <w:right w:val="none" w:sz="0" w:space="0" w:color="auto"/>
      </w:divBdr>
    </w:div>
    <w:div w:id="1827043734">
      <w:marLeft w:val="0"/>
      <w:marRight w:val="0"/>
      <w:marTop w:val="0"/>
      <w:marBottom w:val="0"/>
      <w:divBdr>
        <w:top w:val="none" w:sz="0" w:space="0" w:color="auto"/>
        <w:left w:val="none" w:sz="0" w:space="0" w:color="auto"/>
        <w:bottom w:val="none" w:sz="0" w:space="0" w:color="auto"/>
        <w:right w:val="none" w:sz="0" w:space="0" w:color="auto"/>
      </w:divBdr>
    </w:div>
    <w:div w:id="1827043735">
      <w:marLeft w:val="0"/>
      <w:marRight w:val="0"/>
      <w:marTop w:val="0"/>
      <w:marBottom w:val="0"/>
      <w:divBdr>
        <w:top w:val="none" w:sz="0" w:space="0" w:color="auto"/>
        <w:left w:val="none" w:sz="0" w:space="0" w:color="auto"/>
        <w:bottom w:val="none" w:sz="0" w:space="0" w:color="auto"/>
        <w:right w:val="none" w:sz="0" w:space="0" w:color="auto"/>
      </w:divBdr>
    </w:div>
    <w:div w:id="18270437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18C839-012B-4808-8D59-C5DBA8617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8921</TotalTime>
  <Pages>16</Pages>
  <Words>5166</Words>
  <Characters>28374</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33474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creator>jccabral</dc:creator>
  <cp:lastModifiedBy>bftorres</cp:lastModifiedBy>
  <cp:revision>8</cp:revision>
  <cp:lastPrinted>2014-04-08T13:55:00Z</cp:lastPrinted>
  <dcterms:created xsi:type="dcterms:W3CDTF">2017-10-11T17:33:00Z</dcterms:created>
  <dcterms:modified xsi:type="dcterms:W3CDTF">2017-11-17T18:35:00Z</dcterms:modified>
</cp:coreProperties>
</file>